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Pr="00E93AE1" w:rsidRDefault="003770A0" w:rsidP="005C7437">
      <w:pPr>
        <w:pStyle w:val="Nzev"/>
      </w:pPr>
      <w:r w:rsidRPr="00E93AE1">
        <w:t>Dokumentace datové sady</w:t>
      </w:r>
      <w:r w:rsidR="005C7437" w:rsidRPr="00E93AE1">
        <w:t xml:space="preserve"> (DS)</w:t>
      </w:r>
    </w:p>
    <w:p w:rsidR="005C7437" w:rsidRPr="00E93AE1" w:rsidRDefault="005C7437" w:rsidP="005C7437">
      <w:pPr>
        <w:pStyle w:val="Nzev"/>
      </w:pPr>
    </w:p>
    <w:p w:rsidR="003770A0" w:rsidRPr="00E93AE1" w:rsidRDefault="003770A0" w:rsidP="00222387">
      <w:r w:rsidRPr="00E93AE1">
        <w:rPr>
          <w:rStyle w:val="Nadpis2Char"/>
        </w:rPr>
        <w:t>Název DS:</w:t>
      </w:r>
      <w:r w:rsidRPr="00E93AE1">
        <w:t xml:space="preserve"> </w:t>
      </w:r>
    </w:p>
    <w:p w:rsidR="007A6CB3" w:rsidRPr="00E93AE1" w:rsidRDefault="00362563" w:rsidP="00222387">
      <w:pPr>
        <w:pStyle w:val="Nadpis2"/>
        <w:rPr>
          <w:rStyle w:val="Zvraznn"/>
          <w:rFonts w:eastAsiaTheme="minorHAnsi" w:cstheme="minorBidi"/>
          <w:bCs w:val="0"/>
        </w:rPr>
      </w:pPr>
      <w:r w:rsidRPr="00E93AE1">
        <w:rPr>
          <w:rStyle w:val="Zvraznn"/>
          <w:rFonts w:eastAsiaTheme="minorHAnsi" w:cstheme="minorBidi"/>
          <w:bCs w:val="0"/>
        </w:rPr>
        <w:t>Průměrné spotřebitelské ceny vybraných výrobků - potravinářské výrobky</w:t>
      </w:r>
    </w:p>
    <w:p w:rsidR="00362563" w:rsidRPr="00E93AE1" w:rsidRDefault="00362563" w:rsidP="00362563"/>
    <w:p w:rsidR="003770A0" w:rsidRPr="00E93AE1" w:rsidRDefault="003770A0" w:rsidP="00222387">
      <w:pPr>
        <w:pStyle w:val="Nadpis2"/>
      </w:pPr>
      <w:r w:rsidRPr="00E93AE1">
        <w:t>Popis datové sady:</w:t>
      </w:r>
    </w:p>
    <w:p w:rsidR="005A1347" w:rsidRPr="00E93AE1" w:rsidRDefault="00F27D32" w:rsidP="005A1347">
      <w:r w:rsidRPr="00E93AE1">
        <w:t>Datová sada obsahuje časovou řadu statistických údajů o průměrných spotřebitelských cenách vybraného potravinářského zboží za Českou republiku a kraje zjišťované od roku 2006. Ceny 27 výrobků potravinářského zboží jsou šetřeny jednorázově při přímé návštěvě zpravodajské jednotky v pevně stanovených termínech (zpravidla v úterý v 2. týdnu v měsíci) a jsou v pátek příslušného týdne publikovány.</w:t>
      </w:r>
      <w:r w:rsidR="007A6CB3" w:rsidRPr="00E93AE1">
        <w:t xml:space="preserve"> </w:t>
      </w:r>
      <w:r w:rsidR="005A1347" w:rsidRPr="00E93AE1">
        <w:t>Od ledna 2018 jsou kódy reprezentantů pro celou časovou řadu vztaženy k nově zavedené klasifikaci ECOICOP. Do prosince 2017 byly používány kódy reprezentantů navazující na do té doby platnou klasifikaci COICOP.</w:t>
      </w:r>
    </w:p>
    <w:p w:rsidR="00F27D32" w:rsidRPr="00E93AE1" w:rsidRDefault="00F27D32" w:rsidP="005B5F47">
      <w:pPr>
        <w:rPr>
          <w:i/>
        </w:rPr>
      </w:pPr>
    </w:p>
    <w:p w:rsidR="005B5F47" w:rsidRPr="00E93AE1" w:rsidRDefault="005B027B" w:rsidP="005B5F47">
      <w:pPr>
        <w:rPr>
          <w:i/>
        </w:rPr>
      </w:pPr>
      <w:r w:rsidRPr="00E93AE1">
        <w:rPr>
          <w:i/>
        </w:rPr>
        <w:t>Metodick</w:t>
      </w:r>
      <w:r w:rsidR="00573AFB" w:rsidRPr="00E93AE1">
        <w:rPr>
          <w:i/>
        </w:rPr>
        <w:t>é</w:t>
      </w:r>
      <w:r w:rsidRPr="00E93AE1">
        <w:rPr>
          <w:i/>
        </w:rPr>
        <w:t xml:space="preserve"> poznámk</w:t>
      </w:r>
      <w:r w:rsidR="00573AFB" w:rsidRPr="00E93AE1">
        <w:rPr>
          <w:i/>
        </w:rPr>
        <w:t>y</w:t>
      </w:r>
      <w:bookmarkStart w:id="0" w:name="_Toc443919864"/>
    </w:p>
    <w:p w:rsidR="005B5F47" w:rsidRPr="00E93AE1" w:rsidRDefault="005B5F47" w:rsidP="005B5F47">
      <w:pPr>
        <w:rPr>
          <w:b/>
          <w:bCs/>
          <w:noProof/>
        </w:rPr>
      </w:pPr>
      <w:r w:rsidRPr="00E93AE1">
        <w:rPr>
          <w:b/>
          <w:bCs/>
          <w:noProof/>
        </w:rPr>
        <w:t>Zjišťování spotřebitelských cen</w:t>
      </w:r>
      <w:bookmarkEnd w:id="0"/>
    </w:p>
    <w:p w:rsidR="005B5F47" w:rsidRPr="00E93AE1" w:rsidRDefault="005B5F47" w:rsidP="005B5F47">
      <w:r w:rsidRPr="00E93AE1">
        <w:t xml:space="preserve">Ceny se zjišťují měsíčně. </w:t>
      </w:r>
      <w:r w:rsidR="00177BF6" w:rsidRPr="00E93AE1">
        <w:rPr>
          <w:bCs/>
        </w:rPr>
        <w:t>U</w:t>
      </w:r>
      <w:r w:rsidRPr="00E93AE1">
        <w:rPr>
          <w:bCs/>
        </w:rPr>
        <w:t>platňuje</w:t>
      </w:r>
      <w:r w:rsidR="00177BF6" w:rsidRPr="00E93AE1">
        <w:rPr>
          <w:bCs/>
        </w:rPr>
        <w:t xml:space="preserve"> se</w:t>
      </w:r>
      <w:r w:rsidRPr="00E93AE1">
        <w:rPr>
          <w:bCs/>
        </w:rPr>
        <w:t xml:space="preserve"> </w:t>
      </w:r>
      <w:r w:rsidRPr="00E93AE1">
        <w:rPr>
          <w:bCs/>
          <w:i/>
        </w:rPr>
        <w:t>místní cenové zjišťování,</w:t>
      </w:r>
      <w:r w:rsidRPr="00E93AE1">
        <w:rPr>
          <w:bCs/>
        </w:rPr>
        <w:t xml:space="preserve"> a to pracovníky terénního zjišťování ČSÚ (celkem 47 pracovníků). </w:t>
      </w:r>
      <w:r w:rsidRPr="00E93AE1">
        <w:t xml:space="preserve">Ceny 27 výrobků potravinářského zboží jsou šetřeny jednorázově </w:t>
      </w:r>
      <w:r w:rsidR="00CA7442" w:rsidRPr="00E93AE1">
        <w:t xml:space="preserve">při přímé návštěvě zpravodajské jednotky </w:t>
      </w:r>
      <w:r w:rsidRPr="00E93AE1">
        <w:t xml:space="preserve">v pevně stanovených termínech (zpravidla v úterý v 2. týdnu v měsíci) a jsou v pátek </w:t>
      </w:r>
      <w:r w:rsidR="00B03221" w:rsidRPr="00E93AE1">
        <w:t xml:space="preserve">příslušného </w:t>
      </w:r>
      <w:r w:rsidRPr="00E93AE1">
        <w:t xml:space="preserve">týdne publikovány. U těchto položek jsou každým pracovníkem terénního zjišťování šetřeny 3 ceny. Při šetření cen postupují </w:t>
      </w:r>
      <w:r w:rsidRPr="00E93AE1">
        <w:rPr>
          <w:bCs/>
        </w:rPr>
        <w:t xml:space="preserve">pracovníci terénního zjišťování </w:t>
      </w:r>
      <w:r w:rsidRPr="00E93AE1">
        <w:t>podle „Pokynů pro zjišťování, prověřování a předkládání údajů o spotřebitelských cenách zboží a služeb zařazených do spotřebního koše“ a</w:t>
      </w:r>
      <w:r w:rsidR="00FE1302" w:rsidRPr="00E93AE1">
        <w:t> </w:t>
      </w:r>
      <w:r w:rsidRPr="00E93AE1">
        <w:t xml:space="preserve">podle závěrů z metodických instruktáží. </w:t>
      </w:r>
    </w:p>
    <w:p w:rsidR="005B5F47" w:rsidRPr="00E93AE1" w:rsidRDefault="00CA7442" w:rsidP="005B5F47">
      <w:r w:rsidRPr="00E93AE1">
        <w:t xml:space="preserve">Pro ostatní </w:t>
      </w:r>
      <w:r w:rsidR="00024BFA" w:rsidRPr="00E93AE1">
        <w:t xml:space="preserve">reprezentanty spotřebního koše se ceny zjišťují </w:t>
      </w:r>
      <w:r w:rsidRPr="00E93AE1">
        <w:t xml:space="preserve">v období od 1. do 20. dne v měsíci </w:t>
      </w:r>
      <w:r w:rsidR="00024BFA" w:rsidRPr="00E93AE1">
        <w:t xml:space="preserve">v 1 až 16 zpravodajských jednotkách podle velikosti obce - </w:t>
      </w:r>
      <w:r w:rsidR="005B5F47" w:rsidRPr="00E93AE1">
        <w:t>největší počet cen (16) se zjišťuje v hl. m. Praze. Každý pracovník terénního zjišťování šetří měsíčně za reprezentanta ceny zpravidla u</w:t>
      </w:r>
      <w:r w:rsidR="00886CF3" w:rsidRPr="00E93AE1">
        <w:t> </w:t>
      </w:r>
      <w:r w:rsidR="005B5F47" w:rsidRPr="00E93AE1">
        <w:t>1</w:t>
      </w:r>
      <w:r w:rsidR="00886CF3" w:rsidRPr="00E93AE1">
        <w:t>−</w:t>
      </w:r>
      <w:r w:rsidR="005B5F47" w:rsidRPr="00E93AE1">
        <w:t>2</w:t>
      </w:r>
      <w:r w:rsidRPr="00E93AE1">
        <w:t> </w:t>
      </w:r>
      <w:r w:rsidR="005B5F47" w:rsidRPr="00E93AE1">
        <w:t>respondentů dle variability zjištěných cen příslušného reprezentanta. Jako základní počet cen se považuje 14 cen (1 cena za kraj a 1 cena v Praze), 21 cen (1 cena za kraj a 8 cen v Praze), 55 cen (1</w:t>
      </w:r>
      <w:r w:rsidRPr="00E93AE1">
        <w:t> </w:t>
      </w:r>
      <w:r w:rsidR="005B5F47" w:rsidRPr="00E93AE1">
        <w:t>cena každý pracovník terénního zjišťování v okrese a</w:t>
      </w:r>
      <w:r w:rsidR="00FE1302" w:rsidRPr="00E93AE1">
        <w:t> </w:t>
      </w:r>
      <w:r w:rsidR="005B5F47" w:rsidRPr="00E93AE1">
        <w:t>16</w:t>
      </w:r>
      <w:r w:rsidR="00FE1302" w:rsidRPr="00E93AE1">
        <w:t> </w:t>
      </w:r>
      <w:r w:rsidR="005B5F47" w:rsidRPr="00E93AE1">
        <w:t>cen v Praze) a 94 cen (2 ceny každý pracovník terénního zjišťování v okrese a 16 v Praze). Výjimky z počtu zjišťovaných cen (centrálně sledované ceny, měsíční jednorázové šetření spotřebitelských cen vybraných potravinářských výrobků, ceny zjišťované z internetu, nájemné, lázeňská péče apod.) jsou uvedeny v „Pokynech pro</w:t>
      </w:r>
      <w:r w:rsidRPr="00E93AE1">
        <w:t> </w:t>
      </w:r>
      <w:r w:rsidR="005B5F47" w:rsidRPr="00E93AE1">
        <w:t>zjišťování, prověřování a předkládání údajů o spotřebitelských cenách zboží a služeb zařazených do spotřebního koše“ nebo jsou popsány</w:t>
      </w:r>
      <w:r w:rsidR="00912E10" w:rsidRPr="00E93AE1">
        <w:t xml:space="preserve"> v</w:t>
      </w:r>
      <w:r w:rsidR="00FE1302" w:rsidRPr="00E93AE1">
        <w:t> </w:t>
      </w:r>
      <w:r w:rsidR="00B03221" w:rsidRPr="00E93AE1">
        <w:t xml:space="preserve">metodické příručce indexů spotřebitelských cen </w:t>
      </w:r>
      <w:r w:rsidR="005B5F47" w:rsidRPr="00E93AE1">
        <w:t xml:space="preserve">v kapitole </w:t>
      </w:r>
      <w:r w:rsidR="005B5F47" w:rsidRPr="00E93AE1">
        <w:rPr>
          <w:i/>
          <w:iCs/>
        </w:rPr>
        <w:t>„Index spotřebitelských cen podle výrobkových skupin</w:t>
      </w:r>
      <w:r w:rsidR="005B5F47" w:rsidRPr="00E93AE1">
        <w:t xml:space="preserve">“. Za spotřební koš celkem se měsíčně vyšetří cca 50 000 cen. Výrobkové specifikace jsou stanoveny centrálně, jsou volné a </w:t>
      </w:r>
      <w:r w:rsidR="005B5F47" w:rsidRPr="00E93AE1">
        <w:rPr>
          <w:bCs/>
        </w:rPr>
        <w:t xml:space="preserve">pracovníci terénního zjišťování </w:t>
      </w:r>
      <w:r w:rsidR="005B5F47" w:rsidRPr="00E93AE1">
        <w:t>vybírají nejprodávanější výrobek v rámci této specifikace ve vybrané zpravodajské jednotce. Vzhledem k</w:t>
      </w:r>
      <w:r w:rsidR="00FE1302" w:rsidRPr="00E93AE1">
        <w:t> </w:t>
      </w:r>
      <w:r w:rsidR="005B5F47" w:rsidRPr="00E93AE1">
        <w:t>tomu, že popisy u většiny reprezentantů zahrnují pouze základní charakteristiku šetřených druhů zboží a služeb, musí každý pracovník terénního zjišťování vybrat konkrétní varietu reprezentanta.</w:t>
      </w:r>
    </w:p>
    <w:p w:rsidR="005B5F47" w:rsidRPr="00E93AE1" w:rsidRDefault="005B5F47" w:rsidP="005B5F47">
      <w:r w:rsidRPr="00E93AE1">
        <w:rPr>
          <w:bCs/>
        </w:rPr>
        <w:t>Zjišťují se ceny</w:t>
      </w:r>
      <w:r w:rsidRPr="00E93AE1">
        <w:t xml:space="preserve"> výrobků, které obyvatelstvo </w:t>
      </w:r>
      <w:r w:rsidRPr="00E93AE1">
        <w:rPr>
          <w:bCs/>
        </w:rPr>
        <w:t>běžně nakupuje</w:t>
      </w:r>
      <w:r w:rsidRPr="00E93AE1">
        <w:t xml:space="preserve"> (nejžádanější), tj. výrobky běžného provedení, zboží tuzemské výroby i z dovozu, zboží prodávané i v doprodejových akcích velkého rozsahu ve vybrané prodejně (nikoliv partiové nebo jinak znehodnocené nebo výprodej před likvidací prodejny, rovněž se nešetří zvýhodněné ceny výrobků typu „2+1 zdarma“). To znamená, že se šetří ceny za jakostní </w:t>
      </w:r>
      <w:r w:rsidRPr="00E93AE1">
        <w:rPr>
          <w:bCs/>
        </w:rPr>
        <w:t>zboží (u ovoce a zeleniny I. jakosti)</w:t>
      </w:r>
      <w:r w:rsidRPr="00E93AE1">
        <w:t>.</w:t>
      </w:r>
    </w:p>
    <w:p w:rsidR="005B5F47" w:rsidRPr="00E93AE1" w:rsidRDefault="005B5F47" w:rsidP="005B5F47">
      <w:r w:rsidRPr="00E93AE1">
        <w:rPr>
          <w:iCs/>
        </w:rPr>
        <w:t>U</w:t>
      </w:r>
      <w:r w:rsidRPr="00E93AE1">
        <w:t xml:space="preserve"> některých reprezentantů je prodejci uplatňován katalogový prodej, tzn., že si spotřebitel na základě nabídky katalogu v prodejně zboží vybere a prodejce mu zajistí jeho dodání do prodejny. Tuto </w:t>
      </w:r>
      <w:r w:rsidRPr="00E93AE1">
        <w:lastRenderedPageBreak/>
        <w:t>katalogovou cenu je možno do šetření spotřebitelských cen zařadit, pokud nelze vybrat jiného respondenta, u kterého je cena běžně dohledatelná.</w:t>
      </w:r>
    </w:p>
    <w:p w:rsidR="005B5F47" w:rsidRPr="00E93AE1" w:rsidRDefault="005B5F47" w:rsidP="005B5F47">
      <w:r w:rsidRPr="00E93AE1">
        <w:t>Zjištěné spotřebitelské ceny zaznamenávají terénní pracovníci u respondentů do tabletů. Při práci s</w:t>
      </w:r>
      <w:r w:rsidR="00FE1302" w:rsidRPr="00E93AE1">
        <w:t> </w:t>
      </w:r>
      <w:r w:rsidRPr="00E93AE1">
        <w:t>těmito přístroji postupují podle návodu k použití programu pro mobilní sběr dat spotřebitelských cen.</w:t>
      </w:r>
    </w:p>
    <w:p w:rsidR="00156760" w:rsidRPr="00E93AE1" w:rsidRDefault="00156760" w:rsidP="005B5F47">
      <w:pPr>
        <w:rPr>
          <w:b/>
          <w:bCs/>
          <w:noProof/>
        </w:rPr>
      </w:pPr>
      <w:bookmarkStart w:id="1" w:name="_Toc443919865"/>
    </w:p>
    <w:p w:rsidR="005B5F47" w:rsidRPr="00E93AE1" w:rsidRDefault="005B5F47" w:rsidP="005B5F47">
      <w:pPr>
        <w:rPr>
          <w:b/>
          <w:bCs/>
          <w:noProof/>
        </w:rPr>
      </w:pPr>
      <w:r w:rsidRPr="00E93AE1">
        <w:rPr>
          <w:b/>
          <w:bCs/>
          <w:noProof/>
        </w:rPr>
        <w:t>Kontrola zjištěných údajů</w:t>
      </w:r>
      <w:bookmarkEnd w:id="1"/>
    </w:p>
    <w:p w:rsidR="00834855" w:rsidRPr="00E93AE1" w:rsidRDefault="005B5F47" w:rsidP="005B5F47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E93AE1">
        <w:t xml:space="preserve">Zjištěné ceny kontrolují pracovníci KS v Hradci Králové, kteří prověřují správnost zjištěných cen s cenami minulého měsíce a zda </w:t>
      </w:r>
      <w:r w:rsidRPr="00E93AE1">
        <w:rPr>
          <w:bCs/>
        </w:rPr>
        <w:t xml:space="preserve">pracovníkem terénního zjišťování </w:t>
      </w:r>
      <w:r w:rsidRPr="00E93AE1">
        <w:t>vybrané konkrétní variety odpovídají charakteristikám popisu reprezentanta. V případě pochybnosti se telefonicky kontaktují s terénními pracovníky a ceny ověřují. Ve výjimečných případech ověřují zjištěnou cenu přímo ve</w:t>
      </w:r>
      <w:r w:rsidR="00FE1302" w:rsidRPr="00E93AE1">
        <w:t> </w:t>
      </w:r>
      <w:r w:rsidRPr="00E93AE1">
        <w:t xml:space="preserve">zpravodajské jednotce. Kromě toho provádějí plánované kontroly práce </w:t>
      </w:r>
      <w:r w:rsidRPr="00E93AE1">
        <w:rPr>
          <w:bCs/>
        </w:rPr>
        <w:t xml:space="preserve">pracovníků terénního zjišťování </w:t>
      </w:r>
      <w:r w:rsidRPr="00E93AE1">
        <w:t>přímo v terénu. Z těchto kontrol jsou vyhotoveny zápisy s uvedením zjištěných eventuálních nedostatků a termínem jejich napravení. Finální kontrolu zjištěných cen a z nich vypočtených indexů provádí oddělení statistiky spotřebitelských cen ČSÚ.</w:t>
      </w:r>
    </w:p>
    <w:p w:rsidR="00E719E7" w:rsidRPr="00E93AE1" w:rsidRDefault="00E719E7" w:rsidP="005B5F47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A5626" w:rsidRPr="00E93AE1" w:rsidRDefault="005B5F47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noProof/>
        </w:rPr>
      </w:pPr>
      <w:r w:rsidRPr="00E93AE1">
        <w:rPr>
          <w:b/>
          <w:bCs/>
          <w:noProof/>
        </w:rPr>
        <w:t>Výpočet průměrné ceny</w:t>
      </w:r>
    </w:p>
    <w:p w:rsidR="00580DAD" w:rsidRPr="00E93AE1" w:rsidRDefault="00580DAD" w:rsidP="00580DAD">
      <w:pPr>
        <w:rPr>
          <w:noProof/>
        </w:rPr>
      </w:pPr>
      <w:r w:rsidRPr="00E93AE1">
        <w:rPr>
          <w:b/>
          <w:bCs/>
          <w:noProof/>
        </w:rPr>
        <w:t>Průměrná cena</w:t>
      </w:r>
      <w:r w:rsidRPr="00E93AE1">
        <w:rPr>
          <w:noProof/>
        </w:rPr>
        <w:t xml:space="preserve"> </w:t>
      </w:r>
      <w:r w:rsidR="00B03221" w:rsidRPr="00E93AE1">
        <w:rPr>
          <w:bCs/>
        </w:rPr>
        <w:t>p</w:t>
      </w:r>
      <w:r w:rsidR="004A5626" w:rsidRPr="00E93AE1">
        <w:rPr>
          <w:bCs/>
        </w:rPr>
        <w:t>oložky měsíčního jednorázového šetření spotřebitelských cen vybraných výrobků potravinářského zboží</w:t>
      </w:r>
      <w:r w:rsidR="00B03221" w:rsidRPr="00E93AE1">
        <w:rPr>
          <w:noProof/>
        </w:rPr>
        <w:t xml:space="preserve"> </w:t>
      </w:r>
      <w:r w:rsidRPr="00E93AE1">
        <w:rPr>
          <w:noProof/>
        </w:rPr>
        <w:t xml:space="preserve">za Českou republiku se počítá jako </w:t>
      </w:r>
      <w:r w:rsidR="00834855" w:rsidRPr="00E93AE1">
        <w:rPr>
          <w:noProof/>
        </w:rPr>
        <w:t xml:space="preserve">prostý </w:t>
      </w:r>
      <w:r w:rsidRPr="00E93AE1">
        <w:rPr>
          <w:noProof/>
        </w:rPr>
        <w:t xml:space="preserve">aritmetický průměr z cen za kraje vypočtených prostým aritmetickým průměrem. </w:t>
      </w:r>
    </w:p>
    <w:p w:rsidR="000D4D64" w:rsidRPr="00E93AE1" w:rsidRDefault="000D4D64" w:rsidP="000D4D64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0D4D64" w:rsidRPr="00E93AE1" w:rsidRDefault="000D4D64" w:rsidP="000D4D64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E93AE1">
        <w:t>Cenový index spočtený jako podíl z průměrných cen uvedených v této datové sadě nemusí odpovídat oficiálně publikovaným indexům.</w:t>
      </w:r>
    </w:p>
    <w:p w:rsidR="000D4D64" w:rsidRPr="00E93AE1" w:rsidRDefault="000D4D64" w:rsidP="000D4D64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E93AE1">
        <w:t>V jednotlivých krajích se spotřebitelské ceny zjišťují u malého souboru prodejen. Uváděné ceny mají orientační charakter.</w:t>
      </w:r>
    </w:p>
    <w:p w:rsidR="00E719E7" w:rsidRPr="00E93AE1" w:rsidRDefault="00E719E7" w:rsidP="000D4D64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580DAD" w:rsidRPr="00E93AE1" w:rsidRDefault="00580DAD" w:rsidP="00580DAD">
      <w:pPr>
        <w:pStyle w:val="Normlnweb"/>
        <w:ind w:firstLine="0"/>
        <w:rPr>
          <w:b/>
          <w:bCs/>
        </w:rPr>
      </w:pPr>
      <w:r w:rsidRPr="00E93AE1">
        <w:rPr>
          <w:b/>
          <w:bCs/>
        </w:rPr>
        <w:t>Položky měsíčního jednorázového šetření spotřebitelských cen vybraných výrobků potravinářského zboží:</w:t>
      </w:r>
    </w:p>
    <w:tbl>
      <w:tblPr>
        <w:tblW w:w="82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55"/>
        <w:gridCol w:w="4939"/>
        <w:gridCol w:w="1901"/>
      </w:tblGrid>
      <w:tr w:rsidR="00580DAD" w:rsidRPr="00E93AE1" w:rsidTr="00100D7A">
        <w:trPr>
          <w:cantSplit/>
          <w:trHeight w:val="715"/>
          <w:tblHeader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DAD" w:rsidRPr="00E93AE1" w:rsidRDefault="00580DAD" w:rsidP="00580DA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E93AE1">
              <w:rPr>
                <w:rFonts w:cs="Arial"/>
                <w:b/>
                <w:bCs/>
                <w:szCs w:val="20"/>
              </w:rPr>
              <w:t>Číslo repr.</w:t>
            </w:r>
          </w:p>
        </w:tc>
        <w:tc>
          <w:tcPr>
            <w:tcW w:w="4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DAD" w:rsidRPr="00E93AE1" w:rsidRDefault="00580DAD" w:rsidP="00580DA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E93AE1">
              <w:rPr>
                <w:rFonts w:cs="Arial"/>
                <w:b/>
                <w:bCs/>
                <w:szCs w:val="20"/>
              </w:rPr>
              <w:t>Název reprezentanta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DAD" w:rsidRPr="00E93AE1" w:rsidRDefault="00580DAD" w:rsidP="00580DAD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E93AE1">
              <w:rPr>
                <w:rFonts w:cs="Arial"/>
                <w:b/>
                <w:bCs/>
                <w:szCs w:val="20"/>
              </w:rPr>
              <w:t>Měrná jednotka</w:t>
            </w:r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E01.111.01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RÝŽE LOUPANÁ DLOUHOZRNNÁ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E01.112.01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PŠENIČNÁ MOUKA HLADKÁ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E01.113.01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CHLÉB KONZUMNÍ KMÍNOVÝ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E01.113.03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PEČIVO PŠENIČNÉ BÍLÉ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E01.116.02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TĚSTOVINY VAJEČNÉ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E01.121.01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HOVĚZÍ MASO ZADNÍ BEZ KOSTI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E01.122.01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VEPŘOVÁ PEČENĚ S KOSTÍ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E01.124.01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KUŘATA KUCHANÁ CELÁ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E01.127.04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ŠUNKOVÝ SALÁM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B429D9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E01.142.01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MLÉKO POLOTUČNÉ PASTEROVANÉ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E93AE1">
                <w:rPr>
                  <w:rFonts w:cs="Arial"/>
                  <w:szCs w:val="20"/>
                </w:rPr>
                <w:t>1 l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lastRenderedPageBreak/>
              <w:t>E01.144.01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JOGURT BÍLÝ NETUČNÝ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93AE1">
                <w:rPr>
                  <w:rFonts w:cs="Arial"/>
                  <w:szCs w:val="20"/>
                </w:rPr>
                <w:t>150 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E01.145.01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EIDAMSKÁ CIHLA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E01.147.01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VEJCE SLEPIČÍ ČERSTVÁ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10 ks</w:t>
            </w:r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E01.151.01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EA4165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MÁSLO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E01.152.01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ROSTLINNÝ ROZTÍRATELNÝ TUK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E01.161.01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POMERANČE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E01.161.03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BANÁNY ŽLUTÉ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E01.161.04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JABLKA KONZUMNÍ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E01.171.01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RAJSKÁ JABLKA ČERVENÁ KULATÁ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E01.171.03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PAPRIKY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E01.171.06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MRKEV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E01.174.01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KONZUMNÍ BRAMBORY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E01.181.01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CUKR KRYSTALOVÝ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E01.221.02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PŘÍRODNÍ MINERÁLNÍ VODA UHLIČITÁ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E93AE1">
                <w:rPr>
                  <w:rFonts w:cs="Arial"/>
                  <w:szCs w:val="20"/>
                </w:rPr>
                <w:t>1 l</w:t>
              </w:r>
            </w:smartTag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E02.121.01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JAKOSTNÍ VÍNO BÍLÉ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cs="Arial"/>
                <w:szCs w:val="20"/>
              </w:rPr>
            </w:pPr>
            <w:r w:rsidRPr="00E93AE1">
              <w:rPr>
                <w:rFonts w:cs="Arial"/>
                <w:szCs w:val="20"/>
              </w:rPr>
              <w:t>0,75 l</w:t>
            </w:r>
          </w:p>
        </w:tc>
      </w:tr>
      <w:tr w:rsidR="00BD7970" w:rsidRPr="00E93AE1" w:rsidTr="00580DAD">
        <w:trPr>
          <w:trHeight w:val="27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E02.132.01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PIVO VÝČEPNÍ, SVĚTLÉ, LAHVOVÉ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580DAD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0,5 l"/>
              </w:smartTagPr>
              <w:r w:rsidRPr="00E93AE1">
                <w:rPr>
                  <w:rFonts w:cs="Arial"/>
                  <w:szCs w:val="20"/>
                </w:rPr>
                <w:t>0,5 l</w:t>
              </w:r>
            </w:smartTag>
          </w:p>
        </w:tc>
      </w:tr>
      <w:tr w:rsidR="00BD7970" w:rsidRPr="0011290D" w:rsidTr="00B429D9">
        <w:trPr>
          <w:trHeight w:val="272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9109CD">
            <w:pPr>
              <w:jc w:val="center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E</w:t>
            </w:r>
            <w:r w:rsidR="009109CD" w:rsidRPr="00E93AE1">
              <w:rPr>
                <w:rFonts w:cs="Arial"/>
                <w:szCs w:val="20"/>
              </w:rPr>
              <w:t>2</w:t>
            </w:r>
            <w:r w:rsidRPr="00E93AE1">
              <w:rPr>
                <w:rFonts w:cs="Arial"/>
                <w:szCs w:val="20"/>
              </w:rPr>
              <w:t>0.</w:t>
            </w:r>
            <w:r w:rsidR="009109CD" w:rsidRPr="00E93AE1">
              <w:rPr>
                <w:rFonts w:cs="Arial"/>
                <w:szCs w:val="20"/>
              </w:rPr>
              <w:t>000</w:t>
            </w:r>
            <w:r w:rsidRPr="00E93AE1">
              <w:rPr>
                <w:rFonts w:cs="Arial"/>
                <w:szCs w:val="20"/>
              </w:rPr>
              <w:t>.</w:t>
            </w:r>
            <w:r w:rsidR="009109CD" w:rsidRPr="00E93AE1">
              <w:rPr>
                <w:rFonts w:cs="Arial"/>
                <w:szCs w:val="20"/>
              </w:rPr>
              <w:t>01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E93AE1" w:rsidRDefault="00BD7970" w:rsidP="00E53180">
            <w:pPr>
              <w:ind w:left="113"/>
              <w:jc w:val="left"/>
              <w:rPr>
                <w:rFonts w:eastAsia="Arial Unicode MS" w:cs="Arial"/>
                <w:szCs w:val="20"/>
              </w:rPr>
            </w:pPr>
            <w:r w:rsidRPr="00E93AE1">
              <w:rPr>
                <w:rFonts w:cs="Arial"/>
                <w:szCs w:val="20"/>
              </w:rPr>
              <w:t>KAPR ŽIVÝ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70" w:rsidRPr="0011290D" w:rsidRDefault="00BD7970" w:rsidP="00E53180">
            <w:pPr>
              <w:ind w:right="57"/>
              <w:jc w:val="center"/>
              <w:rPr>
                <w:rFonts w:eastAsia="Arial Unicode MS" w:cs="Arial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3AE1">
                <w:rPr>
                  <w:rFonts w:cs="Arial"/>
                  <w:szCs w:val="20"/>
                </w:rPr>
                <w:t>1 kg</w:t>
              </w:r>
            </w:smartTag>
          </w:p>
        </w:tc>
      </w:tr>
    </w:tbl>
    <w:p w:rsidR="00580DAD" w:rsidRPr="0011290D" w:rsidRDefault="00580DAD" w:rsidP="00580DAD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</w:rPr>
      </w:pPr>
    </w:p>
    <w:p w:rsidR="00580DAD" w:rsidRPr="0011290D" w:rsidRDefault="00580DAD" w:rsidP="00580DAD">
      <w:pPr>
        <w:rPr>
          <w:noProof/>
        </w:rPr>
      </w:pPr>
      <w:r w:rsidRPr="0011290D">
        <w:rPr>
          <w:noProof/>
        </w:rPr>
        <w:t xml:space="preserve">Pozn.: </w:t>
      </w:r>
      <w:r w:rsidRPr="00E93AE1">
        <w:rPr>
          <w:noProof/>
        </w:rPr>
        <w:t xml:space="preserve">Reprezentant </w:t>
      </w:r>
      <w:r w:rsidR="00981B3A" w:rsidRPr="00E93AE1">
        <w:rPr>
          <w:noProof/>
        </w:rPr>
        <w:t>20</w:t>
      </w:r>
      <w:r w:rsidRPr="00E93AE1">
        <w:rPr>
          <w:noProof/>
        </w:rPr>
        <w:t>.</w:t>
      </w:r>
      <w:r w:rsidR="00981B3A" w:rsidRPr="00E93AE1">
        <w:rPr>
          <w:noProof/>
        </w:rPr>
        <w:t>000</w:t>
      </w:r>
      <w:r w:rsidRPr="00E93AE1">
        <w:rPr>
          <w:noProof/>
        </w:rPr>
        <w:t>.</w:t>
      </w:r>
      <w:r w:rsidR="00981B3A" w:rsidRPr="00E93AE1">
        <w:rPr>
          <w:noProof/>
        </w:rPr>
        <w:t>01</w:t>
      </w:r>
      <w:r w:rsidRPr="00E93AE1">
        <w:rPr>
          <w:noProof/>
        </w:rPr>
        <w:t xml:space="preserve"> Kapr</w:t>
      </w:r>
      <w:r w:rsidRPr="0011290D">
        <w:rPr>
          <w:noProof/>
        </w:rPr>
        <w:t xml:space="preserve"> živý se šetří pouze od 1.</w:t>
      </w:r>
      <w:r>
        <w:rPr>
          <w:noProof/>
        </w:rPr>
        <w:t xml:space="preserve"> </w:t>
      </w:r>
      <w:r w:rsidRPr="0011290D">
        <w:rPr>
          <w:noProof/>
        </w:rPr>
        <w:t>12</w:t>
      </w:r>
      <w:r>
        <w:rPr>
          <w:noProof/>
        </w:rPr>
        <w:t>.</w:t>
      </w:r>
      <w:r w:rsidRPr="0011290D">
        <w:rPr>
          <w:noProof/>
        </w:rPr>
        <w:t xml:space="preserve"> do 31.</w:t>
      </w:r>
      <w:r>
        <w:rPr>
          <w:noProof/>
        </w:rPr>
        <w:t xml:space="preserve"> </w:t>
      </w:r>
      <w:r w:rsidRPr="0011290D">
        <w:rPr>
          <w:noProof/>
        </w:rPr>
        <w:t>12.</w:t>
      </w:r>
    </w:p>
    <w:p w:rsidR="00874042" w:rsidRDefault="00874042" w:rsidP="0039075C">
      <w:pPr>
        <w:spacing w:after="0" w:line="240" w:lineRule="auto"/>
      </w:pPr>
    </w:p>
    <w:p w:rsidR="004274E9" w:rsidRDefault="004274E9" w:rsidP="0039075C">
      <w:pPr>
        <w:spacing w:after="0" w:line="240" w:lineRule="auto"/>
      </w:pPr>
      <w:r>
        <w:t>Podrobné informace k metodice zjišťování jsou zde</w:t>
      </w:r>
    </w:p>
    <w:p w:rsidR="004274E9" w:rsidRDefault="009444EC" w:rsidP="0039075C">
      <w:pPr>
        <w:spacing w:after="0" w:line="240" w:lineRule="auto"/>
      </w:pPr>
      <w:hyperlink r:id="rId5" w:history="1">
        <w:r w:rsidR="004274E9" w:rsidRPr="000C2C9D">
          <w:rPr>
            <w:rStyle w:val="Hypertextovodkaz"/>
          </w:rPr>
          <w:t>https://www.czso.cz/documents/10180/26822363/manual_isc_2017.docx/7053fe49-6134-4199-8c9a-e237aca3b101?version=1.1</w:t>
        </w:r>
      </w:hyperlink>
      <w:r w:rsidR="004274E9">
        <w:t xml:space="preserve"> </w:t>
      </w:r>
    </w:p>
    <w:p w:rsidR="004274E9" w:rsidRDefault="004274E9" w:rsidP="0039075C">
      <w:pPr>
        <w:spacing w:after="0" w:line="240" w:lineRule="auto"/>
      </w:pPr>
    </w:p>
    <w:p w:rsidR="002531AE" w:rsidRDefault="002531AE" w:rsidP="00222387">
      <w:pPr>
        <w:pStyle w:val="Nadpis2"/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</w:t>
      </w:r>
      <w:r w:rsidR="004274E9">
        <w:t>, oddělovačem desetinné části tečka.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 xml:space="preserve">, časového a územního (území).  </w:t>
      </w:r>
    </w:p>
    <w:p w:rsid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4274E9" w:rsidRPr="00222387" w:rsidTr="00580DAD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4274E9" w:rsidP="00580DAD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4274E9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  <w:r>
              <w:rPr>
                <w:lang w:eastAsia="cs-CZ"/>
              </w:rPr>
              <w:t>, v této datové sadě vyjadřuje cenu v</w:t>
            </w:r>
            <w:r w:rsidR="00362563">
              <w:rPr>
                <w:lang w:eastAsia="cs-CZ"/>
              </w:rPr>
              <w:t> </w:t>
            </w:r>
            <w:r>
              <w:rPr>
                <w:lang w:eastAsia="cs-CZ"/>
              </w:rPr>
              <w:t>Kč</w:t>
            </w:r>
            <w:r w:rsidR="00362563">
              <w:rPr>
                <w:lang w:eastAsia="cs-CZ"/>
              </w:rPr>
              <w:t xml:space="preserve"> na 2 desetinná místa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4274E9" w:rsidP="00580DAD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lastRenderedPageBreak/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v této DS pouze 6137 (</w:t>
            </w:r>
            <w:r>
              <w:t>Průměrné spotřebitelské ceny zboží a služeb</w:t>
            </w:r>
            <w:r>
              <w:rPr>
                <w:lang w:eastAsia="cs-CZ"/>
              </w:rPr>
              <w:t>)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4274E9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reprcen_cis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kód číselníku cenových reprezentantů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4274E9" w:rsidP="005A134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datové sadě použit číselník </w:t>
            </w:r>
            <w:r w:rsidR="005A1347" w:rsidRPr="00E93AE1">
              <w:rPr>
                <w:lang w:eastAsia="cs-CZ"/>
              </w:rPr>
              <w:t>503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Default="004274E9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ekonaktiv_kod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cenových reprezentantů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4274E9" w:rsidP="00580DA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Ve formátu textovém, </w:t>
            </w:r>
            <w:r w:rsidR="00A8173F">
              <w:rPr>
                <w:lang w:eastAsia="cs-CZ"/>
              </w:rPr>
              <w:t>včetně počátečních nul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Default="00A8173F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obdobiod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A8173F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počátek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A8173F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počátek sledovaného období (referenčního týdne)</w:t>
            </w:r>
          </w:p>
        </w:tc>
      </w:tr>
      <w:tr w:rsidR="00A8173F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73F" w:rsidRDefault="00A8173F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obdobido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73F" w:rsidRPr="00222387" w:rsidRDefault="00A8173F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konec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73F" w:rsidRDefault="00A8173F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konec sledovaného období (referenčního týdne)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Default="004274E9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A8173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pro </w:t>
            </w:r>
            <w:r w:rsidR="00A8173F">
              <w:rPr>
                <w:lang w:eastAsia="cs-CZ"/>
              </w:rPr>
              <w:t xml:space="preserve">referenční </w:t>
            </w:r>
            <w:r>
              <w:rPr>
                <w:lang w:eastAsia="cs-CZ"/>
              </w:rPr>
              <w:t>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4274E9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v datové sadě použit číselník 10</w:t>
            </w:r>
            <w:r w:rsidR="00A8173F">
              <w:rPr>
                <w:lang w:eastAsia="cs-CZ"/>
              </w:rPr>
              <w:t>0 pro kraje a 97 pro Českou republiku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4274E9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uzemi</w:t>
            </w:r>
            <w:r w:rsidRPr="001447CB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A8173F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</w:t>
            </w:r>
            <w:r>
              <w:rPr>
                <w:lang w:eastAsia="cs-CZ"/>
              </w:rPr>
              <w:t xml:space="preserve"> pro </w:t>
            </w:r>
            <w:r w:rsidR="00A8173F">
              <w:rPr>
                <w:lang w:eastAsia="cs-CZ"/>
              </w:rPr>
              <w:t xml:space="preserve">referenční </w:t>
            </w:r>
            <w:r>
              <w:rPr>
                <w:lang w:eastAsia="cs-CZ"/>
              </w:rPr>
              <w:t xml:space="preserve">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4274E9" w:rsidP="00A8173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A8173F">
              <w:rPr>
                <w:lang w:eastAsia="cs-CZ"/>
              </w:rPr>
              <w:t>kraje</w:t>
            </w:r>
            <w:r>
              <w:rPr>
                <w:lang w:eastAsia="cs-CZ"/>
              </w:rPr>
              <w:t xml:space="preserve"> z číselníku 10</w:t>
            </w:r>
            <w:r w:rsidR="00A8173F">
              <w:rPr>
                <w:lang w:eastAsia="cs-CZ"/>
              </w:rPr>
              <w:t>0, pro Českou republiku</w:t>
            </w:r>
            <w:r>
              <w:rPr>
                <w:lang w:eastAsia="cs-CZ"/>
              </w:rPr>
              <w:t xml:space="preserve"> </w:t>
            </w:r>
            <w:r w:rsidR="00A8173F">
              <w:rPr>
                <w:lang w:eastAsia="cs-CZ"/>
              </w:rPr>
              <w:t>kód 97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4274E9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uzemi_txt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A8173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pro </w:t>
            </w:r>
            <w:r w:rsidR="00A8173F">
              <w:rPr>
                <w:lang w:eastAsia="cs-CZ"/>
              </w:rPr>
              <w:t xml:space="preserve">referenční </w:t>
            </w:r>
            <w:r>
              <w:rPr>
                <w:lang w:eastAsia="cs-CZ"/>
              </w:rPr>
              <w:t>území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4274E9" w:rsidP="00580DAD">
            <w:pPr>
              <w:rPr>
                <w:lang w:eastAsia="cs-CZ"/>
              </w:rPr>
            </w:pP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A8173F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reprcen</w:t>
            </w:r>
            <w:r w:rsidR="004274E9">
              <w:rPr>
                <w:lang w:eastAsia="cs-CZ"/>
              </w:rPr>
              <w:t>_txt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A8173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pro </w:t>
            </w:r>
            <w:r w:rsidR="00A8173F">
              <w:rPr>
                <w:lang w:eastAsia="cs-CZ"/>
              </w:rPr>
              <w:t>cenového reprezentanta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4274E9" w:rsidP="00580DAD">
            <w:pPr>
              <w:rPr>
                <w:lang w:eastAsia="cs-CZ"/>
              </w:rPr>
            </w:pPr>
          </w:p>
        </w:tc>
      </w:tr>
    </w:tbl>
    <w:p w:rsidR="004274E9" w:rsidRDefault="004274E9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A8173F" w:rsidRDefault="00A8173F" w:rsidP="00A8173F">
      <w:r w:rsidRPr="00EC14FF">
        <w:rPr>
          <w:b/>
        </w:rPr>
        <w:t>Seznam statistických proměnných</w:t>
      </w:r>
      <w:r>
        <w:t xml:space="preserve"> - </w:t>
      </w:r>
      <w:hyperlink r:id="rId6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7702"/>
      </w:tblGrid>
      <w:tr w:rsidR="00A8173F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8173F" w:rsidRPr="00EC14FF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A8173F" w:rsidRPr="00EC14FF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A8173F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8173F" w:rsidRPr="00EC14FF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6137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A8173F" w:rsidRPr="00EC14FF" w:rsidRDefault="00A8173F" w:rsidP="00580DA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t>Průměrné spotřebitelské ceny zboží a služeb</w:t>
            </w:r>
          </w:p>
        </w:tc>
      </w:tr>
    </w:tbl>
    <w:p w:rsidR="00A8173F" w:rsidRDefault="00A8173F" w:rsidP="00A8173F"/>
    <w:p w:rsidR="00A8173F" w:rsidRDefault="00A8173F" w:rsidP="00A8173F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</w:t>
      </w:r>
      <w:r w:rsidR="00225E83">
        <w:t>100</w:t>
      </w:r>
    </w:p>
    <w:p w:rsidR="00A8173F" w:rsidRPr="0041591F" w:rsidRDefault="009444EC" w:rsidP="00A8173F">
      <w:pPr>
        <w:rPr>
          <w:rFonts w:eastAsia="Times New Roman" w:cs="Arial"/>
          <w:color w:val="000000"/>
          <w:szCs w:val="20"/>
          <w:lang w:eastAsia="cs-CZ"/>
        </w:rPr>
      </w:pPr>
      <w:hyperlink r:id="rId7" w:history="1">
        <w:r w:rsidR="00225E83" w:rsidRPr="00190A67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  <w:r w:rsidR="00A8173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A8173F" w:rsidRDefault="00A8173F" w:rsidP="00A8173F">
      <w:pPr>
        <w:rPr>
          <w:b/>
        </w:rPr>
      </w:pPr>
    </w:p>
    <w:p w:rsidR="008C7634" w:rsidRPr="00E93AE1" w:rsidRDefault="00BC1AFC" w:rsidP="008C7634">
      <w:r w:rsidRPr="00E93AE1">
        <w:rPr>
          <w:b/>
        </w:rPr>
        <w:t xml:space="preserve">Číselník reprezentantů pro oblast spotřebitelských cen - úroveň 2 </w:t>
      </w:r>
      <w:r w:rsidR="008C7634" w:rsidRPr="00E93AE1">
        <w:t>– kód číselníku</w:t>
      </w:r>
      <w:r w:rsidR="00A8173F" w:rsidRPr="00E93AE1">
        <w:t xml:space="preserve"> ČSÚ </w:t>
      </w:r>
      <w:r w:rsidR="005A1347" w:rsidRPr="00E93AE1">
        <w:t>503</w:t>
      </w:r>
    </w:p>
    <w:p w:rsidR="00225E83" w:rsidRPr="0041591F" w:rsidRDefault="009444EC" w:rsidP="00225E83">
      <w:pPr>
        <w:rPr>
          <w:rFonts w:eastAsia="Times New Roman" w:cs="Arial"/>
          <w:color w:val="000000"/>
          <w:szCs w:val="20"/>
          <w:lang w:eastAsia="cs-CZ"/>
        </w:rPr>
      </w:pPr>
      <w:hyperlink r:id="rId8" w:history="1">
        <w:r w:rsidR="00EA4165" w:rsidRPr="00E93AE1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http://apl.czso.cz/iSMS/cisexp.jsp?kodcis=503&amp;typdat=0&amp;cisjaz=203&amp;format=0</w:t>
        </w:r>
      </w:hyperlink>
      <w:r w:rsidR="00225E83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100D7A" w:rsidRDefault="00100D7A" w:rsidP="008C7634"/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BC1AFC">
        <w:rPr>
          <w:rFonts w:eastAsia="Times New Roman" w:cs="Arial"/>
          <w:color w:val="000000"/>
          <w:szCs w:val="20"/>
          <w:lang w:eastAsia="cs-CZ"/>
        </w:rPr>
        <w:t xml:space="preserve">zpravidla za týdenní šetření. </w:t>
      </w:r>
      <w:r w:rsidR="00874042">
        <w:rPr>
          <w:rFonts w:eastAsia="Times New Roman" w:cs="Arial"/>
          <w:color w:val="000000"/>
          <w:szCs w:val="20"/>
          <w:lang w:eastAsia="cs-CZ"/>
        </w:rPr>
        <w:t>Pro každý údaj je referenční období vymezeno jako interval počátečního a koncového dne (položky obdobiod, obdobido) ve formátu RRRR-MM-DD.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A6446"/>
    <w:multiLevelType w:val="hybridMultilevel"/>
    <w:tmpl w:val="35600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70A0"/>
    <w:rsid w:val="00024BFA"/>
    <w:rsid w:val="00070FB5"/>
    <w:rsid w:val="00087637"/>
    <w:rsid w:val="000A100E"/>
    <w:rsid w:val="000A6AD0"/>
    <w:rsid w:val="000D4D64"/>
    <w:rsid w:val="000D52A6"/>
    <w:rsid w:val="000E69C3"/>
    <w:rsid w:val="00100D7A"/>
    <w:rsid w:val="0011690C"/>
    <w:rsid w:val="00116DCD"/>
    <w:rsid w:val="0013212B"/>
    <w:rsid w:val="001447CB"/>
    <w:rsid w:val="00156760"/>
    <w:rsid w:val="00161AC3"/>
    <w:rsid w:val="00177B05"/>
    <w:rsid w:val="00177BF6"/>
    <w:rsid w:val="001A0D44"/>
    <w:rsid w:val="001A1AA2"/>
    <w:rsid w:val="001F7DAE"/>
    <w:rsid w:val="00221E48"/>
    <w:rsid w:val="00222387"/>
    <w:rsid w:val="00225E83"/>
    <w:rsid w:val="002531AE"/>
    <w:rsid w:val="00291357"/>
    <w:rsid w:val="002F2F64"/>
    <w:rsid w:val="003469AC"/>
    <w:rsid w:val="00347443"/>
    <w:rsid w:val="00362563"/>
    <w:rsid w:val="0036737E"/>
    <w:rsid w:val="003721AA"/>
    <w:rsid w:val="003727F5"/>
    <w:rsid w:val="003770A0"/>
    <w:rsid w:val="0039075C"/>
    <w:rsid w:val="00390954"/>
    <w:rsid w:val="003A0180"/>
    <w:rsid w:val="003A7F47"/>
    <w:rsid w:val="003C6D65"/>
    <w:rsid w:val="003E0ED7"/>
    <w:rsid w:val="003E7DC9"/>
    <w:rsid w:val="0041591F"/>
    <w:rsid w:val="004274E9"/>
    <w:rsid w:val="00427BC7"/>
    <w:rsid w:val="00461EAE"/>
    <w:rsid w:val="004A5626"/>
    <w:rsid w:val="004A7AEA"/>
    <w:rsid w:val="004C3390"/>
    <w:rsid w:val="004E47F3"/>
    <w:rsid w:val="00526A21"/>
    <w:rsid w:val="00573AFB"/>
    <w:rsid w:val="00580DAD"/>
    <w:rsid w:val="0058334C"/>
    <w:rsid w:val="005A1347"/>
    <w:rsid w:val="005B027B"/>
    <w:rsid w:val="005B5F47"/>
    <w:rsid w:val="005C7437"/>
    <w:rsid w:val="005F1D35"/>
    <w:rsid w:val="00603920"/>
    <w:rsid w:val="006307D3"/>
    <w:rsid w:val="00631272"/>
    <w:rsid w:val="006505BC"/>
    <w:rsid w:val="006A099D"/>
    <w:rsid w:val="00717972"/>
    <w:rsid w:val="00717D77"/>
    <w:rsid w:val="00757006"/>
    <w:rsid w:val="00783713"/>
    <w:rsid w:val="007A6CB3"/>
    <w:rsid w:val="007E3C0B"/>
    <w:rsid w:val="00804D77"/>
    <w:rsid w:val="00817E0F"/>
    <w:rsid w:val="008207F9"/>
    <w:rsid w:val="00834855"/>
    <w:rsid w:val="00874042"/>
    <w:rsid w:val="00885388"/>
    <w:rsid w:val="00886CF3"/>
    <w:rsid w:val="008954BC"/>
    <w:rsid w:val="008A20ED"/>
    <w:rsid w:val="008C7634"/>
    <w:rsid w:val="008C7F12"/>
    <w:rsid w:val="008E54F2"/>
    <w:rsid w:val="00904587"/>
    <w:rsid w:val="009109CD"/>
    <w:rsid w:val="00911D3A"/>
    <w:rsid w:val="00912E10"/>
    <w:rsid w:val="009444EC"/>
    <w:rsid w:val="00981B0F"/>
    <w:rsid w:val="00981B3A"/>
    <w:rsid w:val="00994723"/>
    <w:rsid w:val="009F0AD8"/>
    <w:rsid w:val="00A65287"/>
    <w:rsid w:val="00A72A9F"/>
    <w:rsid w:val="00A8173F"/>
    <w:rsid w:val="00A91D12"/>
    <w:rsid w:val="00AB48C0"/>
    <w:rsid w:val="00B015E7"/>
    <w:rsid w:val="00B03221"/>
    <w:rsid w:val="00B20BA6"/>
    <w:rsid w:val="00B46285"/>
    <w:rsid w:val="00BB766E"/>
    <w:rsid w:val="00BC1AFC"/>
    <w:rsid w:val="00BD7970"/>
    <w:rsid w:val="00C27DAA"/>
    <w:rsid w:val="00C71A7A"/>
    <w:rsid w:val="00C74D82"/>
    <w:rsid w:val="00C94754"/>
    <w:rsid w:val="00CA7442"/>
    <w:rsid w:val="00D037B2"/>
    <w:rsid w:val="00D127CC"/>
    <w:rsid w:val="00D26EFF"/>
    <w:rsid w:val="00D419C7"/>
    <w:rsid w:val="00DA59DF"/>
    <w:rsid w:val="00DA719B"/>
    <w:rsid w:val="00DC0EDE"/>
    <w:rsid w:val="00E042F8"/>
    <w:rsid w:val="00E13299"/>
    <w:rsid w:val="00E719E7"/>
    <w:rsid w:val="00E93AE1"/>
    <w:rsid w:val="00EA4165"/>
    <w:rsid w:val="00EC14FF"/>
    <w:rsid w:val="00EC4A30"/>
    <w:rsid w:val="00EE78D1"/>
    <w:rsid w:val="00F27D32"/>
    <w:rsid w:val="00F53E63"/>
    <w:rsid w:val="00FE1302"/>
    <w:rsid w:val="00FF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Normlnweb">
    <w:name w:val="Normal (Web)"/>
    <w:basedOn w:val="Normln"/>
    <w:rsid w:val="00580DAD"/>
    <w:pPr>
      <w:spacing w:before="100" w:beforeAutospacing="1" w:after="100" w:afterAutospacing="1" w:line="240" w:lineRule="auto"/>
      <w:ind w:firstLine="567"/>
    </w:pPr>
    <w:rPr>
      <w:rFonts w:eastAsia="Arial Unicode MS" w:cs="Arial Unicode MS"/>
      <w:color w:val="00000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36256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21"/>
    <w:rPr>
      <w:rFonts w:ascii="Tahoma" w:hAnsi="Tahoma" w:cs="Tahoma"/>
      <w:color w:val="auto"/>
      <w:sz w:val="16"/>
      <w:szCs w:val="16"/>
    </w:rPr>
  </w:style>
  <w:style w:type="character" w:customStyle="1" w:styleId="content">
    <w:name w:val="content"/>
    <w:basedOn w:val="Standardnpsmoodstavce"/>
    <w:rsid w:val="00F27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503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00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5" Type="http://schemas.openxmlformats.org/officeDocument/2006/relationships/hyperlink" Target="https://www.czso.cz/documents/10180/26822363/manual_isc_2017.docx/7053fe49-6134-4199-8c9a-e237aca3b101?version=1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2</cp:revision>
  <dcterms:created xsi:type="dcterms:W3CDTF">2018-01-18T12:07:00Z</dcterms:created>
  <dcterms:modified xsi:type="dcterms:W3CDTF">2018-01-18T12:07:00Z</dcterms:modified>
</cp:coreProperties>
</file>