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369DA" w:rsidP="00AE6D5B">
      <w:pPr>
        <w:pStyle w:val="Datum"/>
      </w:pPr>
      <w:r>
        <w:t>14. březn</w:t>
      </w:r>
      <w:r w:rsidR="00AF776C">
        <w:t>a 2019</w:t>
      </w:r>
    </w:p>
    <w:p w:rsidR="00867569" w:rsidRPr="00AE6D5B" w:rsidRDefault="00F369DA" w:rsidP="00AE6D5B">
      <w:pPr>
        <w:pStyle w:val="Nzev"/>
      </w:pPr>
      <w:r>
        <w:t>Vzrostl zájem o sportovní a rekreační zboží</w:t>
      </w:r>
    </w:p>
    <w:p w:rsidR="006428B8" w:rsidRDefault="006428B8" w:rsidP="008202DD">
      <w:pPr>
        <w:pStyle w:val="Perex"/>
        <w:spacing w:after="0"/>
      </w:pPr>
      <w:r>
        <w:t xml:space="preserve">Meziročně se tržby očištěné o kalendářní vlivy v lednu zvýšily reálně o 4,7 %, stejně jako bez očištění. Tržby v maloobchodě po očištění o sezónní vlivy meziměsíčně vzrostly </w:t>
      </w:r>
    </w:p>
    <w:p w:rsidR="008202DD" w:rsidRDefault="006428B8" w:rsidP="008202DD">
      <w:pPr>
        <w:pStyle w:val="Perex"/>
        <w:spacing w:after="0"/>
      </w:pPr>
      <w:r>
        <w:t>o 0,5 %.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Pr="006428B8" w:rsidRDefault="00AF776C" w:rsidP="00B10107">
      <w:pPr>
        <w:rPr>
          <w:i/>
        </w:rPr>
      </w:pPr>
      <w:r w:rsidRPr="00AF776C">
        <w:rPr>
          <w:i/>
        </w:rPr>
        <w:t>„</w:t>
      </w:r>
      <w:r w:rsidR="000372F7" w:rsidRPr="000372F7">
        <w:rPr>
          <w:i/>
        </w:rPr>
        <w:t>V lednu se celkové tržby v maloobchodě meziročně zvýšily o 4,7 %. Nejvyšší růst tentokrát zaznamenaly specializované prodejny s výrobky pro kulturu, sport a rekreaci. Dobré sněhové podmínky lákaly k nákupům lyžařského vybavení, dobře se</w:t>
      </w:r>
      <w:r w:rsidR="007344DE">
        <w:rPr>
          <w:i/>
        </w:rPr>
        <w:t xml:space="preserve"> prodávaly také hračky a knihy. </w:t>
      </w:r>
      <w:bookmarkStart w:id="0" w:name="_GoBack"/>
      <w:bookmarkEnd w:id="0"/>
      <w:r w:rsidR="000372F7" w:rsidRPr="000372F7">
        <w:rPr>
          <w:i/>
        </w:rPr>
        <w:t>Růst tohoto sortimentu byl však ovlivněn nízkou srovn</w:t>
      </w:r>
      <w:r w:rsidR="000372F7">
        <w:rPr>
          <w:i/>
        </w:rPr>
        <w:t>ávací základnou z loňského roku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6428B8">
        <w:t>říká Marie Boušková</w:t>
      </w:r>
      <w:r w:rsidR="00B10107">
        <w:t xml:space="preserve">, </w:t>
      </w:r>
      <w:r w:rsidR="00C96047">
        <w:t>ředitelka odboru statistiky služeb</w:t>
      </w:r>
      <w:r w:rsidR="00B10107">
        <w:t xml:space="preserve"> 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r w:rsidR="00C96047" w:rsidRPr="00C96047">
        <w:rPr>
          <w:rStyle w:val="Hypertextovodkaz"/>
        </w:rPr>
        <w:t>https://www.czso.cz/csu/czso/cri/maloobchod-</w:t>
      </w:r>
      <w:hyperlink r:id="rId7" w:history="1">
        <w:r w:rsidR="00C96047" w:rsidRPr="00C96047">
          <w:rPr>
            <w:rStyle w:val="Hypertextovodkaz"/>
          </w:rPr>
          <w:t>leden</w:t>
        </w:r>
      </w:hyperlink>
      <w:r w:rsidR="00C96047" w:rsidRPr="00C96047">
        <w:rPr>
          <w:rStyle w:val="Hypertextovodkaz"/>
        </w:rPr>
        <w:t>-2019</w:t>
      </w:r>
      <w:r w:rsidR="00065D3B">
        <w:t>.</w:t>
      </w:r>
    </w:p>
    <w:p w:rsidR="00996929" w:rsidRDefault="00996929" w:rsidP="00AF776C"/>
    <w:p w:rsidR="00AE6D5B" w:rsidRDefault="00C96047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F5" w:rsidRDefault="009455F5" w:rsidP="00BA6370">
      <w:r>
        <w:separator/>
      </w:r>
    </w:p>
  </w:endnote>
  <w:endnote w:type="continuationSeparator" w:id="0">
    <w:p w:rsidR="009455F5" w:rsidRDefault="009455F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44D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44D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F5" w:rsidRDefault="009455F5" w:rsidP="00BA6370">
      <w:r>
        <w:separator/>
      </w:r>
    </w:p>
  </w:footnote>
  <w:footnote w:type="continuationSeparator" w:id="0">
    <w:p w:rsidR="009455F5" w:rsidRDefault="009455F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72F7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6C7A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428B8"/>
    <w:rsid w:val="00675D16"/>
    <w:rsid w:val="006E024F"/>
    <w:rsid w:val="006E4E81"/>
    <w:rsid w:val="00704E5B"/>
    <w:rsid w:val="00707F7D"/>
    <w:rsid w:val="00717EC5"/>
    <w:rsid w:val="00727525"/>
    <w:rsid w:val="007344DE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455F5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96047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369DA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C2D5C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led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6BA5-695A-42E6-A56A-3ECBA7A2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16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6</cp:revision>
  <dcterms:created xsi:type="dcterms:W3CDTF">2019-03-13T08:59:00Z</dcterms:created>
  <dcterms:modified xsi:type="dcterms:W3CDTF">2019-03-13T10:18:00Z</dcterms:modified>
</cp:coreProperties>
</file>