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54E46" w:rsidP="00AE6D5B">
      <w:pPr>
        <w:pStyle w:val="Datum"/>
      </w:pPr>
      <w:r>
        <w:t>3</w:t>
      </w:r>
      <w:r w:rsidR="00474D1E">
        <w:t>.</w:t>
      </w:r>
      <w:r w:rsidR="00857A66">
        <w:t xml:space="preserve"> </w:t>
      </w:r>
      <w:r>
        <w:t>září</w:t>
      </w:r>
      <w:r w:rsidR="00AF776C">
        <w:t xml:space="preserve"> 2019</w:t>
      </w:r>
    </w:p>
    <w:p w:rsidR="00867569" w:rsidRPr="00AE6D5B" w:rsidRDefault="00F54E46" w:rsidP="00AE6D5B">
      <w:pPr>
        <w:pStyle w:val="Nzev"/>
      </w:pPr>
      <w:bookmarkStart w:id="0" w:name="_GoBack"/>
      <w:r>
        <w:t xml:space="preserve">Průměrná mzda </w:t>
      </w:r>
      <w:r w:rsidR="00FF55AA">
        <w:t>vz</w:t>
      </w:r>
      <w:r w:rsidR="00F126D2">
        <w:t>rostla</w:t>
      </w:r>
      <w:r>
        <w:t xml:space="preserve"> reálně o 4,3</w:t>
      </w:r>
      <w:r w:rsidR="00FF55AA">
        <w:t xml:space="preserve"> %</w:t>
      </w:r>
    </w:p>
    <w:bookmarkEnd w:id="0"/>
    <w:p w:rsidR="00F126D2" w:rsidRDefault="00F54E46" w:rsidP="005C44D3">
      <w:pPr>
        <w:pStyle w:val="Perex"/>
        <w:spacing w:after="0"/>
      </w:pPr>
      <w:r>
        <w:t>Ve 2. čtvrtletí 2019 vzrostla průměrná hrubá měsíční nominální mzda na přepočtené počty zaměstnanců v národním hospodářství proti stejnému období předchozího roku</w:t>
      </w:r>
      <w:r w:rsidR="00F126D2">
        <w:t xml:space="preserve"> </w:t>
      </w:r>
    </w:p>
    <w:p w:rsidR="008202DD" w:rsidRPr="005C44D3" w:rsidRDefault="00F54E46" w:rsidP="005C44D3">
      <w:pPr>
        <w:pStyle w:val="Perex"/>
        <w:spacing w:after="0"/>
      </w:pPr>
      <w:r>
        <w:t xml:space="preserve">o </w:t>
      </w:r>
      <w:r w:rsidR="00FF55AA">
        <w:t>7</w:t>
      </w:r>
      <w:r>
        <w:t>,2</w:t>
      </w:r>
      <w:r w:rsidR="00F126D2">
        <w:t xml:space="preserve"> %</w:t>
      </w:r>
      <w:r>
        <w:t>, reálně se zvýšila o 4,3 %. Medián mezd činil 29 127 Kč.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F54E46" w:rsidRPr="00F54E46">
        <w:rPr>
          <w:rFonts w:cs="Arial"/>
          <w:i/>
          <w:szCs w:val="20"/>
          <w:lang w:eastAsia="cs-CZ"/>
        </w:rPr>
        <w:t>Z pohledu mezd se poslední roky vyznačují jejich rychlým růstem. Aktuální meziroční nárůst 7,2 % je o tři desetiny procentního bodu nižší než v předchozím čtvrtletí. Průměrná mzda dosáhla ve 2. čtvrtletí letošního roku 34 105 korun, nicméně na tento průměr dvě třetiny zaměstnanců nedosáhnou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F54E46">
        <w:rPr>
          <w:rFonts w:cs="Arial"/>
          <w:szCs w:val="20"/>
        </w:rPr>
        <w:t>upozorňuje Dalibor Holý, ředitel odboru statistiky trhu práce a rovných příležitostí</w:t>
      </w:r>
      <w:r w:rsidR="00F126D2">
        <w:rPr>
          <w:rFonts w:cs="Arial"/>
          <w:szCs w:val="20"/>
        </w:rPr>
        <w:t xml:space="preserve"> </w:t>
      </w:r>
      <w:r w:rsidRPr="00BC6F77">
        <w:rPr>
          <w:rFonts w:cs="Arial"/>
          <w:szCs w:val="20"/>
        </w:rPr>
        <w:t>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F54E46" w:rsidRPr="00F54E46">
          <w:rPr>
            <w:rStyle w:val="Hypertextovodkaz"/>
          </w:rPr>
          <w:t>https://www.czso.cz/csu/czso/cri/prumerne-mzdy-2-ctvrtleti-2019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02" w:rsidRDefault="003B3A02" w:rsidP="00BA6370">
      <w:r>
        <w:separator/>
      </w:r>
    </w:p>
  </w:endnote>
  <w:endnote w:type="continuationSeparator" w:id="0">
    <w:p w:rsidR="003B3A02" w:rsidRDefault="003B3A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4E4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4E4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02" w:rsidRDefault="003B3A02" w:rsidP="00BA6370">
      <w:r>
        <w:separator/>
      </w:r>
    </w:p>
  </w:footnote>
  <w:footnote w:type="continuationSeparator" w:id="0">
    <w:p w:rsidR="003B3A02" w:rsidRDefault="003B3A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6FE33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91E1-A95A-476E-8711-F437452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2019-09-02T10:02:00Z</dcterms:created>
  <dcterms:modified xsi:type="dcterms:W3CDTF">2019-09-02T10:02:00Z</dcterms:modified>
</cp:coreProperties>
</file>