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021C2" w:rsidP="00AE6D5B">
      <w:pPr>
        <w:pStyle w:val="Datum"/>
      </w:pPr>
      <w:r>
        <w:t>30</w:t>
      </w:r>
      <w:r w:rsidR="00474D1E">
        <w:t>.</w:t>
      </w:r>
      <w:r w:rsidR="00857A66">
        <w:t xml:space="preserve"> </w:t>
      </w:r>
      <w:r>
        <w:t>ledna 2020</w:t>
      </w:r>
    </w:p>
    <w:p w:rsidR="00867569" w:rsidRPr="00AE6D5B" w:rsidRDefault="005021C2" w:rsidP="00AE6D5B">
      <w:pPr>
        <w:pStyle w:val="Nzev"/>
      </w:pPr>
      <w:r w:rsidRPr="005021C2">
        <w:t>Výroba masa v závěru roku meziročně poklesla</w:t>
      </w:r>
    </w:p>
    <w:p w:rsidR="005021C2" w:rsidRDefault="005021C2" w:rsidP="005021C2">
      <w:pPr>
        <w:pStyle w:val="Perex"/>
      </w:pPr>
      <w:r>
        <w:t xml:space="preserve">Ve 4. čtvrtletí 2019 se meziročně snížila výroba hovězího (19 226 tun; −3,1 %) </w:t>
      </w:r>
      <w:r>
        <w:br/>
        <w:t>a vepřového masa (53 914 tun; −2,1 %), výroba drůbežího se nepatrně zvýšila (42 566 tun; +0,5 %). Ceny zemědělských výrobců jatečných prasat vzrostly na 46,46 Kč/kg v mase (+31,4 %).</w:t>
      </w:r>
    </w:p>
    <w:p w:rsidR="008202DD" w:rsidRPr="005021C2" w:rsidRDefault="005021C2" w:rsidP="005021C2">
      <w:pPr>
        <w:pStyle w:val="Perex"/>
        <w:spacing w:after="0"/>
        <w:rPr>
          <w:b w:val="0"/>
        </w:rPr>
      </w:pPr>
      <w:r w:rsidRPr="005021C2">
        <w:rPr>
          <w:b w:val="0"/>
        </w:rPr>
        <w:t>V roce 2019 se vyrobilo v České republice 450 774 tun masa (+0,8 %), z toho bylo 72 892 tun (+1,8 %) hovězího, 209 604 tun (−0,6 %) vepřového a 168 044 tun (+2,3 %) drůbežího. Ceny zemědělských výrobců se u jatečného skotu mírně snížily (−2,7 %), naopak výrazně vzrostly ceny jatečných prasat (+16,6 %) a jen nepatrně se zvýšily u jatečných kuřat (+0,7 %). Od tuzemských producentů bylo nakoupeno 2 992,7 mil. litrů mléka (+1,3 %) za průměrnou cenu 8,85 Kč/l (+2,7 %).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C40455" w:rsidRDefault="00303D40" w:rsidP="00303D40">
      <w:pPr>
        <w:rPr>
          <w:rFonts w:cs="Arial"/>
          <w:szCs w:val="20"/>
          <w:lang w:eastAsia="cs-CZ"/>
        </w:rPr>
      </w:pPr>
      <w:r w:rsidRPr="00303D40">
        <w:rPr>
          <w:rFonts w:cs="Arial"/>
          <w:i/>
          <w:szCs w:val="20"/>
          <w:lang w:eastAsia="cs-CZ"/>
        </w:rPr>
        <w:t xml:space="preserve"> „</w:t>
      </w:r>
      <w:r w:rsidR="002971C6">
        <w:rPr>
          <w:rFonts w:cs="Arial"/>
          <w:i/>
          <w:szCs w:val="20"/>
          <w:lang w:eastAsia="cs-CZ"/>
        </w:rPr>
        <w:t xml:space="preserve">Změny na mezinárodním </w:t>
      </w:r>
      <w:r w:rsidR="002971C6" w:rsidRPr="002971C6">
        <w:rPr>
          <w:rFonts w:cs="Arial"/>
          <w:i/>
          <w:szCs w:val="20"/>
          <w:lang w:eastAsia="cs-CZ"/>
        </w:rPr>
        <w:t>trhu s vepřovým masem odráží i výsledky našich</w:t>
      </w:r>
      <w:r w:rsidR="002971C6">
        <w:rPr>
          <w:rFonts w:cs="Arial"/>
          <w:i/>
          <w:szCs w:val="20"/>
          <w:lang w:eastAsia="cs-CZ"/>
        </w:rPr>
        <w:t xml:space="preserve"> loňských statistik. C</w:t>
      </w:r>
      <w:r w:rsidR="002971C6" w:rsidRPr="002971C6">
        <w:rPr>
          <w:rFonts w:cs="Arial"/>
          <w:i/>
          <w:szCs w:val="20"/>
          <w:lang w:eastAsia="cs-CZ"/>
        </w:rPr>
        <w:t>eny zemědělských výrobců jatečných</w:t>
      </w:r>
      <w:r w:rsidR="002971C6">
        <w:rPr>
          <w:rFonts w:cs="Arial"/>
          <w:i/>
          <w:szCs w:val="20"/>
          <w:lang w:eastAsia="cs-CZ"/>
        </w:rPr>
        <w:t xml:space="preserve"> prasat od dubna výrazně rostly. Z</w:t>
      </w:r>
      <w:r w:rsidR="002971C6" w:rsidRPr="002971C6">
        <w:rPr>
          <w:rFonts w:cs="Arial"/>
          <w:i/>
          <w:szCs w:val="20"/>
          <w:lang w:eastAsia="cs-CZ"/>
        </w:rPr>
        <w:t>atímco</w:t>
      </w:r>
      <w:r w:rsidR="002971C6">
        <w:rPr>
          <w:rFonts w:cs="Arial"/>
          <w:i/>
          <w:szCs w:val="20"/>
          <w:lang w:eastAsia="cs-CZ"/>
        </w:rPr>
        <w:t xml:space="preserve"> v prvním čtvrtletí byla </w:t>
      </w:r>
      <w:r w:rsidR="002971C6" w:rsidRPr="002971C6">
        <w:rPr>
          <w:rFonts w:cs="Arial"/>
          <w:i/>
          <w:szCs w:val="20"/>
          <w:lang w:eastAsia="cs-CZ"/>
        </w:rPr>
        <w:t xml:space="preserve">cena </w:t>
      </w:r>
      <w:r w:rsidR="00862639">
        <w:rPr>
          <w:rFonts w:cs="Arial"/>
          <w:i/>
          <w:szCs w:val="20"/>
          <w:lang w:eastAsia="cs-CZ"/>
        </w:rPr>
        <w:t>prasat</w:t>
      </w:r>
      <w:r w:rsidR="002971C6">
        <w:rPr>
          <w:rFonts w:cs="Arial"/>
          <w:i/>
          <w:szCs w:val="20"/>
          <w:lang w:eastAsia="cs-CZ"/>
        </w:rPr>
        <w:t xml:space="preserve"> necelých 35 korun</w:t>
      </w:r>
      <w:r w:rsidR="002971C6" w:rsidRPr="002971C6">
        <w:rPr>
          <w:rFonts w:cs="Arial"/>
          <w:i/>
          <w:szCs w:val="20"/>
          <w:lang w:eastAsia="cs-CZ"/>
        </w:rPr>
        <w:t xml:space="preserve"> za kilogram jatečné hmotnosti, ve čtvrtém čtvr</w:t>
      </w:r>
      <w:r w:rsidR="002971C6">
        <w:rPr>
          <w:rFonts w:cs="Arial"/>
          <w:i/>
          <w:szCs w:val="20"/>
          <w:lang w:eastAsia="cs-CZ"/>
        </w:rPr>
        <w:t>tle</w:t>
      </w:r>
      <w:r w:rsidR="00502394">
        <w:rPr>
          <w:rFonts w:cs="Arial"/>
          <w:i/>
          <w:szCs w:val="20"/>
          <w:lang w:eastAsia="cs-CZ"/>
        </w:rPr>
        <w:t>tí to bylo již téměř 46,50</w:t>
      </w:r>
      <w:bookmarkStart w:id="0" w:name="_GoBack"/>
      <w:bookmarkEnd w:id="0"/>
      <w:r w:rsidR="002971C6" w:rsidRPr="002971C6">
        <w:rPr>
          <w:rFonts w:cs="Arial"/>
          <w:i/>
          <w:szCs w:val="20"/>
          <w:lang w:eastAsia="cs-CZ"/>
        </w:rPr>
        <w:t>. Výraz</w:t>
      </w:r>
      <w:r w:rsidR="002971C6">
        <w:rPr>
          <w:rFonts w:cs="Arial"/>
          <w:i/>
          <w:szCs w:val="20"/>
          <w:lang w:eastAsia="cs-CZ"/>
        </w:rPr>
        <w:t>ně vzrostl i vývoz živých selat</w:t>
      </w:r>
      <w:r w:rsidR="002971C6" w:rsidRPr="002971C6">
        <w:rPr>
          <w:rFonts w:cs="Arial"/>
          <w:i/>
          <w:szCs w:val="20"/>
          <w:lang w:eastAsia="cs-CZ"/>
        </w:rPr>
        <w:t xml:space="preserve"> na 173 tisíc kusů</w:t>
      </w:r>
      <w:r w:rsidR="002971C6">
        <w:rPr>
          <w:rFonts w:cs="Arial"/>
          <w:i/>
          <w:szCs w:val="20"/>
          <w:lang w:eastAsia="cs-CZ"/>
        </w:rPr>
        <w:t>, tedy meziročně o více než čtvrtinu</w:t>
      </w:r>
      <w:r w:rsidR="002971C6" w:rsidRPr="002971C6">
        <w:rPr>
          <w:rFonts w:cs="Arial"/>
          <w:i/>
          <w:szCs w:val="20"/>
          <w:lang w:eastAsia="cs-CZ"/>
        </w:rPr>
        <w:t>. Nao</w:t>
      </w:r>
      <w:r w:rsidR="002971C6">
        <w:rPr>
          <w:rFonts w:cs="Arial"/>
          <w:i/>
          <w:szCs w:val="20"/>
          <w:lang w:eastAsia="cs-CZ"/>
        </w:rPr>
        <w:t>pak jejich dovoz klesl o téměř 35 %</w:t>
      </w:r>
      <w:r w:rsidR="00C40455">
        <w:rPr>
          <w:rFonts w:cs="Arial"/>
          <w:i/>
          <w:szCs w:val="20"/>
          <w:lang w:eastAsia="cs-CZ"/>
        </w:rPr>
        <w:t>,“</w:t>
      </w:r>
      <w:r w:rsidR="008807A2">
        <w:rPr>
          <w:rFonts w:cs="Arial"/>
          <w:i/>
          <w:szCs w:val="20"/>
          <w:lang w:eastAsia="cs-CZ"/>
        </w:rPr>
        <w:t xml:space="preserve"> </w:t>
      </w:r>
      <w:r w:rsidR="001261E1">
        <w:rPr>
          <w:rFonts w:cs="Arial"/>
          <w:szCs w:val="20"/>
          <w:lang w:eastAsia="cs-CZ"/>
        </w:rPr>
        <w:t>sdělila</w:t>
      </w:r>
      <w:r w:rsidR="001261E1" w:rsidRPr="001261E1">
        <w:rPr>
          <w:rFonts w:cs="Arial"/>
          <w:szCs w:val="20"/>
          <w:lang w:eastAsia="cs-CZ"/>
        </w:rPr>
        <w:t xml:space="preserve"> Renata Vodičková, vedoucí oddělení statistiky zemědělství a lesnictví ČSÚ.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>Podrobnosti naleznete v dnes vydané Rychlé informaci:</w:t>
      </w:r>
      <w:r w:rsidR="001261E1" w:rsidRPr="001261E1">
        <w:t xml:space="preserve"> </w:t>
      </w:r>
      <w:hyperlink r:id="rId7" w:history="1">
        <w:r w:rsidR="005021C2" w:rsidRPr="005021C2">
          <w:rPr>
            <w:rStyle w:val="Hypertextovodkaz"/>
          </w:rPr>
          <w:t>https://www.czso.cz/csu/czso/cri/zemedelstvi-4-ctvrtleti-a-rok-2019</w:t>
        </w:r>
      </w:hyperlink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6C" w:rsidRDefault="00D9296C" w:rsidP="00BA6370">
      <w:r>
        <w:separator/>
      </w:r>
    </w:p>
  </w:endnote>
  <w:endnote w:type="continuationSeparator" w:id="0">
    <w:p w:rsidR="00D9296C" w:rsidRDefault="00D929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0239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0239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EDF1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6C" w:rsidRDefault="00D9296C" w:rsidP="00BA6370">
      <w:r>
        <w:separator/>
      </w:r>
    </w:p>
  </w:footnote>
  <w:footnote w:type="continuationSeparator" w:id="0">
    <w:p w:rsidR="00D9296C" w:rsidRDefault="00D9296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19D0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4842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620A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1CD12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97C3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5BF1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261E1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37390"/>
    <w:rsid w:val="002406FA"/>
    <w:rsid w:val="002460EA"/>
    <w:rsid w:val="002848DA"/>
    <w:rsid w:val="002946CD"/>
    <w:rsid w:val="002971C6"/>
    <w:rsid w:val="002B2E47"/>
    <w:rsid w:val="002B4109"/>
    <w:rsid w:val="002B7563"/>
    <w:rsid w:val="002D482A"/>
    <w:rsid w:val="002D6A6C"/>
    <w:rsid w:val="002F7874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869B5"/>
    <w:rsid w:val="004920AD"/>
    <w:rsid w:val="00495236"/>
    <w:rsid w:val="004A1E2F"/>
    <w:rsid w:val="004C22E4"/>
    <w:rsid w:val="004D05B3"/>
    <w:rsid w:val="004E479E"/>
    <w:rsid w:val="004E583B"/>
    <w:rsid w:val="004F78E6"/>
    <w:rsid w:val="005021C2"/>
    <w:rsid w:val="00502394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341B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C0F5A"/>
    <w:rsid w:val="007F4AEB"/>
    <w:rsid w:val="007F75B2"/>
    <w:rsid w:val="0080119F"/>
    <w:rsid w:val="008043C4"/>
    <w:rsid w:val="0081604C"/>
    <w:rsid w:val="008202DD"/>
    <w:rsid w:val="00831B1B"/>
    <w:rsid w:val="00857A66"/>
    <w:rsid w:val="00861D0E"/>
    <w:rsid w:val="00862639"/>
    <w:rsid w:val="00867569"/>
    <w:rsid w:val="008807A2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4606D"/>
    <w:rsid w:val="00B54290"/>
    <w:rsid w:val="00B610F1"/>
    <w:rsid w:val="00B655C1"/>
    <w:rsid w:val="00BA2FCA"/>
    <w:rsid w:val="00BA439F"/>
    <w:rsid w:val="00BA6370"/>
    <w:rsid w:val="00BC6F77"/>
    <w:rsid w:val="00BE493F"/>
    <w:rsid w:val="00C136F9"/>
    <w:rsid w:val="00C269D4"/>
    <w:rsid w:val="00C40455"/>
    <w:rsid w:val="00C416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9296C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06460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AD79846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4-ctvrtleti-a-rok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A5EB-E9EB-4730-B181-1B32D963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34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cieslar35132</cp:lastModifiedBy>
  <cp:revision>5</cp:revision>
  <cp:lastPrinted>2020-01-29T13:06:00Z</cp:lastPrinted>
  <dcterms:created xsi:type="dcterms:W3CDTF">2020-01-29T11:07:00Z</dcterms:created>
  <dcterms:modified xsi:type="dcterms:W3CDTF">2020-01-29T13:32:00Z</dcterms:modified>
</cp:coreProperties>
</file>