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474D1E" w:rsidP="00AE6D5B">
      <w:pPr>
        <w:pStyle w:val="Datum"/>
      </w:pPr>
      <w:r>
        <w:t>11. března</w:t>
      </w:r>
      <w:r w:rsidR="00AF776C">
        <w:t xml:space="preserve"> 2019</w:t>
      </w:r>
    </w:p>
    <w:p w:rsidR="00867569" w:rsidRPr="00AE6D5B" w:rsidRDefault="00A46494" w:rsidP="00AE6D5B">
      <w:pPr>
        <w:pStyle w:val="Nzev"/>
      </w:pPr>
      <w:r w:rsidRPr="00A46494">
        <w:t>Saldo zahraničního obchodu meziročně kleslo</w:t>
      </w:r>
    </w:p>
    <w:p w:rsidR="008202DD" w:rsidRPr="0080119F" w:rsidRDefault="0080119F" w:rsidP="0080119F">
      <w:pPr>
        <w:pStyle w:val="Perex"/>
        <w:spacing w:after="0"/>
      </w:pPr>
      <w:r w:rsidRPr="0080119F">
        <w:t>Podle předběžných údajů skončila v lednu bilance zahraničního obchodu se zbožím v běžných cenách přebytkem 12,1 mld. Kč, který byl meziročně o 7,7 mld. Kč nižší.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80119F" w:rsidRDefault="00AF776C" w:rsidP="009B166D">
      <w:pPr>
        <w:rPr>
          <w:i/>
        </w:rPr>
      </w:pPr>
      <w:r w:rsidRPr="00AF776C">
        <w:rPr>
          <w:i/>
        </w:rPr>
        <w:t>„</w:t>
      </w:r>
      <w:r w:rsidR="0080119F" w:rsidRPr="0080119F">
        <w:rPr>
          <w:i/>
        </w:rPr>
        <w:t>Podle předběžných dat</w:t>
      </w:r>
      <w:r w:rsidR="0080119F">
        <w:rPr>
          <w:i/>
        </w:rPr>
        <w:t xml:space="preserve"> </w:t>
      </w:r>
      <w:proofErr w:type="spellStart"/>
      <w:r w:rsidR="0080119F">
        <w:rPr>
          <w:i/>
        </w:rPr>
        <w:t>Eurostatu</w:t>
      </w:r>
      <w:proofErr w:type="spellEnd"/>
      <w:r w:rsidR="0080119F" w:rsidRPr="0080119F">
        <w:rPr>
          <w:i/>
        </w:rPr>
        <w:t xml:space="preserve"> se Česká republika v roce 2018 umíst</w:t>
      </w:r>
      <w:r w:rsidR="0080119F">
        <w:rPr>
          <w:i/>
        </w:rPr>
        <w:t xml:space="preserve">ila na 5. místě </w:t>
      </w:r>
    </w:p>
    <w:p w:rsidR="0080119F" w:rsidRDefault="0080119F" w:rsidP="009B166D">
      <w:pPr>
        <w:rPr>
          <w:i/>
        </w:rPr>
      </w:pPr>
      <w:r>
        <w:rPr>
          <w:i/>
        </w:rPr>
        <w:t>z celkem dese</w:t>
      </w:r>
      <w:r w:rsidRPr="0080119F">
        <w:rPr>
          <w:i/>
        </w:rPr>
        <w:t xml:space="preserve">ti zemí EU, u nichž převažoval vývoz nad dovozem. Oproti roku 2017 si tak </w:t>
      </w:r>
    </w:p>
    <w:p w:rsidR="00A44BB3" w:rsidRDefault="0080119F" w:rsidP="009B166D">
      <w:r w:rsidRPr="0080119F">
        <w:rPr>
          <w:i/>
        </w:rPr>
        <w:t>o příčku p</w:t>
      </w:r>
      <w:r>
        <w:rPr>
          <w:i/>
        </w:rPr>
        <w:t>olepšila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>
        <w:t>říká Marcela Sládko</w:t>
      </w:r>
      <w:r w:rsidR="00B10107">
        <w:t xml:space="preserve">vá, </w:t>
      </w:r>
      <w:r w:rsidR="00B10107" w:rsidRPr="00B10107">
        <w:t xml:space="preserve">vedoucí oddělení </w:t>
      </w:r>
      <w:r w:rsidRPr="0080119F">
        <w:t>výstupů statistiky zahraničního obchodu</w:t>
      </w:r>
      <w:r w:rsidRPr="00B10107">
        <w:t xml:space="preserve"> </w:t>
      </w:r>
      <w:r w:rsidR="00B10107">
        <w:t>ČSÚ</w:t>
      </w:r>
      <w:r w:rsidR="00A44BB3">
        <w:t>.</w:t>
      </w:r>
      <w:r>
        <w:t xml:space="preserve"> 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80119F" w:rsidRPr="0080119F">
          <w:rPr>
            <w:rStyle w:val="Hypertextovodkaz"/>
          </w:rPr>
          <w:t>https://www.czso.cz/csu/czso/cri/zahranicni-obchod-leden-2019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>
      <w:bookmarkStart w:id="0" w:name="_GoBack"/>
      <w:bookmarkEnd w:id="0"/>
    </w:p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  <w:r>
        <w:rPr>
          <w:rFonts w:cs="Arial"/>
          <w:b/>
          <w:bCs/>
          <w:iCs/>
        </w:rPr>
        <w:t>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B2" w:rsidRDefault="00975DB2" w:rsidP="00BA6370">
      <w:r>
        <w:separator/>
      </w:r>
    </w:p>
  </w:endnote>
  <w:endnote w:type="continuationSeparator" w:id="0">
    <w:p w:rsidR="00975DB2" w:rsidRDefault="00975DB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0119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0119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B2" w:rsidRDefault="00975DB2" w:rsidP="00BA6370">
      <w:r>
        <w:separator/>
      </w:r>
    </w:p>
  </w:footnote>
  <w:footnote w:type="continuationSeparator" w:id="0">
    <w:p w:rsidR="00975DB2" w:rsidRDefault="00975DB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EDD386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led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7F63-2854-4549-A9C3-B4CE7D9A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5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881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2019-03-08T12:10:00Z</dcterms:created>
  <dcterms:modified xsi:type="dcterms:W3CDTF">2019-03-08T12:16:00Z</dcterms:modified>
</cp:coreProperties>
</file>