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CA7" w:rsidRDefault="00473CA7" w:rsidP="00473CA7">
      <w:pPr>
        <w:pStyle w:val="Datum"/>
      </w:pPr>
      <w:r>
        <w:t>2</w:t>
      </w:r>
      <w:r w:rsidRPr="00653558">
        <w:t xml:space="preserve">. </w:t>
      </w:r>
      <w:r>
        <w:t>4</w:t>
      </w:r>
      <w:r w:rsidRPr="00653558">
        <w:t>. 20</w:t>
      </w:r>
      <w:r>
        <w:t>19</w:t>
      </w:r>
    </w:p>
    <w:p w:rsidR="00473CA7" w:rsidRDefault="00473CA7" w:rsidP="00473CA7">
      <w:pPr>
        <w:pStyle w:val="Nzev"/>
      </w:pPr>
      <w:r>
        <w:t>Příjmy domácností v roce 2018 reálně vzrostly o 4,7%</w:t>
      </w:r>
    </w:p>
    <w:p w:rsidR="00473CA7" w:rsidRPr="008B3970" w:rsidRDefault="00473CA7" w:rsidP="00473CA7">
      <w:pPr>
        <w:pStyle w:val="Podtitulek"/>
        <w:rPr>
          <w:color w:val="BD1B21"/>
        </w:rPr>
      </w:pPr>
      <w:r w:rsidRPr="00653558">
        <w:t xml:space="preserve">Čtvrtletní sektorové účty – </w:t>
      </w:r>
      <w:r>
        <w:t>4</w:t>
      </w:r>
      <w:r w:rsidRPr="00653558">
        <w:t>. čtvrtletí 201</w:t>
      </w:r>
      <w:r>
        <w:t>8</w:t>
      </w:r>
    </w:p>
    <w:p w:rsidR="00473CA7" w:rsidRPr="00D11F75" w:rsidRDefault="00473CA7" w:rsidP="00473CA7">
      <w:pPr>
        <w:pStyle w:val="Perex"/>
        <w:rPr>
          <w:color w:val="000000"/>
        </w:rPr>
      </w:pPr>
      <w:r>
        <w:rPr>
          <w:color w:val="000000"/>
        </w:rPr>
        <w:t>Ú</w:t>
      </w:r>
      <w:r w:rsidRPr="00A96AF4">
        <w:rPr>
          <w:color w:val="000000"/>
        </w:rPr>
        <w:t xml:space="preserve">hrn peněžních a nepeněžních příjmů domácností </w:t>
      </w:r>
      <w:r>
        <w:rPr>
          <w:color w:val="000000"/>
        </w:rPr>
        <w:t xml:space="preserve">v roce 2018 reálně </w:t>
      </w:r>
      <w:r w:rsidRPr="009775C2">
        <w:rPr>
          <w:color w:val="000000"/>
        </w:rPr>
        <w:t>vzrostl o 4,7 % a reálná spotřeba na obyvatele meziročně vzrostla o 3,4 %.</w:t>
      </w:r>
      <w:r w:rsidRPr="00D11F75">
        <w:rPr>
          <w:color w:val="000000"/>
        </w:rPr>
        <w:t xml:space="preserve"> </w:t>
      </w:r>
      <w:r>
        <w:rPr>
          <w:color w:val="000000"/>
        </w:rPr>
        <w:t>Zisky</w:t>
      </w:r>
      <w:r w:rsidRPr="003B2AB3">
        <w:rPr>
          <w:color w:val="000000"/>
        </w:rPr>
        <w:t xml:space="preserve"> zahraniční</w:t>
      </w:r>
      <w:r>
        <w:rPr>
          <w:color w:val="000000"/>
        </w:rPr>
        <w:t>ch</w:t>
      </w:r>
      <w:r w:rsidRPr="003B2AB3">
        <w:rPr>
          <w:color w:val="000000"/>
        </w:rPr>
        <w:t xml:space="preserve"> vlastníků korporací dosáhly v </w:t>
      </w:r>
      <w:r>
        <w:rPr>
          <w:color w:val="000000"/>
        </w:rPr>
        <w:t>loňském</w:t>
      </w:r>
      <w:r w:rsidRPr="003B2AB3">
        <w:rPr>
          <w:color w:val="000000"/>
        </w:rPr>
        <w:t xml:space="preserve"> </w:t>
      </w:r>
      <w:r w:rsidRPr="002A75D4">
        <w:rPr>
          <w:color w:val="000000"/>
        </w:rPr>
        <w:t>roce</w:t>
      </w:r>
      <w:r>
        <w:rPr>
          <w:color w:val="000000"/>
        </w:rPr>
        <w:t> </w:t>
      </w:r>
      <w:r w:rsidRPr="002A75D4">
        <w:rPr>
          <w:color w:val="000000"/>
        </w:rPr>
        <w:t>7</w:t>
      </w:r>
      <w:r w:rsidRPr="00D11F75">
        <w:rPr>
          <w:color w:val="000000"/>
        </w:rPr>
        <w:t>,8 % HDP.</w:t>
      </w:r>
    </w:p>
    <w:p w:rsidR="00473CA7" w:rsidRPr="00D11F75" w:rsidRDefault="00473CA7" w:rsidP="00473CA7">
      <w:pPr>
        <w:pStyle w:val="Perex"/>
        <w:rPr>
          <w:color w:val="000000"/>
        </w:rPr>
      </w:pPr>
      <w:r w:rsidRPr="003B2AB3">
        <w:rPr>
          <w:color w:val="000000"/>
        </w:rPr>
        <w:t xml:space="preserve">Nefinanční podniky: </w:t>
      </w:r>
      <w:r w:rsidRPr="002A75D4">
        <w:rPr>
          <w:color w:val="000000"/>
        </w:rPr>
        <w:t xml:space="preserve">míra investic </w:t>
      </w:r>
      <w:r w:rsidRPr="00D11F75">
        <w:rPr>
          <w:color w:val="000000"/>
        </w:rPr>
        <w:t>ve 4. čtvrtletí meziročně vzrostla</w:t>
      </w:r>
    </w:p>
    <w:p w:rsidR="00473CA7" w:rsidRPr="00D11F75" w:rsidRDefault="00473CA7" w:rsidP="00473CA7">
      <w:pPr>
        <w:rPr>
          <w:color w:val="000000"/>
        </w:rPr>
      </w:pPr>
      <w:r w:rsidRPr="00914943">
        <w:rPr>
          <w:b/>
          <w:i/>
          <w:color w:val="000000"/>
        </w:rPr>
        <w:t>Míra zisku</w:t>
      </w:r>
      <w:r w:rsidRPr="00D11F75">
        <w:rPr>
          <w:color w:val="000000"/>
        </w:rPr>
        <w:t xml:space="preserve"> ve 4. čtvrtletí byla 46,6 %, což je o 0,3 procentního bodu (p. b.) méně než v předchozím čtvrtletí a o 2,1 </w:t>
      </w:r>
      <w:proofErr w:type="gramStart"/>
      <w:r w:rsidRPr="00D11F75">
        <w:rPr>
          <w:color w:val="000000"/>
        </w:rPr>
        <w:t>p. b.</w:t>
      </w:r>
      <w:r>
        <w:rPr>
          <w:rFonts w:eastAsia="Times New Roman"/>
          <w:bCs/>
          <w:color w:val="000000"/>
          <w:szCs w:val="28"/>
          <w:vertAlign w:val="superscript"/>
        </w:rPr>
        <w:t>1</w:t>
      </w:r>
      <w:r w:rsidRPr="00D11F75">
        <w:rPr>
          <w:color w:val="000000"/>
        </w:rPr>
        <w:t xml:space="preserve"> méně</w:t>
      </w:r>
      <w:proofErr w:type="gramEnd"/>
      <w:r w:rsidRPr="00D11F75">
        <w:rPr>
          <w:color w:val="000000"/>
        </w:rPr>
        <w:t xml:space="preserve"> než před rokem. Celkové mzdové náklady nefinančních podniků vzrostly meziročně o 8,6 %</w:t>
      </w:r>
      <w:r>
        <w:rPr>
          <w:rFonts w:eastAsia="Times New Roman"/>
          <w:bCs/>
          <w:color w:val="000000"/>
          <w:szCs w:val="28"/>
          <w:vertAlign w:val="superscript"/>
        </w:rPr>
        <w:t>1</w:t>
      </w:r>
      <w:r w:rsidRPr="00D11F75">
        <w:rPr>
          <w:color w:val="000000"/>
        </w:rPr>
        <w:t xml:space="preserve">. </w:t>
      </w:r>
      <w:r w:rsidRPr="00914943">
        <w:rPr>
          <w:b/>
          <w:i/>
          <w:color w:val="000000"/>
        </w:rPr>
        <w:t>Míra investic</w:t>
      </w:r>
      <w:r w:rsidRPr="00D11F75">
        <w:rPr>
          <w:color w:val="000000"/>
        </w:rPr>
        <w:t xml:space="preserve"> se zvýšila proti předchozímu čtvrtletí o 0,5 </w:t>
      </w:r>
      <w:proofErr w:type="gramStart"/>
      <w:r w:rsidRPr="00D11F75">
        <w:rPr>
          <w:color w:val="000000"/>
        </w:rPr>
        <w:t>p. b. a dosáhla</w:t>
      </w:r>
      <w:proofErr w:type="gramEnd"/>
      <w:r w:rsidRPr="00D11F75">
        <w:rPr>
          <w:color w:val="000000"/>
        </w:rPr>
        <w:t xml:space="preserve"> 30,2 %. Meziročně vzrostla o 2,0 </w:t>
      </w:r>
      <w:proofErr w:type="gramStart"/>
      <w:r w:rsidRPr="00D11F75">
        <w:rPr>
          <w:color w:val="000000"/>
        </w:rPr>
        <w:t>p. b.</w:t>
      </w:r>
      <w:r>
        <w:rPr>
          <w:rFonts w:eastAsia="Times New Roman"/>
          <w:bCs/>
          <w:color w:val="000000"/>
          <w:szCs w:val="28"/>
          <w:vertAlign w:val="superscript"/>
        </w:rPr>
        <w:t>1</w:t>
      </w:r>
      <w:proofErr w:type="gramEnd"/>
    </w:p>
    <w:p w:rsidR="00473CA7" w:rsidRPr="00D11F75" w:rsidRDefault="00473CA7" w:rsidP="00473CA7">
      <w:pPr>
        <w:pStyle w:val="Perex"/>
        <w:spacing w:before="480" w:after="120"/>
        <w:rPr>
          <w:b w:val="0"/>
          <w:color w:val="000000"/>
        </w:rPr>
      </w:pPr>
      <w:r w:rsidRPr="00D11F75">
        <w:rPr>
          <w:color w:val="000000"/>
        </w:rPr>
        <w:t>Domácnosti:</w:t>
      </w:r>
      <w:r w:rsidRPr="00D11F75">
        <w:rPr>
          <w:b w:val="0"/>
          <w:color w:val="000000"/>
        </w:rPr>
        <w:t xml:space="preserve"> </w:t>
      </w:r>
      <w:r w:rsidRPr="00D11F75">
        <w:rPr>
          <w:color w:val="000000"/>
        </w:rPr>
        <w:t xml:space="preserve">příjem ve 4. čtvrtletí </w:t>
      </w:r>
      <w:r>
        <w:rPr>
          <w:color w:val="000000"/>
        </w:rPr>
        <w:t xml:space="preserve">reálně </w:t>
      </w:r>
      <w:r w:rsidRPr="00D11F75">
        <w:rPr>
          <w:color w:val="000000"/>
        </w:rPr>
        <w:t>vzrostl o 1,6 %</w:t>
      </w:r>
    </w:p>
    <w:p w:rsidR="00473CA7" w:rsidRPr="003B2AB3" w:rsidRDefault="00473CA7" w:rsidP="00473CA7">
      <w:pPr>
        <w:pStyle w:val="Perex"/>
        <w:spacing w:after="120"/>
        <w:rPr>
          <w:b w:val="0"/>
          <w:color w:val="000000"/>
        </w:rPr>
      </w:pPr>
      <w:r w:rsidRPr="00113930">
        <w:rPr>
          <w:i/>
          <w:color w:val="000000"/>
        </w:rPr>
        <w:t>Úhrn reálných peněžních a nepeněžních příjmů domácností na obyvatel</w:t>
      </w:r>
      <w:r w:rsidRPr="004E1427">
        <w:rPr>
          <w:i/>
          <w:sz w:val="18"/>
        </w:rPr>
        <w:t>e</w:t>
      </w:r>
      <w:r w:rsidRPr="00914943" w:rsidDel="00F01048">
        <w:rPr>
          <w:i/>
          <w:color w:val="000000"/>
        </w:rPr>
        <w:t xml:space="preserve"> </w:t>
      </w:r>
      <w:r w:rsidRPr="00D11F75">
        <w:rPr>
          <w:b w:val="0"/>
          <w:color w:val="000000"/>
        </w:rPr>
        <w:t>vzrostly ve 4. čtvrtletí proti předchozímu čtvrtletí o 1,6 %, meziročně o 4,6</w:t>
      </w:r>
      <w:r w:rsidRPr="003B2AB3">
        <w:rPr>
          <w:b w:val="0"/>
          <w:color w:val="000000"/>
        </w:rPr>
        <w:t> %</w:t>
      </w:r>
      <w:r>
        <w:rPr>
          <w:rFonts w:eastAsia="Times New Roman"/>
          <w:bCs/>
          <w:color w:val="000000"/>
          <w:szCs w:val="28"/>
          <w:vertAlign w:val="superscript"/>
        </w:rPr>
        <w:t>1</w:t>
      </w:r>
      <w:r w:rsidRPr="003B2AB3">
        <w:rPr>
          <w:b w:val="0"/>
          <w:color w:val="000000"/>
        </w:rPr>
        <w:t xml:space="preserve">. </w:t>
      </w:r>
      <w:r w:rsidRPr="00914943">
        <w:rPr>
          <w:i/>
          <w:color w:val="000000"/>
        </w:rPr>
        <w:t>Reálná spotřeba domácností na obyvatele</w:t>
      </w:r>
      <w:r w:rsidRPr="00D11F75">
        <w:rPr>
          <w:b w:val="0"/>
          <w:color w:val="000000"/>
        </w:rPr>
        <w:t xml:space="preserve"> rostla </w:t>
      </w:r>
      <w:proofErr w:type="spellStart"/>
      <w:r w:rsidRPr="00D11F75">
        <w:rPr>
          <w:b w:val="0"/>
          <w:color w:val="000000"/>
        </w:rPr>
        <w:t>mezičtvrtletně</w:t>
      </w:r>
      <w:proofErr w:type="spellEnd"/>
      <w:r w:rsidRPr="00D11F75">
        <w:rPr>
          <w:b w:val="0"/>
          <w:color w:val="000000"/>
        </w:rPr>
        <w:t xml:space="preserve"> mírnějším tempem, </w:t>
      </w:r>
      <w:r>
        <w:rPr>
          <w:b w:val="0"/>
          <w:color w:val="000000"/>
        </w:rPr>
        <w:t>konkrétně</w:t>
      </w:r>
      <w:r w:rsidRPr="00D11F75">
        <w:rPr>
          <w:b w:val="0"/>
          <w:color w:val="000000"/>
        </w:rPr>
        <w:t xml:space="preserve"> o 0,9 % a meziročně o 3</w:t>
      </w:r>
      <w:r w:rsidRPr="003B2AB3">
        <w:rPr>
          <w:b w:val="0"/>
          <w:color w:val="000000"/>
        </w:rPr>
        <w:t>,</w:t>
      </w:r>
      <w:r w:rsidRPr="00D11F75">
        <w:rPr>
          <w:b w:val="0"/>
          <w:color w:val="000000"/>
        </w:rPr>
        <w:t>0</w:t>
      </w:r>
      <w:r w:rsidRPr="003B2AB3">
        <w:rPr>
          <w:b w:val="0"/>
          <w:color w:val="000000"/>
        </w:rPr>
        <w:t xml:space="preserve"> %.</w:t>
      </w:r>
    </w:p>
    <w:p w:rsidR="00473CA7" w:rsidRPr="00D11F75" w:rsidRDefault="00473CA7" w:rsidP="00473CA7">
      <w:pPr>
        <w:spacing w:before="120" w:after="120"/>
        <w:rPr>
          <w:rFonts w:eastAsia="Times New Roman"/>
          <w:bCs/>
          <w:color w:val="000000"/>
          <w:szCs w:val="28"/>
        </w:rPr>
      </w:pPr>
      <w:r w:rsidRPr="00914943">
        <w:rPr>
          <w:rFonts w:eastAsia="Times New Roman"/>
          <w:b/>
          <w:bCs/>
          <w:i/>
          <w:color w:val="000000"/>
          <w:szCs w:val="28"/>
        </w:rPr>
        <w:t>Průměrný měsíční příjem ze zaměstnání</w:t>
      </w:r>
      <w:r w:rsidRPr="00D11F75">
        <w:rPr>
          <w:rFonts w:eastAsia="Times New Roman"/>
          <w:bCs/>
          <w:color w:val="000000"/>
          <w:szCs w:val="28"/>
        </w:rPr>
        <w:t xml:space="preserve"> dosáhl ve 4. čtvrtletí hodnoty 34 843 Kč</w:t>
      </w:r>
      <w:r>
        <w:rPr>
          <w:rFonts w:eastAsia="Times New Roman"/>
          <w:bCs/>
          <w:color w:val="000000"/>
          <w:szCs w:val="28"/>
          <w:vertAlign w:val="superscript"/>
        </w:rPr>
        <w:t>1</w:t>
      </w:r>
      <w:r w:rsidRPr="00D11F75">
        <w:rPr>
          <w:rFonts w:eastAsia="Times New Roman"/>
          <w:bCs/>
          <w:color w:val="000000"/>
          <w:szCs w:val="28"/>
        </w:rPr>
        <w:t xml:space="preserve"> a oproti předchozímu čtvrtletí se reálně zvýšil o 0,3 %, meziročně o 3,5 %</w:t>
      </w:r>
      <w:r>
        <w:rPr>
          <w:rFonts w:eastAsia="Times New Roman"/>
          <w:bCs/>
          <w:color w:val="000000"/>
          <w:szCs w:val="28"/>
          <w:vertAlign w:val="superscript"/>
        </w:rPr>
        <w:t>1</w:t>
      </w:r>
      <w:r w:rsidRPr="00D11F75">
        <w:rPr>
          <w:rFonts w:eastAsia="Times New Roman"/>
          <w:bCs/>
          <w:color w:val="000000"/>
          <w:szCs w:val="28"/>
        </w:rPr>
        <w:t xml:space="preserve">. </w:t>
      </w:r>
    </w:p>
    <w:p w:rsidR="00473CA7" w:rsidRPr="00D11F75" w:rsidRDefault="00473CA7" w:rsidP="00473CA7">
      <w:pPr>
        <w:spacing w:before="120" w:after="120"/>
        <w:rPr>
          <w:rFonts w:eastAsia="Times New Roman"/>
          <w:bCs/>
          <w:color w:val="000000"/>
          <w:szCs w:val="28"/>
        </w:rPr>
      </w:pPr>
      <w:r w:rsidRPr="00D11F75">
        <w:rPr>
          <w:rFonts w:eastAsia="Times New Roman"/>
          <w:bCs/>
          <w:color w:val="000000"/>
          <w:szCs w:val="28"/>
        </w:rPr>
        <w:t xml:space="preserve">Výsledkem rychlejšího růstu příjmů domácností než jejich výdajů proti předchozímu čtvrtletí byla vyšší </w:t>
      </w:r>
      <w:r w:rsidRPr="00914943">
        <w:rPr>
          <w:rFonts w:eastAsia="Times New Roman"/>
          <w:b/>
          <w:bCs/>
          <w:i/>
          <w:color w:val="000000"/>
          <w:szCs w:val="28"/>
        </w:rPr>
        <w:t>míra úspor</w:t>
      </w:r>
      <w:r w:rsidRPr="00D11F75">
        <w:rPr>
          <w:rFonts w:eastAsia="Times New Roman"/>
          <w:bCs/>
          <w:color w:val="000000"/>
          <w:szCs w:val="28"/>
        </w:rPr>
        <w:t xml:space="preserve">, a to 11,7 %. </w:t>
      </w:r>
      <w:r w:rsidRPr="00914943">
        <w:rPr>
          <w:rFonts w:eastAsia="Times New Roman"/>
          <w:b/>
          <w:bCs/>
          <w:i/>
          <w:color w:val="000000"/>
          <w:szCs w:val="28"/>
        </w:rPr>
        <w:t>Míra investic</w:t>
      </w:r>
      <w:r w:rsidRPr="00D11F75">
        <w:rPr>
          <w:rFonts w:eastAsia="Times New Roman"/>
          <w:bCs/>
          <w:color w:val="000000"/>
          <w:szCs w:val="28"/>
        </w:rPr>
        <w:t xml:space="preserve"> v sektoru domácností se proti předchozímu čtvrtletí zvýšila o 0,1 </w:t>
      </w:r>
      <w:proofErr w:type="gramStart"/>
      <w:r w:rsidRPr="00D11F75">
        <w:rPr>
          <w:rFonts w:eastAsia="Times New Roman"/>
          <w:bCs/>
          <w:color w:val="000000"/>
          <w:szCs w:val="28"/>
        </w:rPr>
        <w:t>p. b. a dosáhla</w:t>
      </w:r>
      <w:proofErr w:type="gramEnd"/>
      <w:r w:rsidRPr="00D11F75">
        <w:rPr>
          <w:rFonts w:eastAsia="Times New Roman"/>
          <w:bCs/>
          <w:color w:val="000000"/>
          <w:szCs w:val="28"/>
        </w:rPr>
        <w:t xml:space="preserve"> 9,3 %.</w:t>
      </w:r>
    </w:p>
    <w:p w:rsidR="00473CA7" w:rsidRPr="00D11F75" w:rsidRDefault="00473CA7" w:rsidP="00473CA7">
      <w:pPr>
        <w:spacing w:before="120" w:after="120"/>
        <w:rPr>
          <w:rFonts w:eastAsia="Times New Roman"/>
          <w:bCs/>
          <w:color w:val="000000"/>
          <w:szCs w:val="28"/>
        </w:rPr>
      </w:pPr>
    </w:p>
    <w:p w:rsidR="00473CA7" w:rsidRPr="003B2AB3" w:rsidRDefault="00473CA7" w:rsidP="00473CA7">
      <w:pPr>
        <w:pStyle w:val="Perex"/>
        <w:rPr>
          <w:color w:val="000000"/>
        </w:rPr>
      </w:pPr>
      <w:r w:rsidRPr="003B2AB3">
        <w:rPr>
          <w:color w:val="000000"/>
        </w:rPr>
        <w:t>Nefinanční podniky v roce 201</w:t>
      </w:r>
      <w:r w:rsidRPr="002A75D4">
        <w:rPr>
          <w:color w:val="000000"/>
        </w:rPr>
        <w:t xml:space="preserve">8: </w:t>
      </w:r>
      <w:r w:rsidRPr="00D11F75">
        <w:rPr>
          <w:color w:val="000000"/>
        </w:rPr>
        <w:t>růst mzdových nákladů o 9</w:t>
      </w:r>
      <w:r w:rsidRPr="003B2AB3">
        <w:rPr>
          <w:color w:val="000000"/>
        </w:rPr>
        <w:t>,</w:t>
      </w:r>
      <w:r w:rsidRPr="00D11F75">
        <w:rPr>
          <w:color w:val="000000"/>
        </w:rPr>
        <w:t>0</w:t>
      </w:r>
      <w:r w:rsidRPr="003B2AB3">
        <w:rPr>
          <w:color w:val="000000"/>
        </w:rPr>
        <w:t> %</w:t>
      </w:r>
    </w:p>
    <w:p w:rsidR="00473CA7" w:rsidRPr="00D11F75" w:rsidRDefault="00473CA7" w:rsidP="00473CA7">
      <w:pPr>
        <w:rPr>
          <w:color w:val="000000"/>
        </w:rPr>
      </w:pPr>
      <w:r w:rsidRPr="00914943">
        <w:rPr>
          <w:b/>
          <w:i/>
          <w:color w:val="000000"/>
        </w:rPr>
        <w:t>Míra zisku</w:t>
      </w:r>
      <w:r w:rsidRPr="00D11F75">
        <w:rPr>
          <w:color w:val="000000"/>
        </w:rPr>
        <w:t xml:space="preserve"> v roce 201</w:t>
      </w:r>
      <w:r>
        <w:rPr>
          <w:color w:val="000000"/>
        </w:rPr>
        <w:t>8</w:t>
      </w:r>
      <w:r w:rsidRPr="002A75D4">
        <w:rPr>
          <w:color w:val="000000"/>
        </w:rPr>
        <w:t xml:space="preserve"> klesla </w:t>
      </w:r>
      <w:r w:rsidRPr="00D11F75">
        <w:rPr>
          <w:color w:val="000000"/>
        </w:rPr>
        <w:t>na 47,0</w:t>
      </w:r>
      <w:r w:rsidRPr="003B2AB3">
        <w:rPr>
          <w:color w:val="000000"/>
        </w:rPr>
        <w:t xml:space="preserve"> %, což </w:t>
      </w:r>
      <w:r w:rsidRPr="002A75D4">
        <w:rPr>
          <w:color w:val="000000"/>
        </w:rPr>
        <w:t xml:space="preserve">bylo o </w:t>
      </w:r>
      <w:r w:rsidRPr="00D11F75">
        <w:rPr>
          <w:color w:val="000000"/>
        </w:rPr>
        <w:t>2,3 </w:t>
      </w:r>
      <w:proofErr w:type="gramStart"/>
      <w:r w:rsidRPr="00D11F75">
        <w:rPr>
          <w:color w:val="000000"/>
        </w:rPr>
        <w:t>p. b.</w:t>
      </w:r>
      <w:r>
        <w:rPr>
          <w:rFonts w:eastAsia="Times New Roman"/>
          <w:bCs/>
          <w:color w:val="000000"/>
          <w:szCs w:val="28"/>
          <w:vertAlign w:val="superscript"/>
        </w:rPr>
        <w:t>1</w:t>
      </w:r>
      <w:r w:rsidRPr="00D11F75">
        <w:rPr>
          <w:color w:val="000000"/>
        </w:rPr>
        <w:t xml:space="preserve"> méně</w:t>
      </w:r>
      <w:proofErr w:type="gramEnd"/>
      <w:r w:rsidRPr="00D11F75">
        <w:rPr>
          <w:color w:val="000000"/>
        </w:rPr>
        <w:t xml:space="preserve"> než před rokem. I tak zůstala míra zisku v ČR vysoce nad průměrem Evropské unie, kde dosahuje přibližně 40 %. Absolutně však zisky stále rostou. Důvodem snížení míry zisku byl rychlejší růst mzdových nákladů, které vzrostly meziročně o 9,0 %</w:t>
      </w:r>
      <w:r>
        <w:rPr>
          <w:rFonts w:eastAsia="Times New Roman"/>
          <w:bCs/>
          <w:color w:val="000000"/>
          <w:szCs w:val="28"/>
          <w:vertAlign w:val="superscript"/>
        </w:rPr>
        <w:t>1</w:t>
      </w:r>
      <w:r w:rsidRPr="00D11F75">
        <w:rPr>
          <w:color w:val="000000"/>
        </w:rPr>
        <w:t xml:space="preserve">. </w:t>
      </w:r>
      <w:r w:rsidRPr="00914943">
        <w:rPr>
          <w:b/>
          <w:i/>
          <w:color w:val="000000"/>
        </w:rPr>
        <w:t>Míra investic</w:t>
      </w:r>
      <w:r w:rsidRPr="00D11F75">
        <w:rPr>
          <w:color w:val="000000"/>
        </w:rPr>
        <w:t xml:space="preserve"> se proti roku 201</w:t>
      </w:r>
      <w:r>
        <w:rPr>
          <w:color w:val="000000"/>
        </w:rPr>
        <w:t>7</w:t>
      </w:r>
      <w:r w:rsidRPr="00D11F75">
        <w:rPr>
          <w:color w:val="000000"/>
        </w:rPr>
        <w:t xml:space="preserve"> zvýšila o 1,5 </w:t>
      </w:r>
      <w:proofErr w:type="gramStart"/>
      <w:r w:rsidRPr="00D11F75">
        <w:rPr>
          <w:color w:val="000000"/>
        </w:rPr>
        <w:t>p. b.</w:t>
      </w:r>
      <w:r>
        <w:rPr>
          <w:rFonts w:eastAsia="Times New Roman"/>
          <w:bCs/>
          <w:color w:val="000000"/>
          <w:szCs w:val="28"/>
          <w:vertAlign w:val="superscript"/>
        </w:rPr>
        <w:t>1</w:t>
      </w:r>
      <w:r w:rsidRPr="00D11F75">
        <w:rPr>
          <w:color w:val="000000"/>
        </w:rPr>
        <w:t xml:space="preserve"> a dosáhla</w:t>
      </w:r>
      <w:proofErr w:type="gramEnd"/>
      <w:r w:rsidRPr="00D11F75">
        <w:rPr>
          <w:color w:val="000000"/>
        </w:rPr>
        <w:t xml:space="preserve"> 29,6 %.</w:t>
      </w:r>
    </w:p>
    <w:p w:rsidR="00473CA7" w:rsidRPr="00D11F75" w:rsidRDefault="00473CA7" w:rsidP="00473CA7">
      <w:pPr>
        <w:rPr>
          <w:color w:val="000000"/>
        </w:rPr>
      </w:pPr>
    </w:p>
    <w:p w:rsidR="00473CA7" w:rsidRPr="002A75D4" w:rsidRDefault="00473CA7" w:rsidP="00473CA7">
      <w:pPr>
        <w:rPr>
          <w:color w:val="000000"/>
        </w:rPr>
      </w:pPr>
      <w:r w:rsidRPr="00914943">
        <w:rPr>
          <w:b/>
          <w:i/>
          <w:color w:val="000000"/>
        </w:rPr>
        <w:t>Míra zisku</w:t>
      </w:r>
      <w:r w:rsidRPr="002A75D4">
        <w:rPr>
          <w:color w:val="000000"/>
        </w:rPr>
        <w:t xml:space="preserve"> </w:t>
      </w:r>
      <w:r w:rsidRPr="00914943">
        <w:rPr>
          <w:b/>
          <w:i/>
          <w:color w:val="000000"/>
        </w:rPr>
        <w:t>a investic</w:t>
      </w:r>
      <w:r w:rsidRPr="002A75D4">
        <w:rPr>
          <w:color w:val="000000"/>
        </w:rPr>
        <w:t xml:space="preserve"> nefinančních podniků v %</w:t>
      </w:r>
    </w:p>
    <w:tbl>
      <w:tblPr>
        <w:tblW w:w="850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0"/>
        <w:gridCol w:w="1134"/>
        <w:gridCol w:w="1221"/>
        <w:gridCol w:w="1293"/>
        <w:gridCol w:w="1293"/>
        <w:gridCol w:w="1154"/>
      </w:tblGrid>
      <w:tr w:rsidR="00473CA7" w:rsidRPr="00D11F75" w:rsidTr="004C6809">
        <w:tc>
          <w:tcPr>
            <w:tcW w:w="2410" w:type="dxa"/>
            <w:shd w:val="clear" w:color="auto" w:fill="DBE5F1"/>
            <w:vAlign w:val="center"/>
          </w:tcPr>
          <w:p w:rsidR="00473CA7" w:rsidRPr="00D11F75" w:rsidRDefault="00473CA7" w:rsidP="004C6809">
            <w:pPr>
              <w:autoSpaceDE w:val="0"/>
              <w:autoSpaceDN w:val="0"/>
              <w:adjustRightInd w:val="0"/>
              <w:ind w:firstLine="34"/>
              <w:jc w:val="lef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BE5F1"/>
            <w:vAlign w:val="center"/>
          </w:tcPr>
          <w:p w:rsidR="00473CA7" w:rsidRPr="00D11F75" w:rsidRDefault="00473CA7" w:rsidP="004C680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11F75">
              <w:rPr>
                <w:rFonts w:cs="Arial"/>
                <w:color w:val="000000"/>
                <w:sz w:val="18"/>
                <w:szCs w:val="18"/>
              </w:rPr>
              <w:t>1. čtvrtletí</w:t>
            </w:r>
          </w:p>
        </w:tc>
        <w:tc>
          <w:tcPr>
            <w:tcW w:w="1221" w:type="dxa"/>
            <w:shd w:val="clear" w:color="auto" w:fill="DBE5F1"/>
            <w:vAlign w:val="center"/>
          </w:tcPr>
          <w:p w:rsidR="00473CA7" w:rsidRPr="00D11F75" w:rsidRDefault="00473CA7" w:rsidP="004C680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11F75">
              <w:rPr>
                <w:rFonts w:cs="Arial"/>
                <w:color w:val="000000"/>
                <w:sz w:val="18"/>
                <w:szCs w:val="18"/>
              </w:rPr>
              <w:t>2. čtvrtletí</w:t>
            </w:r>
          </w:p>
        </w:tc>
        <w:tc>
          <w:tcPr>
            <w:tcW w:w="1293" w:type="dxa"/>
            <w:shd w:val="clear" w:color="auto" w:fill="DBE5F1"/>
            <w:vAlign w:val="center"/>
          </w:tcPr>
          <w:p w:rsidR="00473CA7" w:rsidRPr="00D11F75" w:rsidRDefault="00473CA7" w:rsidP="004C680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11F75">
              <w:rPr>
                <w:rFonts w:cs="Arial"/>
                <w:color w:val="000000"/>
                <w:sz w:val="18"/>
                <w:szCs w:val="18"/>
              </w:rPr>
              <w:t>3. čtvrtletí</w:t>
            </w:r>
          </w:p>
        </w:tc>
        <w:tc>
          <w:tcPr>
            <w:tcW w:w="1293" w:type="dxa"/>
            <w:shd w:val="clear" w:color="auto" w:fill="DBE5F1"/>
            <w:vAlign w:val="center"/>
          </w:tcPr>
          <w:p w:rsidR="00473CA7" w:rsidRPr="00D11F75" w:rsidRDefault="00473CA7" w:rsidP="004C680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D11F75">
              <w:rPr>
                <w:rFonts w:cs="Arial"/>
                <w:b/>
                <w:color w:val="000000"/>
                <w:sz w:val="18"/>
                <w:szCs w:val="18"/>
              </w:rPr>
              <w:t>4. čtvrtletí</w:t>
            </w:r>
          </w:p>
        </w:tc>
        <w:tc>
          <w:tcPr>
            <w:tcW w:w="1154" w:type="dxa"/>
            <w:shd w:val="clear" w:color="auto" w:fill="DBE5F1"/>
            <w:vAlign w:val="center"/>
          </w:tcPr>
          <w:p w:rsidR="00473CA7" w:rsidRPr="002A75D4" w:rsidRDefault="00473CA7" w:rsidP="004C680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D11F75">
              <w:rPr>
                <w:rFonts w:cs="Arial"/>
                <w:b/>
                <w:color w:val="000000"/>
                <w:sz w:val="18"/>
                <w:szCs w:val="18"/>
              </w:rPr>
              <w:t>Rok 201</w:t>
            </w:r>
            <w:r>
              <w:rPr>
                <w:rFonts w:cs="Arial"/>
                <w:b/>
                <w:color w:val="000000"/>
                <w:sz w:val="18"/>
                <w:szCs w:val="18"/>
              </w:rPr>
              <w:t>8</w:t>
            </w:r>
          </w:p>
        </w:tc>
      </w:tr>
      <w:tr w:rsidR="00473CA7" w:rsidRPr="00D11F75" w:rsidTr="004C6809">
        <w:tc>
          <w:tcPr>
            <w:tcW w:w="2410" w:type="dxa"/>
            <w:shd w:val="clear" w:color="auto" w:fill="auto"/>
            <w:vAlign w:val="center"/>
          </w:tcPr>
          <w:p w:rsidR="00473CA7" w:rsidRPr="00D11F75" w:rsidRDefault="00473CA7" w:rsidP="004C6809">
            <w:pPr>
              <w:autoSpaceDE w:val="0"/>
              <w:autoSpaceDN w:val="0"/>
              <w:adjustRightInd w:val="0"/>
              <w:spacing w:line="240" w:lineRule="auto"/>
              <w:ind w:firstLine="34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D11F75">
              <w:rPr>
                <w:rFonts w:cs="Arial"/>
                <w:color w:val="000000"/>
                <w:sz w:val="18"/>
                <w:szCs w:val="18"/>
              </w:rPr>
              <w:t>Míra zisku</w:t>
            </w:r>
          </w:p>
        </w:tc>
        <w:tc>
          <w:tcPr>
            <w:tcW w:w="1134" w:type="dxa"/>
          </w:tcPr>
          <w:p w:rsidR="00473CA7" w:rsidRPr="00D11F75" w:rsidRDefault="00473CA7" w:rsidP="004C680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11F75">
              <w:rPr>
                <w:color w:val="000000"/>
                <w:sz w:val="18"/>
                <w:szCs w:val="18"/>
              </w:rPr>
              <w:t>48,0</w:t>
            </w:r>
          </w:p>
        </w:tc>
        <w:tc>
          <w:tcPr>
            <w:tcW w:w="1221" w:type="dxa"/>
          </w:tcPr>
          <w:p w:rsidR="00473CA7" w:rsidRPr="00D11F75" w:rsidRDefault="00473CA7" w:rsidP="004C680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11F75">
              <w:rPr>
                <w:color w:val="000000"/>
                <w:sz w:val="18"/>
                <w:szCs w:val="18"/>
              </w:rPr>
              <w:t>47,0</w:t>
            </w:r>
          </w:p>
        </w:tc>
        <w:tc>
          <w:tcPr>
            <w:tcW w:w="1293" w:type="dxa"/>
          </w:tcPr>
          <w:p w:rsidR="00473CA7" w:rsidRPr="00D11F75" w:rsidRDefault="00473CA7" w:rsidP="004C680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11F75">
              <w:rPr>
                <w:color w:val="000000"/>
                <w:sz w:val="18"/>
                <w:szCs w:val="18"/>
              </w:rPr>
              <w:t>46,9</w:t>
            </w:r>
          </w:p>
        </w:tc>
        <w:tc>
          <w:tcPr>
            <w:tcW w:w="1293" w:type="dxa"/>
          </w:tcPr>
          <w:p w:rsidR="00473CA7" w:rsidRPr="00D11F75" w:rsidRDefault="00473CA7" w:rsidP="004C680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D11F75">
              <w:rPr>
                <w:b/>
                <w:color w:val="000000"/>
                <w:sz w:val="18"/>
                <w:szCs w:val="18"/>
              </w:rPr>
              <w:t>46,6</w:t>
            </w:r>
          </w:p>
        </w:tc>
        <w:tc>
          <w:tcPr>
            <w:tcW w:w="1154" w:type="dxa"/>
            <w:shd w:val="clear" w:color="auto" w:fill="DBE5F1"/>
            <w:vAlign w:val="center"/>
          </w:tcPr>
          <w:p w:rsidR="00473CA7" w:rsidRPr="00D11F75" w:rsidRDefault="00473CA7" w:rsidP="004C680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D11F75">
              <w:rPr>
                <w:rFonts w:cs="Arial"/>
                <w:b/>
                <w:color w:val="000000"/>
                <w:sz w:val="18"/>
                <w:szCs w:val="18"/>
              </w:rPr>
              <w:t>47,0</w:t>
            </w:r>
          </w:p>
        </w:tc>
      </w:tr>
      <w:tr w:rsidR="00473CA7" w:rsidRPr="00D11F75" w:rsidTr="004C6809">
        <w:tc>
          <w:tcPr>
            <w:tcW w:w="2410" w:type="dxa"/>
            <w:shd w:val="clear" w:color="auto" w:fill="auto"/>
            <w:vAlign w:val="center"/>
          </w:tcPr>
          <w:p w:rsidR="00473CA7" w:rsidRPr="00D11F75" w:rsidRDefault="00473CA7" w:rsidP="004C6809">
            <w:pPr>
              <w:autoSpaceDE w:val="0"/>
              <w:autoSpaceDN w:val="0"/>
              <w:adjustRightInd w:val="0"/>
              <w:spacing w:line="240" w:lineRule="auto"/>
              <w:ind w:firstLine="34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D11F75">
              <w:rPr>
                <w:rFonts w:cs="Arial"/>
                <w:color w:val="000000"/>
                <w:sz w:val="18"/>
                <w:szCs w:val="18"/>
              </w:rPr>
              <w:t>Míra investic</w:t>
            </w:r>
          </w:p>
        </w:tc>
        <w:tc>
          <w:tcPr>
            <w:tcW w:w="1134" w:type="dxa"/>
          </w:tcPr>
          <w:p w:rsidR="00473CA7" w:rsidRPr="00D11F75" w:rsidRDefault="00473CA7" w:rsidP="004C680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11F75">
              <w:rPr>
                <w:color w:val="000000"/>
                <w:sz w:val="18"/>
                <w:szCs w:val="18"/>
              </w:rPr>
              <w:t>28,8</w:t>
            </w:r>
          </w:p>
        </w:tc>
        <w:tc>
          <w:tcPr>
            <w:tcW w:w="1221" w:type="dxa"/>
          </w:tcPr>
          <w:p w:rsidR="00473CA7" w:rsidRPr="00D11F75" w:rsidRDefault="00473CA7" w:rsidP="004C680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11F75">
              <w:rPr>
                <w:color w:val="000000"/>
                <w:sz w:val="18"/>
                <w:szCs w:val="18"/>
              </w:rPr>
              <w:t>29,5</w:t>
            </w:r>
          </w:p>
        </w:tc>
        <w:tc>
          <w:tcPr>
            <w:tcW w:w="1293" w:type="dxa"/>
          </w:tcPr>
          <w:p w:rsidR="00473CA7" w:rsidRPr="00D11F75" w:rsidRDefault="00473CA7" w:rsidP="004C680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11F75">
              <w:rPr>
                <w:color w:val="000000"/>
                <w:sz w:val="18"/>
                <w:szCs w:val="18"/>
              </w:rPr>
              <w:t>29,7</w:t>
            </w:r>
          </w:p>
        </w:tc>
        <w:tc>
          <w:tcPr>
            <w:tcW w:w="1293" w:type="dxa"/>
          </w:tcPr>
          <w:p w:rsidR="00473CA7" w:rsidRPr="00D11F75" w:rsidRDefault="00473CA7" w:rsidP="004C680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D11F75">
              <w:rPr>
                <w:b/>
                <w:color w:val="000000"/>
                <w:sz w:val="18"/>
                <w:szCs w:val="18"/>
              </w:rPr>
              <w:t>30,2</w:t>
            </w:r>
          </w:p>
        </w:tc>
        <w:tc>
          <w:tcPr>
            <w:tcW w:w="1154" w:type="dxa"/>
            <w:shd w:val="clear" w:color="auto" w:fill="DBE5F1"/>
            <w:vAlign w:val="center"/>
          </w:tcPr>
          <w:p w:rsidR="00473CA7" w:rsidRPr="00D11F75" w:rsidRDefault="00473CA7" w:rsidP="004C680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D11F75">
              <w:rPr>
                <w:rFonts w:cs="Arial"/>
                <w:b/>
                <w:color w:val="000000"/>
                <w:sz w:val="18"/>
                <w:szCs w:val="18"/>
              </w:rPr>
              <w:t>29,6</w:t>
            </w:r>
          </w:p>
        </w:tc>
      </w:tr>
    </w:tbl>
    <w:p w:rsidR="00473CA7" w:rsidRDefault="00473CA7" w:rsidP="00473CA7">
      <w:pPr>
        <w:pStyle w:val="Perex"/>
        <w:spacing w:before="480" w:after="120"/>
        <w:rPr>
          <w:color w:val="000000"/>
        </w:rPr>
      </w:pPr>
    </w:p>
    <w:p w:rsidR="00473CA7" w:rsidRPr="00D11F75" w:rsidRDefault="00473CA7" w:rsidP="00473CA7">
      <w:pPr>
        <w:pStyle w:val="Perex"/>
        <w:spacing w:before="480" w:after="120"/>
        <w:rPr>
          <w:b w:val="0"/>
          <w:color w:val="000000"/>
        </w:rPr>
      </w:pPr>
      <w:r w:rsidRPr="002A75D4">
        <w:rPr>
          <w:color w:val="000000"/>
        </w:rPr>
        <w:lastRenderedPageBreak/>
        <w:t xml:space="preserve">Domácnosti v roce </w:t>
      </w:r>
      <w:r w:rsidRPr="00D11F75">
        <w:rPr>
          <w:color w:val="000000"/>
        </w:rPr>
        <w:t>201</w:t>
      </w:r>
      <w:r>
        <w:rPr>
          <w:color w:val="000000"/>
        </w:rPr>
        <w:t>8</w:t>
      </w:r>
      <w:r w:rsidRPr="002A75D4">
        <w:rPr>
          <w:color w:val="000000"/>
        </w:rPr>
        <w:t>:</w:t>
      </w:r>
      <w:r w:rsidRPr="00D11F75">
        <w:rPr>
          <w:b w:val="0"/>
          <w:color w:val="000000"/>
        </w:rPr>
        <w:t xml:space="preserve"> </w:t>
      </w:r>
      <w:r w:rsidRPr="00D11F75">
        <w:rPr>
          <w:color w:val="000000"/>
        </w:rPr>
        <w:t>reálný příjem vzrostl o 4,7 %</w:t>
      </w:r>
    </w:p>
    <w:p w:rsidR="00473CA7" w:rsidRPr="00D11F75" w:rsidRDefault="00473CA7" w:rsidP="00473CA7">
      <w:pPr>
        <w:pStyle w:val="Perex"/>
        <w:spacing w:after="120"/>
        <w:rPr>
          <w:b w:val="0"/>
          <w:color w:val="000000"/>
        </w:rPr>
      </w:pPr>
      <w:r w:rsidRPr="00914943">
        <w:rPr>
          <w:i/>
          <w:color w:val="000000"/>
        </w:rPr>
        <w:t>Reálné příjmy domácností na obyvatele</w:t>
      </w:r>
      <w:r w:rsidRPr="00D11F75">
        <w:rPr>
          <w:b w:val="0"/>
          <w:color w:val="000000"/>
        </w:rPr>
        <w:t xml:space="preserve"> vzrostly proti roku 2017</w:t>
      </w:r>
      <w:r w:rsidRPr="003B2AB3">
        <w:rPr>
          <w:b w:val="0"/>
          <w:color w:val="000000"/>
        </w:rPr>
        <w:t xml:space="preserve"> o 4,7</w:t>
      </w:r>
      <w:r w:rsidRPr="002A75D4">
        <w:rPr>
          <w:b w:val="0"/>
          <w:color w:val="000000"/>
        </w:rPr>
        <w:t> </w:t>
      </w:r>
      <w:r w:rsidRPr="00D11F75">
        <w:rPr>
          <w:b w:val="0"/>
          <w:color w:val="000000"/>
        </w:rPr>
        <w:t xml:space="preserve">%. </w:t>
      </w:r>
      <w:r w:rsidRPr="00914943">
        <w:rPr>
          <w:i/>
          <w:color w:val="000000"/>
        </w:rPr>
        <w:t>Reálná spotřeba domácností na obyvatele</w:t>
      </w:r>
      <w:r w:rsidRPr="00D11F75">
        <w:rPr>
          <w:b w:val="0"/>
          <w:color w:val="000000"/>
        </w:rPr>
        <w:t xml:space="preserve"> rostla o 1,3 p. b. </w:t>
      </w:r>
      <w:proofErr w:type="gramStart"/>
      <w:r w:rsidRPr="00D11F75">
        <w:rPr>
          <w:b w:val="0"/>
          <w:color w:val="000000"/>
        </w:rPr>
        <w:t>pomalejším</w:t>
      </w:r>
      <w:proofErr w:type="gramEnd"/>
      <w:r w:rsidRPr="00D11F75">
        <w:rPr>
          <w:b w:val="0"/>
          <w:color w:val="000000"/>
        </w:rPr>
        <w:t xml:space="preserve"> tempem, tedy o 3,4 %.</w:t>
      </w:r>
    </w:p>
    <w:p w:rsidR="00473CA7" w:rsidRPr="00D11F75" w:rsidRDefault="00473CA7" w:rsidP="00473CA7">
      <w:pPr>
        <w:rPr>
          <w:color w:val="000000"/>
        </w:rPr>
      </w:pPr>
    </w:p>
    <w:p w:rsidR="00473CA7" w:rsidRPr="00D11F75" w:rsidRDefault="00473CA7" w:rsidP="00473CA7">
      <w:pPr>
        <w:rPr>
          <w:color w:val="000000"/>
        </w:rPr>
      </w:pPr>
      <w:r w:rsidRPr="00914943">
        <w:rPr>
          <w:b/>
          <w:i/>
          <w:color w:val="000000"/>
        </w:rPr>
        <w:t>Reálné příjmy a výdaje domácností</w:t>
      </w:r>
      <w:r w:rsidRPr="002A75D4">
        <w:rPr>
          <w:color w:val="000000"/>
        </w:rPr>
        <w:t xml:space="preserve">, </w:t>
      </w:r>
      <w:r w:rsidRPr="00D11F75">
        <w:rPr>
          <w:color w:val="000000"/>
        </w:rPr>
        <w:t>meziroční změna v %</w:t>
      </w:r>
      <w:r>
        <w:rPr>
          <w:rFonts w:eastAsia="Times New Roman"/>
          <w:bCs/>
          <w:color w:val="000000"/>
          <w:szCs w:val="28"/>
          <w:vertAlign w:val="superscript"/>
        </w:rPr>
        <w:t>1</w:t>
      </w:r>
    </w:p>
    <w:tbl>
      <w:tblPr>
        <w:tblW w:w="850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0"/>
        <w:gridCol w:w="1134"/>
        <w:gridCol w:w="1221"/>
        <w:gridCol w:w="1293"/>
        <w:gridCol w:w="1293"/>
        <w:gridCol w:w="1154"/>
      </w:tblGrid>
      <w:tr w:rsidR="00473CA7" w:rsidRPr="00D11F75" w:rsidTr="004C6809">
        <w:tc>
          <w:tcPr>
            <w:tcW w:w="2410" w:type="dxa"/>
            <w:shd w:val="clear" w:color="auto" w:fill="DBE5F1"/>
            <w:vAlign w:val="center"/>
          </w:tcPr>
          <w:p w:rsidR="00473CA7" w:rsidRPr="00D11F75" w:rsidRDefault="00473CA7" w:rsidP="004C6809">
            <w:pPr>
              <w:autoSpaceDE w:val="0"/>
              <w:autoSpaceDN w:val="0"/>
              <w:adjustRightInd w:val="0"/>
              <w:ind w:firstLine="34"/>
              <w:jc w:val="lef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BE5F1"/>
            <w:vAlign w:val="center"/>
          </w:tcPr>
          <w:p w:rsidR="00473CA7" w:rsidRPr="00D11F75" w:rsidRDefault="00473CA7" w:rsidP="004C680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11F75">
              <w:rPr>
                <w:rFonts w:cs="Arial"/>
                <w:color w:val="000000"/>
                <w:sz w:val="18"/>
                <w:szCs w:val="18"/>
              </w:rPr>
              <w:t xml:space="preserve">1. čtvrtletí </w:t>
            </w:r>
          </w:p>
        </w:tc>
        <w:tc>
          <w:tcPr>
            <w:tcW w:w="1221" w:type="dxa"/>
            <w:shd w:val="clear" w:color="auto" w:fill="DBE5F1"/>
            <w:vAlign w:val="center"/>
          </w:tcPr>
          <w:p w:rsidR="00473CA7" w:rsidRPr="00D11F75" w:rsidRDefault="00473CA7" w:rsidP="004C680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11F75">
              <w:rPr>
                <w:rFonts w:cs="Arial"/>
                <w:color w:val="000000"/>
                <w:sz w:val="18"/>
                <w:szCs w:val="18"/>
              </w:rPr>
              <w:t xml:space="preserve">2. čtvrtletí </w:t>
            </w:r>
          </w:p>
        </w:tc>
        <w:tc>
          <w:tcPr>
            <w:tcW w:w="1293" w:type="dxa"/>
            <w:shd w:val="clear" w:color="auto" w:fill="DBE5F1"/>
            <w:vAlign w:val="center"/>
          </w:tcPr>
          <w:p w:rsidR="00473CA7" w:rsidRPr="00D11F75" w:rsidRDefault="00473CA7" w:rsidP="004C680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11F75">
              <w:rPr>
                <w:rFonts w:cs="Arial"/>
                <w:color w:val="000000"/>
                <w:sz w:val="18"/>
                <w:szCs w:val="18"/>
              </w:rPr>
              <w:t xml:space="preserve">3. čtvrtletí </w:t>
            </w:r>
          </w:p>
        </w:tc>
        <w:tc>
          <w:tcPr>
            <w:tcW w:w="1293" w:type="dxa"/>
            <w:shd w:val="clear" w:color="auto" w:fill="DBE5F1"/>
            <w:vAlign w:val="center"/>
          </w:tcPr>
          <w:p w:rsidR="00473CA7" w:rsidRPr="00D11F75" w:rsidRDefault="00473CA7" w:rsidP="004C680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D11F75">
              <w:rPr>
                <w:rFonts w:cs="Arial"/>
                <w:b/>
                <w:color w:val="000000"/>
                <w:sz w:val="18"/>
                <w:szCs w:val="18"/>
              </w:rPr>
              <w:t xml:space="preserve">4. čtvrtletí </w:t>
            </w:r>
          </w:p>
        </w:tc>
        <w:tc>
          <w:tcPr>
            <w:tcW w:w="1154" w:type="dxa"/>
            <w:shd w:val="clear" w:color="auto" w:fill="DBE5F1"/>
            <w:vAlign w:val="center"/>
          </w:tcPr>
          <w:p w:rsidR="00473CA7" w:rsidRPr="00D11F75" w:rsidRDefault="00473CA7" w:rsidP="004C680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D11F75">
              <w:rPr>
                <w:rFonts w:cs="Arial"/>
                <w:b/>
                <w:color w:val="000000"/>
                <w:sz w:val="18"/>
                <w:szCs w:val="18"/>
              </w:rPr>
              <w:t>Rok 201</w:t>
            </w:r>
            <w:r>
              <w:rPr>
                <w:rFonts w:cs="Arial"/>
                <w:b/>
                <w:color w:val="000000"/>
                <w:sz w:val="18"/>
                <w:szCs w:val="18"/>
              </w:rPr>
              <w:t>8</w:t>
            </w:r>
            <w:r w:rsidRPr="002A75D4">
              <w:rPr>
                <w:rFonts w:cs="Arial"/>
                <w:b/>
                <w:color w:val="000000"/>
                <w:sz w:val="18"/>
                <w:szCs w:val="18"/>
              </w:rPr>
              <w:t xml:space="preserve"> </w:t>
            </w:r>
          </w:p>
        </w:tc>
      </w:tr>
      <w:tr w:rsidR="00473CA7" w:rsidRPr="00D11F75" w:rsidTr="004C6809">
        <w:tc>
          <w:tcPr>
            <w:tcW w:w="2410" w:type="dxa"/>
            <w:shd w:val="clear" w:color="auto" w:fill="auto"/>
            <w:vAlign w:val="center"/>
          </w:tcPr>
          <w:p w:rsidR="00473CA7" w:rsidRPr="00D11F75" w:rsidRDefault="00473CA7" w:rsidP="004C6809">
            <w:pPr>
              <w:autoSpaceDE w:val="0"/>
              <w:autoSpaceDN w:val="0"/>
              <w:adjustRightInd w:val="0"/>
              <w:spacing w:line="240" w:lineRule="auto"/>
              <w:ind w:firstLine="34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D11F75">
              <w:rPr>
                <w:rFonts w:cs="Arial"/>
                <w:color w:val="000000"/>
                <w:sz w:val="18"/>
                <w:szCs w:val="18"/>
              </w:rPr>
              <w:t>Reálné příjmy</w:t>
            </w:r>
          </w:p>
        </w:tc>
        <w:tc>
          <w:tcPr>
            <w:tcW w:w="1134" w:type="dxa"/>
          </w:tcPr>
          <w:p w:rsidR="00473CA7" w:rsidRPr="003B2AB3" w:rsidRDefault="00473CA7" w:rsidP="004C680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11F75">
              <w:rPr>
                <w:color w:val="000000"/>
                <w:sz w:val="18"/>
                <w:szCs w:val="18"/>
              </w:rPr>
              <w:t>5,4</w:t>
            </w:r>
          </w:p>
        </w:tc>
        <w:tc>
          <w:tcPr>
            <w:tcW w:w="1221" w:type="dxa"/>
          </w:tcPr>
          <w:p w:rsidR="00473CA7" w:rsidRPr="002A75D4" w:rsidRDefault="00473CA7" w:rsidP="004C680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11F75">
              <w:rPr>
                <w:color w:val="000000"/>
                <w:sz w:val="18"/>
                <w:szCs w:val="18"/>
              </w:rPr>
              <w:t>4,1</w:t>
            </w:r>
          </w:p>
        </w:tc>
        <w:tc>
          <w:tcPr>
            <w:tcW w:w="1293" w:type="dxa"/>
          </w:tcPr>
          <w:p w:rsidR="00473CA7" w:rsidRPr="002A75D4" w:rsidRDefault="00473CA7" w:rsidP="004C680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11F75">
              <w:rPr>
                <w:color w:val="000000"/>
                <w:sz w:val="18"/>
                <w:szCs w:val="18"/>
              </w:rPr>
              <w:t>4,9</w:t>
            </w:r>
          </w:p>
        </w:tc>
        <w:tc>
          <w:tcPr>
            <w:tcW w:w="1293" w:type="dxa"/>
          </w:tcPr>
          <w:p w:rsidR="00473CA7" w:rsidRPr="003B2AB3" w:rsidRDefault="00473CA7" w:rsidP="004C680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D11F75">
              <w:rPr>
                <w:b/>
                <w:color w:val="000000"/>
                <w:sz w:val="18"/>
                <w:szCs w:val="18"/>
              </w:rPr>
              <w:t>4,6</w:t>
            </w:r>
          </w:p>
        </w:tc>
        <w:tc>
          <w:tcPr>
            <w:tcW w:w="1154" w:type="dxa"/>
            <w:shd w:val="clear" w:color="auto" w:fill="DBE5F1"/>
            <w:vAlign w:val="center"/>
          </w:tcPr>
          <w:p w:rsidR="00473CA7" w:rsidRPr="00D11F75" w:rsidRDefault="00473CA7" w:rsidP="004C680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D11F75">
              <w:rPr>
                <w:rFonts w:cs="Arial"/>
                <w:b/>
                <w:color w:val="000000"/>
                <w:sz w:val="18"/>
                <w:szCs w:val="18"/>
              </w:rPr>
              <w:t>4,7</w:t>
            </w:r>
          </w:p>
        </w:tc>
      </w:tr>
      <w:tr w:rsidR="00473CA7" w:rsidRPr="00D11F75" w:rsidTr="004C6809">
        <w:tc>
          <w:tcPr>
            <w:tcW w:w="2410" w:type="dxa"/>
            <w:shd w:val="clear" w:color="auto" w:fill="auto"/>
            <w:vAlign w:val="center"/>
          </w:tcPr>
          <w:p w:rsidR="00473CA7" w:rsidRPr="00D11F75" w:rsidRDefault="00473CA7" w:rsidP="004C6809">
            <w:pPr>
              <w:autoSpaceDE w:val="0"/>
              <w:autoSpaceDN w:val="0"/>
              <w:adjustRightInd w:val="0"/>
              <w:spacing w:line="240" w:lineRule="auto"/>
              <w:ind w:firstLine="34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D11F75">
              <w:rPr>
                <w:rFonts w:cs="Arial"/>
                <w:color w:val="000000"/>
                <w:sz w:val="18"/>
                <w:szCs w:val="18"/>
              </w:rPr>
              <w:t>Reálná spotřeba (výdaje)</w:t>
            </w:r>
          </w:p>
        </w:tc>
        <w:tc>
          <w:tcPr>
            <w:tcW w:w="1134" w:type="dxa"/>
          </w:tcPr>
          <w:p w:rsidR="00473CA7" w:rsidRPr="003B2AB3" w:rsidRDefault="00473CA7" w:rsidP="004C680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11F75">
              <w:rPr>
                <w:color w:val="000000"/>
                <w:sz w:val="18"/>
                <w:szCs w:val="18"/>
              </w:rPr>
              <w:t>4,3</w:t>
            </w:r>
          </w:p>
        </w:tc>
        <w:tc>
          <w:tcPr>
            <w:tcW w:w="1221" w:type="dxa"/>
          </w:tcPr>
          <w:p w:rsidR="00473CA7" w:rsidRPr="003B2AB3" w:rsidRDefault="00473CA7" w:rsidP="004C680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11F75">
              <w:rPr>
                <w:color w:val="000000"/>
                <w:sz w:val="18"/>
                <w:szCs w:val="18"/>
              </w:rPr>
              <w:t>3,3</w:t>
            </w:r>
          </w:p>
        </w:tc>
        <w:tc>
          <w:tcPr>
            <w:tcW w:w="1293" w:type="dxa"/>
          </w:tcPr>
          <w:p w:rsidR="00473CA7" w:rsidRPr="003B2AB3" w:rsidRDefault="00473CA7" w:rsidP="004C680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11F75">
              <w:rPr>
                <w:color w:val="000000"/>
                <w:sz w:val="18"/>
                <w:szCs w:val="18"/>
              </w:rPr>
              <w:t>3,2</w:t>
            </w:r>
          </w:p>
        </w:tc>
        <w:tc>
          <w:tcPr>
            <w:tcW w:w="1293" w:type="dxa"/>
          </w:tcPr>
          <w:p w:rsidR="00473CA7" w:rsidRPr="003B2AB3" w:rsidRDefault="00473CA7" w:rsidP="004C680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D11F75">
              <w:rPr>
                <w:b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154" w:type="dxa"/>
            <w:shd w:val="clear" w:color="auto" w:fill="DBE5F1"/>
            <w:vAlign w:val="center"/>
          </w:tcPr>
          <w:p w:rsidR="00473CA7" w:rsidRPr="00D11F75" w:rsidRDefault="00473CA7" w:rsidP="004C680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D11F75">
              <w:rPr>
                <w:rFonts w:cs="Arial"/>
                <w:b/>
                <w:color w:val="000000"/>
                <w:sz w:val="18"/>
                <w:szCs w:val="18"/>
              </w:rPr>
              <w:t>3,4</w:t>
            </w:r>
          </w:p>
        </w:tc>
      </w:tr>
    </w:tbl>
    <w:p w:rsidR="00473CA7" w:rsidRPr="00D11F75" w:rsidRDefault="00473CA7" w:rsidP="00473CA7">
      <w:pPr>
        <w:rPr>
          <w:color w:val="000000"/>
        </w:rPr>
      </w:pPr>
    </w:p>
    <w:p w:rsidR="00473CA7" w:rsidRPr="002A75D4" w:rsidRDefault="00473CA7" w:rsidP="00473CA7">
      <w:pPr>
        <w:spacing w:before="120" w:after="120"/>
        <w:rPr>
          <w:rFonts w:eastAsia="Times New Roman"/>
          <w:bCs/>
          <w:color w:val="000000"/>
          <w:szCs w:val="28"/>
        </w:rPr>
      </w:pPr>
      <w:r w:rsidRPr="00914943">
        <w:rPr>
          <w:rFonts w:eastAsia="Times New Roman"/>
          <w:b/>
          <w:bCs/>
          <w:i/>
          <w:color w:val="000000"/>
          <w:szCs w:val="28"/>
        </w:rPr>
        <w:t>Průměrný měsíční příjem ze zaměstnání</w:t>
      </w:r>
      <w:r w:rsidRPr="00D11F75">
        <w:rPr>
          <w:rFonts w:eastAsia="Times New Roman"/>
          <w:bCs/>
          <w:color w:val="000000"/>
          <w:szCs w:val="28"/>
        </w:rPr>
        <w:t xml:space="preserve"> dosáhl v roce 201</w:t>
      </w:r>
      <w:r>
        <w:rPr>
          <w:rFonts w:eastAsia="Times New Roman"/>
          <w:bCs/>
          <w:color w:val="000000"/>
          <w:szCs w:val="28"/>
        </w:rPr>
        <w:t>8</w:t>
      </w:r>
      <w:r w:rsidRPr="002A75D4">
        <w:rPr>
          <w:rFonts w:eastAsia="Times New Roman"/>
          <w:bCs/>
          <w:color w:val="000000"/>
          <w:szCs w:val="28"/>
        </w:rPr>
        <w:t xml:space="preserve"> </w:t>
      </w:r>
      <w:r w:rsidRPr="00D11F75">
        <w:rPr>
          <w:rFonts w:eastAsia="Times New Roman"/>
          <w:bCs/>
          <w:color w:val="000000"/>
          <w:szCs w:val="28"/>
        </w:rPr>
        <w:t>hodnoty 3</w:t>
      </w:r>
      <w:r>
        <w:rPr>
          <w:rFonts w:eastAsia="Times New Roman"/>
          <w:bCs/>
          <w:color w:val="000000"/>
          <w:szCs w:val="28"/>
        </w:rPr>
        <w:t>2</w:t>
      </w:r>
      <w:r w:rsidRPr="003B2AB3">
        <w:rPr>
          <w:rFonts w:eastAsia="Times New Roman"/>
          <w:bCs/>
          <w:color w:val="000000"/>
          <w:szCs w:val="28"/>
        </w:rPr>
        <w:t> </w:t>
      </w:r>
      <w:r w:rsidRPr="009775C2">
        <w:rPr>
          <w:rFonts w:eastAsia="Times New Roman"/>
          <w:bCs/>
          <w:color w:val="000000"/>
          <w:szCs w:val="28"/>
        </w:rPr>
        <w:t>1</w:t>
      </w:r>
      <w:r>
        <w:rPr>
          <w:rFonts w:eastAsia="Times New Roman"/>
          <w:bCs/>
          <w:color w:val="000000"/>
          <w:szCs w:val="28"/>
        </w:rPr>
        <w:t>47</w:t>
      </w:r>
      <w:r w:rsidRPr="003B2AB3">
        <w:rPr>
          <w:rFonts w:eastAsia="Times New Roman"/>
          <w:bCs/>
          <w:color w:val="000000"/>
          <w:szCs w:val="28"/>
        </w:rPr>
        <w:t xml:space="preserve"> Kč</w:t>
      </w:r>
      <w:r>
        <w:rPr>
          <w:rFonts w:eastAsia="Times New Roman"/>
          <w:bCs/>
          <w:color w:val="000000"/>
          <w:szCs w:val="28"/>
          <w:vertAlign w:val="superscript"/>
        </w:rPr>
        <w:t>1</w:t>
      </w:r>
      <w:r w:rsidRPr="003B2AB3">
        <w:rPr>
          <w:rFonts w:eastAsia="Times New Roman"/>
          <w:bCs/>
          <w:color w:val="000000"/>
          <w:szCs w:val="28"/>
        </w:rPr>
        <w:t xml:space="preserve"> a op</w:t>
      </w:r>
      <w:r w:rsidRPr="002A75D4">
        <w:rPr>
          <w:rFonts w:eastAsia="Times New Roman"/>
          <w:bCs/>
          <w:color w:val="000000"/>
          <w:szCs w:val="28"/>
        </w:rPr>
        <w:t xml:space="preserve">roti roku </w:t>
      </w:r>
      <w:r w:rsidRPr="00D11F75">
        <w:rPr>
          <w:rFonts w:eastAsia="Times New Roman"/>
          <w:bCs/>
          <w:color w:val="000000"/>
          <w:szCs w:val="28"/>
        </w:rPr>
        <w:t xml:space="preserve">2017 se reálně zvýšil o </w:t>
      </w:r>
      <w:r>
        <w:rPr>
          <w:rFonts w:eastAsia="Times New Roman"/>
          <w:bCs/>
          <w:color w:val="000000"/>
          <w:szCs w:val="28"/>
        </w:rPr>
        <w:t>5</w:t>
      </w:r>
      <w:r w:rsidR="00E96686">
        <w:rPr>
          <w:rFonts w:eastAsia="Times New Roman"/>
          <w:bCs/>
          <w:color w:val="000000"/>
          <w:szCs w:val="28"/>
        </w:rPr>
        <w:t>.0</w:t>
      </w:r>
      <w:r w:rsidRPr="003B2AB3">
        <w:rPr>
          <w:rFonts w:eastAsia="Times New Roman"/>
          <w:bCs/>
          <w:color w:val="000000"/>
          <w:szCs w:val="28"/>
        </w:rPr>
        <w:t> </w:t>
      </w:r>
      <w:r w:rsidRPr="002A75D4">
        <w:rPr>
          <w:rFonts w:eastAsia="Times New Roman"/>
          <w:bCs/>
          <w:color w:val="000000"/>
          <w:szCs w:val="28"/>
        </w:rPr>
        <w:t>%.</w:t>
      </w:r>
    </w:p>
    <w:p w:rsidR="00473CA7" w:rsidRPr="003B2AB3" w:rsidRDefault="00473CA7" w:rsidP="00473CA7">
      <w:pPr>
        <w:spacing w:before="120" w:after="120"/>
        <w:rPr>
          <w:rFonts w:eastAsia="Times New Roman"/>
          <w:bCs/>
          <w:color w:val="000000"/>
          <w:szCs w:val="28"/>
        </w:rPr>
      </w:pPr>
      <w:r w:rsidRPr="00914943">
        <w:rPr>
          <w:rFonts w:eastAsia="Times New Roman"/>
          <w:b/>
          <w:bCs/>
          <w:i/>
          <w:color w:val="000000"/>
          <w:szCs w:val="28"/>
        </w:rPr>
        <w:t>Míra úspor</w:t>
      </w:r>
      <w:r w:rsidRPr="00D11F75">
        <w:rPr>
          <w:rFonts w:eastAsia="Times New Roman"/>
          <w:bCs/>
          <w:color w:val="000000"/>
          <w:szCs w:val="28"/>
        </w:rPr>
        <w:t xml:space="preserve"> v roce 201</w:t>
      </w:r>
      <w:r>
        <w:rPr>
          <w:rFonts w:eastAsia="Times New Roman"/>
          <w:bCs/>
          <w:color w:val="000000"/>
          <w:szCs w:val="28"/>
        </w:rPr>
        <w:t>8</w:t>
      </w:r>
      <w:r w:rsidRPr="002A75D4">
        <w:rPr>
          <w:rFonts w:eastAsia="Times New Roman"/>
          <w:bCs/>
          <w:color w:val="000000"/>
          <w:szCs w:val="28"/>
        </w:rPr>
        <w:t xml:space="preserve"> </w:t>
      </w:r>
      <w:r w:rsidRPr="00D11F75">
        <w:rPr>
          <w:rFonts w:eastAsia="Times New Roman"/>
          <w:bCs/>
          <w:color w:val="000000"/>
          <w:szCs w:val="28"/>
        </w:rPr>
        <w:t>dosáhla 10,8 % a byla o 1,4</w:t>
      </w:r>
      <w:r w:rsidRPr="003B2AB3">
        <w:rPr>
          <w:rFonts w:eastAsia="Times New Roman"/>
          <w:bCs/>
          <w:color w:val="000000"/>
          <w:szCs w:val="28"/>
        </w:rPr>
        <w:t xml:space="preserve"> </w:t>
      </w:r>
      <w:proofErr w:type="gramStart"/>
      <w:r w:rsidRPr="003B2AB3">
        <w:rPr>
          <w:rFonts w:eastAsia="Times New Roman"/>
          <w:bCs/>
          <w:color w:val="000000"/>
          <w:szCs w:val="28"/>
        </w:rPr>
        <w:t>p. </w:t>
      </w:r>
      <w:r w:rsidRPr="002A75D4">
        <w:rPr>
          <w:rFonts w:eastAsia="Times New Roman"/>
          <w:bCs/>
          <w:color w:val="000000"/>
          <w:szCs w:val="28"/>
        </w:rPr>
        <w:t>b.</w:t>
      </w:r>
      <w:r>
        <w:rPr>
          <w:rFonts w:eastAsia="Times New Roman"/>
          <w:bCs/>
          <w:color w:val="000000"/>
          <w:szCs w:val="28"/>
          <w:vertAlign w:val="superscript"/>
        </w:rPr>
        <w:t>1</w:t>
      </w:r>
      <w:r w:rsidRPr="002A75D4">
        <w:rPr>
          <w:rFonts w:eastAsia="Times New Roman"/>
          <w:bCs/>
          <w:color w:val="000000"/>
          <w:szCs w:val="28"/>
        </w:rPr>
        <w:t xml:space="preserve"> </w:t>
      </w:r>
      <w:r w:rsidRPr="00D11F75">
        <w:rPr>
          <w:rFonts w:eastAsia="Times New Roman"/>
          <w:bCs/>
          <w:color w:val="000000"/>
          <w:szCs w:val="28"/>
        </w:rPr>
        <w:t>vyšší</w:t>
      </w:r>
      <w:proofErr w:type="gramEnd"/>
      <w:r w:rsidRPr="00D11F75">
        <w:rPr>
          <w:rFonts w:eastAsia="Times New Roman"/>
          <w:bCs/>
          <w:color w:val="000000"/>
          <w:szCs w:val="28"/>
        </w:rPr>
        <w:t xml:space="preserve"> než v roce 2017. </w:t>
      </w:r>
      <w:r w:rsidRPr="00914943">
        <w:rPr>
          <w:rFonts w:eastAsia="Times New Roman"/>
          <w:b/>
          <w:bCs/>
          <w:i/>
          <w:color w:val="000000"/>
          <w:szCs w:val="28"/>
        </w:rPr>
        <w:t>Míra investic</w:t>
      </w:r>
      <w:r w:rsidRPr="00D11F75">
        <w:rPr>
          <w:rFonts w:eastAsia="Times New Roman"/>
          <w:bCs/>
          <w:color w:val="000000"/>
          <w:szCs w:val="28"/>
        </w:rPr>
        <w:t xml:space="preserve"> sektoru domácností v roce 2018 dosáhla 9,4 % a mír</w:t>
      </w:r>
      <w:r w:rsidRPr="003B2AB3">
        <w:rPr>
          <w:rFonts w:eastAsia="Times New Roman"/>
          <w:bCs/>
          <w:color w:val="000000"/>
          <w:szCs w:val="28"/>
        </w:rPr>
        <w:t>ně tak vzrostla o 0,</w:t>
      </w:r>
      <w:r w:rsidRPr="00D11F75">
        <w:rPr>
          <w:rFonts w:eastAsia="Times New Roman"/>
          <w:bCs/>
          <w:color w:val="000000"/>
          <w:szCs w:val="28"/>
        </w:rPr>
        <w:t>2</w:t>
      </w:r>
      <w:r w:rsidRPr="003B2AB3">
        <w:rPr>
          <w:rFonts w:eastAsia="Times New Roman"/>
          <w:bCs/>
          <w:color w:val="000000"/>
          <w:szCs w:val="28"/>
        </w:rPr>
        <w:t xml:space="preserve"> </w:t>
      </w:r>
      <w:proofErr w:type="gramStart"/>
      <w:r w:rsidRPr="003B2AB3">
        <w:rPr>
          <w:rFonts w:eastAsia="Times New Roman"/>
          <w:bCs/>
          <w:color w:val="000000"/>
          <w:szCs w:val="28"/>
        </w:rPr>
        <w:t>p. b.</w:t>
      </w:r>
      <w:r>
        <w:rPr>
          <w:rFonts w:eastAsia="Times New Roman"/>
          <w:bCs/>
          <w:color w:val="000000"/>
          <w:szCs w:val="28"/>
          <w:vertAlign w:val="superscript"/>
        </w:rPr>
        <w:t>1</w:t>
      </w:r>
      <w:proofErr w:type="gramEnd"/>
    </w:p>
    <w:p w:rsidR="00473CA7" w:rsidRPr="00D11F75" w:rsidRDefault="00473CA7" w:rsidP="00473CA7">
      <w:pPr>
        <w:spacing w:before="120" w:after="120"/>
        <w:rPr>
          <w:rFonts w:eastAsia="Times New Roman"/>
          <w:bCs/>
          <w:color w:val="000000"/>
          <w:szCs w:val="28"/>
        </w:rPr>
      </w:pPr>
    </w:p>
    <w:p w:rsidR="00473CA7" w:rsidRPr="00D11F75" w:rsidRDefault="00473CA7" w:rsidP="00473CA7">
      <w:pPr>
        <w:spacing w:before="120" w:after="120"/>
        <w:rPr>
          <w:rFonts w:eastAsia="Times New Roman"/>
          <w:b/>
          <w:bCs/>
          <w:color w:val="000000"/>
          <w:szCs w:val="28"/>
        </w:rPr>
      </w:pPr>
      <w:r w:rsidRPr="003B2AB3">
        <w:rPr>
          <w:rFonts w:eastAsia="Times New Roman"/>
          <w:b/>
          <w:bCs/>
          <w:color w:val="000000"/>
          <w:szCs w:val="28"/>
        </w:rPr>
        <w:t>Vztah k zahraničí v roce 2018</w:t>
      </w:r>
      <w:r w:rsidRPr="002A75D4">
        <w:rPr>
          <w:rFonts w:eastAsia="Times New Roman"/>
          <w:b/>
          <w:bCs/>
          <w:color w:val="000000"/>
          <w:szCs w:val="28"/>
        </w:rPr>
        <w:t>: zisk</w:t>
      </w:r>
      <w:r w:rsidRPr="00D11F75">
        <w:rPr>
          <w:rFonts w:eastAsia="Times New Roman"/>
          <w:b/>
          <w:bCs/>
          <w:color w:val="000000"/>
          <w:szCs w:val="28"/>
        </w:rPr>
        <w:t>y ze zahraničních investic přesáhly 414 mld. Kč</w:t>
      </w:r>
    </w:p>
    <w:p w:rsidR="00473CA7" w:rsidRPr="00D11F75" w:rsidRDefault="00473CA7" w:rsidP="00473CA7">
      <w:pPr>
        <w:spacing w:before="120" w:after="120"/>
        <w:rPr>
          <w:rFonts w:eastAsia="Times New Roman"/>
          <w:bCs/>
          <w:color w:val="000000"/>
          <w:szCs w:val="28"/>
        </w:rPr>
      </w:pPr>
      <w:r w:rsidRPr="00914943">
        <w:rPr>
          <w:rFonts w:eastAsia="Times New Roman"/>
          <w:b/>
          <w:bCs/>
          <w:i/>
          <w:color w:val="000000"/>
          <w:szCs w:val="28"/>
        </w:rPr>
        <w:t>Zisky zahraničních vlastníků korporací</w:t>
      </w:r>
      <w:r w:rsidRPr="00D11F75">
        <w:rPr>
          <w:rFonts w:eastAsia="Times New Roman"/>
          <w:bCs/>
          <w:color w:val="000000"/>
          <w:szCs w:val="28"/>
        </w:rPr>
        <w:t xml:space="preserve"> </w:t>
      </w:r>
      <w:r>
        <w:rPr>
          <w:rFonts w:eastAsia="Times New Roman"/>
          <w:bCs/>
          <w:color w:val="000000"/>
          <w:szCs w:val="28"/>
        </w:rPr>
        <w:t>dosáhly</w:t>
      </w:r>
      <w:r w:rsidRPr="00D11F75">
        <w:rPr>
          <w:rFonts w:eastAsia="Times New Roman"/>
          <w:bCs/>
          <w:color w:val="000000"/>
          <w:szCs w:val="28"/>
        </w:rPr>
        <w:t xml:space="preserve"> 7,8 % HDP. Ve</w:t>
      </w:r>
      <w:r>
        <w:rPr>
          <w:rFonts w:eastAsia="Times New Roman"/>
          <w:bCs/>
          <w:color w:val="000000"/>
          <w:szCs w:val="28"/>
        </w:rPr>
        <w:t> </w:t>
      </w:r>
      <w:r w:rsidRPr="002A75D4">
        <w:rPr>
          <w:rFonts w:eastAsia="Times New Roman"/>
          <w:bCs/>
          <w:color w:val="000000"/>
          <w:szCs w:val="28"/>
        </w:rPr>
        <w:t xml:space="preserve">formě dividend </w:t>
      </w:r>
      <w:r>
        <w:rPr>
          <w:rFonts w:eastAsia="Times New Roman"/>
          <w:bCs/>
          <w:color w:val="000000"/>
          <w:szCs w:val="28"/>
        </w:rPr>
        <w:t xml:space="preserve">si zahraniční vlastníci rozdělili takřka </w:t>
      </w:r>
      <w:r w:rsidRPr="00D11F75">
        <w:rPr>
          <w:rFonts w:eastAsia="Times New Roman"/>
          <w:bCs/>
          <w:color w:val="000000"/>
          <w:szCs w:val="28"/>
        </w:rPr>
        <w:t>2</w:t>
      </w:r>
      <w:r>
        <w:rPr>
          <w:rFonts w:eastAsia="Times New Roman"/>
          <w:bCs/>
          <w:color w:val="000000"/>
          <w:szCs w:val="28"/>
        </w:rPr>
        <w:t>94</w:t>
      </w:r>
      <w:r w:rsidRPr="00D11F75">
        <w:rPr>
          <w:rFonts w:eastAsia="Times New Roman"/>
          <w:bCs/>
          <w:color w:val="000000"/>
          <w:szCs w:val="28"/>
        </w:rPr>
        <w:t xml:space="preserve"> mld. Kč a reinvestováno bylo přes 1</w:t>
      </w:r>
      <w:r>
        <w:rPr>
          <w:rFonts w:eastAsia="Times New Roman"/>
          <w:bCs/>
          <w:color w:val="000000"/>
          <w:szCs w:val="28"/>
        </w:rPr>
        <w:t>20</w:t>
      </w:r>
      <w:r w:rsidRPr="002A75D4">
        <w:rPr>
          <w:rFonts w:eastAsia="Times New Roman"/>
          <w:bCs/>
          <w:color w:val="000000"/>
          <w:szCs w:val="28"/>
        </w:rPr>
        <w:t> </w:t>
      </w:r>
      <w:r w:rsidRPr="00D11F75">
        <w:rPr>
          <w:rFonts w:eastAsia="Times New Roman"/>
          <w:bCs/>
          <w:color w:val="000000"/>
          <w:szCs w:val="28"/>
        </w:rPr>
        <w:t xml:space="preserve">mld. Kč. Tento vývoj odráží vysokou ziskovost přímých zahraničních investic v ČR.  </w:t>
      </w:r>
    </w:p>
    <w:p w:rsidR="00473CA7" w:rsidRPr="00D11F75" w:rsidRDefault="00473CA7" w:rsidP="00473CA7">
      <w:pPr>
        <w:spacing w:before="120" w:after="120"/>
        <w:rPr>
          <w:rFonts w:eastAsia="Times New Roman"/>
          <w:bCs/>
          <w:color w:val="000000"/>
          <w:szCs w:val="28"/>
        </w:rPr>
      </w:pPr>
      <w:r w:rsidRPr="00D11F75">
        <w:rPr>
          <w:rFonts w:eastAsia="Times New Roman"/>
          <w:bCs/>
          <w:color w:val="000000"/>
          <w:szCs w:val="28"/>
        </w:rPr>
        <w:t xml:space="preserve">Na druhou stranu byl odliv důchodů ze zisků částečně kompenzován přílivem důchodů ze zahraničí, zejména úroky a příjmy ze zaměstnání. </w:t>
      </w:r>
      <w:r w:rsidR="00DB29C9">
        <w:rPr>
          <w:rFonts w:eastAsia="Times New Roman"/>
          <w:bCs/>
          <w:color w:val="000000"/>
          <w:szCs w:val="28"/>
        </w:rPr>
        <w:t>S</w:t>
      </w:r>
      <w:r w:rsidR="00DB29C9" w:rsidRPr="003B2AB3">
        <w:rPr>
          <w:rFonts w:eastAsia="Times New Roman"/>
          <w:bCs/>
          <w:color w:val="000000"/>
          <w:szCs w:val="28"/>
        </w:rPr>
        <w:t>aldo prvotních důchodů</w:t>
      </w:r>
      <w:r w:rsidR="00DB29C9" w:rsidRPr="002A75D4">
        <w:rPr>
          <w:rFonts w:eastAsia="Times New Roman"/>
          <w:bCs/>
          <w:color w:val="000000"/>
          <w:szCs w:val="28"/>
        </w:rPr>
        <w:t xml:space="preserve"> </w:t>
      </w:r>
      <w:r w:rsidR="00DB29C9" w:rsidRPr="00D11F75">
        <w:rPr>
          <w:rFonts w:eastAsia="Times New Roman"/>
          <w:bCs/>
          <w:color w:val="000000"/>
          <w:szCs w:val="28"/>
        </w:rPr>
        <w:t xml:space="preserve">se zahraničím </w:t>
      </w:r>
      <w:r w:rsidR="00DB29C9">
        <w:rPr>
          <w:rFonts w:eastAsia="Times New Roman"/>
          <w:bCs/>
          <w:color w:val="000000"/>
          <w:szCs w:val="28"/>
        </w:rPr>
        <w:t xml:space="preserve">se meziročně zlepšilo o 40 mld. Kč a </w:t>
      </w:r>
      <w:r w:rsidR="00DB29C9" w:rsidRPr="00D11F75">
        <w:rPr>
          <w:rFonts w:eastAsia="Times New Roman"/>
          <w:bCs/>
          <w:color w:val="000000"/>
          <w:szCs w:val="28"/>
        </w:rPr>
        <w:t xml:space="preserve">dosáhlo </w:t>
      </w:r>
      <w:r w:rsidR="00DB29C9">
        <w:rPr>
          <w:rFonts w:eastAsia="Times New Roman"/>
          <w:bCs/>
          <w:color w:val="000000"/>
          <w:szCs w:val="28"/>
        </w:rPr>
        <w:t>- 270,8</w:t>
      </w:r>
      <w:r w:rsidR="00DB29C9" w:rsidRPr="002A75D4">
        <w:rPr>
          <w:rFonts w:eastAsia="Times New Roman"/>
          <w:bCs/>
          <w:color w:val="000000"/>
          <w:szCs w:val="28"/>
        </w:rPr>
        <w:t> </w:t>
      </w:r>
      <w:r w:rsidR="00DB29C9" w:rsidRPr="00D11F75">
        <w:rPr>
          <w:rFonts w:eastAsia="Times New Roman"/>
          <w:bCs/>
          <w:color w:val="000000"/>
          <w:szCs w:val="28"/>
        </w:rPr>
        <w:t>mld. Kč</w:t>
      </w:r>
      <w:r w:rsidR="00DB29C9">
        <w:rPr>
          <w:rFonts w:eastAsia="Times New Roman"/>
          <w:bCs/>
          <w:color w:val="000000"/>
          <w:szCs w:val="28"/>
        </w:rPr>
        <w:t>.</w:t>
      </w:r>
      <w:bookmarkStart w:id="0" w:name="_GoBack"/>
      <w:bookmarkEnd w:id="0"/>
      <w:r w:rsidRPr="00D11F75">
        <w:rPr>
          <w:rFonts w:eastAsia="Times New Roman"/>
          <w:bCs/>
          <w:color w:val="000000"/>
          <w:szCs w:val="28"/>
        </w:rPr>
        <w:t xml:space="preserve"> </w:t>
      </w:r>
    </w:p>
    <w:p w:rsidR="00473CA7" w:rsidRPr="00D11F75" w:rsidRDefault="00473CA7" w:rsidP="00473CA7">
      <w:pPr>
        <w:spacing w:before="120" w:after="120"/>
        <w:rPr>
          <w:rFonts w:eastAsia="Times New Roman"/>
          <w:b/>
          <w:bCs/>
          <w:color w:val="000000"/>
          <w:szCs w:val="28"/>
        </w:rPr>
      </w:pPr>
      <w:r w:rsidRPr="003B2AB3">
        <w:rPr>
          <w:rFonts w:eastAsia="Times New Roman"/>
          <w:bCs/>
          <w:color w:val="000000"/>
          <w:szCs w:val="28"/>
        </w:rPr>
        <w:t>V reálném vyjádření vzrostl</w:t>
      </w:r>
      <w:r w:rsidRPr="003B2AB3">
        <w:rPr>
          <w:rFonts w:eastAsia="Times New Roman"/>
          <w:b/>
          <w:bCs/>
          <w:color w:val="000000"/>
          <w:szCs w:val="28"/>
        </w:rPr>
        <w:t xml:space="preserve"> hrub</w:t>
      </w:r>
      <w:r w:rsidRPr="002A75D4">
        <w:rPr>
          <w:rFonts w:eastAsia="Times New Roman"/>
          <w:b/>
          <w:bCs/>
          <w:color w:val="000000"/>
          <w:szCs w:val="28"/>
        </w:rPr>
        <w:t>ý</w:t>
      </w:r>
      <w:r w:rsidRPr="00D11F75">
        <w:rPr>
          <w:rFonts w:eastAsia="Times New Roman"/>
          <w:b/>
          <w:bCs/>
          <w:color w:val="000000"/>
          <w:szCs w:val="28"/>
        </w:rPr>
        <w:t xml:space="preserve"> národní důchod</w:t>
      </w:r>
      <w:r w:rsidRPr="00D11F75">
        <w:rPr>
          <w:rFonts w:eastAsia="Times New Roman"/>
          <w:bCs/>
          <w:color w:val="000000"/>
          <w:szCs w:val="28"/>
        </w:rPr>
        <w:t xml:space="preserve"> v roce 2018 o 3,</w:t>
      </w:r>
      <w:r>
        <w:rPr>
          <w:rFonts w:eastAsia="Times New Roman"/>
          <w:bCs/>
          <w:color w:val="000000"/>
          <w:szCs w:val="28"/>
        </w:rPr>
        <w:t>9</w:t>
      </w:r>
      <w:r w:rsidRPr="002A75D4">
        <w:rPr>
          <w:rFonts w:eastAsia="Times New Roman"/>
          <w:bCs/>
          <w:color w:val="000000"/>
          <w:szCs w:val="28"/>
        </w:rPr>
        <w:t> </w:t>
      </w:r>
      <w:r w:rsidRPr="00D11F75">
        <w:rPr>
          <w:rFonts w:eastAsia="Times New Roman"/>
          <w:bCs/>
          <w:color w:val="000000"/>
          <w:szCs w:val="28"/>
        </w:rPr>
        <w:t>%.</w:t>
      </w:r>
    </w:p>
    <w:p w:rsidR="00473CA7" w:rsidRPr="00D11F75" w:rsidRDefault="00473CA7" w:rsidP="00473CA7">
      <w:pPr>
        <w:spacing w:before="120" w:after="120"/>
        <w:rPr>
          <w:rFonts w:eastAsia="Times New Roman"/>
          <w:bCs/>
          <w:color w:val="000000"/>
          <w:szCs w:val="28"/>
        </w:rPr>
      </w:pPr>
      <w:r w:rsidRPr="00D11F75">
        <w:rPr>
          <w:rFonts w:eastAsia="Times New Roman"/>
          <w:b/>
          <w:bCs/>
          <w:color w:val="000000"/>
          <w:szCs w:val="28"/>
        </w:rPr>
        <w:t xml:space="preserve">Hrubý disponibilní důchod </w:t>
      </w:r>
      <w:r w:rsidRPr="00D11F75">
        <w:rPr>
          <w:rFonts w:eastAsia="Times New Roman"/>
          <w:bCs/>
          <w:color w:val="000000"/>
          <w:szCs w:val="28"/>
        </w:rPr>
        <w:t>za celou ekonomiku v reálném vyjádření vzrostl v roce 2018 o 3,</w:t>
      </w:r>
      <w:r>
        <w:rPr>
          <w:rFonts w:eastAsia="Times New Roman"/>
          <w:bCs/>
          <w:color w:val="000000"/>
          <w:szCs w:val="28"/>
        </w:rPr>
        <w:t>9</w:t>
      </w:r>
      <w:r w:rsidRPr="002A75D4">
        <w:rPr>
          <w:rFonts w:eastAsia="Times New Roman"/>
          <w:bCs/>
          <w:color w:val="000000"/>
          <w:szCs w:val="28"/>
        </w:rPr>
        <w:t> </w:t>
      </w:r>
      <w:r w:rsidRPr="00D11F75">
        <w:rPr>
          <w:rFonts w:eastAsia="Times New Roman"/>
          <w:bCs/>
          <w:color w:val="000000"/>
          <w:szCs w:val="28"/>
        </w:rPr>
        <w:t>%.</w:t>
      </w:r>
    </w:p>
    <w:p w:rsidR="00473CA7" w:rsidRPr="00D11F75" w:rsidRDefault="00473CA7" w:rsidP="00473CA7">
      <w:pPr>
        <w:tabs>
          <w:tab w:val="left" w:leader="underscore" w:pos="2977"/>
        </w:tabs>
        <w:spacing w:before="120" w:after="120"/>
        <w:rPr>
          <w:rFonts w:eastAsia="Times New Roman"/>
          <w:bCs/>
          <w:color w:val="FF0000"/>
          <w:szCs w:val="28"/>
        </w:rPr>
      </w:pPr>
    </w:p>
    <w:p w:rsidR="00473CA7" w:rsidRPr="00D11F75" w:rsidRDefault="00473CA7" w:rsidP="00473CA7">
      <w:pPr>
        <w:keepNext/>
        <w:spacing w:before="120" w:after="120"/>
        <w:rPr>
          <w:rFonts w:eastAsia="Times New Roman"/>
          <w:bCs/>
          <w:color w:val="000000"/>
          <w:szCs w:val="28"/>
        </w:rPr>
      </w:pPr>
      <w:r w:rsidRPr="00D11F75">
        <w:rPr>
          <w:rFonts w:eastAsia="Times New Roman"/>
          <w:b/>
          <w:bCs/>
          <w:color w:val="000000"/>
          <w:szCs w:val="28"/>
        </w:rPr>
        <w:t>Zpřesnění odhadu HDP</w:t>
      </w:r>
    </w:p>
    <w:p w:rsidR="00473CA7" w:rsidRPr="00D11F75" w:rsidRDefault="00473CA7" w:rsidP="00473CA7">
      <w:pPr>
        <w:spacing w:before="120" w:after="120"/>
        <w:rPr>
          <w:rFonts w:eastAsia="Times New Roman"/>
          <w:bCs/>
          <w:color w:val="000000"/>
          <w:szCs w:val="28"/>
        </w:rPr>
      </w:pPr>
      <w:r>
        <w:rPr>
          <w:rFonts w:eastAsia="Times New Roman"/>
          <w:bCs/>
          <w:color w:val="000000"/>
          <w:szCs w:val="28"/>
        </w:rPr>
        <w:t xml:space="preserve">Do </w:t>
      </w:r>
      <w:r w:rsidRPr="00D11F75">
        <w:rPr>
          <w:rFonts w:eastAsia="Times New Roman"/>
          <w:bCs/>
          <w:color w:val="000000"/>
          <w:szCs w:val="28"/>
        </w:rPr>
        <w:t xml:space="preserve">sektorových účtů za 4. čtvrtletí 2018 byly zapracovány i nové údaje za sektor vládních institucí, což vedlo ke zpřesnění odhadu temp růstu hrubého domácího produktu (HDP). HDP vzrostl ve 4. čtvrtletí meziročně o </w:t>
      </w:r>
      <w:r w:rsidRPr="009775C2">
        <w:rPr>
          <w:rFonts w:eastAsia="Times New Roman"/>
          <w:bCs/>
          <w:color w:val="000000"/>
          <w:szCs w:val="28"/>
        </w:rPr>
        <w:t>2</w:t>
      </w:r>
      <w:r w:rsidRPr="003B2AB3">
        <w:rPr>
          <w:rFonts w:eastAsia="Times New Roman"/>
          <w:bCs/>
          <w:color w:val="000000"/>
          <w:szCs w:val="28"/>
        </w:rPr>
        <w:t>,</w:t>
      </w:r>
      <w:r w:rsidRPr="009775C2">
        <w:rPr>
          <w:rFonts w:eastAsia="Times New Roman"/>
          <w:bCs/>
          <w:color w:val="000000"/>
          <w:szCs w:val="28"/>
        </w:rPr>
        <w:t>6</w:t>
      </w:r>
      <w:r w:rsidRPr="003B2AB3">
        <w:rPr>
          <w:rFonts w:eastAsia="Times New Roman"/>
          <w:bCs/>
          <w:color w:val="000000"/>
          <w:szCs w:val="28"/>
        </w:rPr>
        <w:t xml:space="preserve"> % a ve srovnání s předchozím čtvrtletím o 0,</w:t>
      </w:r>
      <w:r w:rsidRPr="002A75D4">
        <w:rPr>
          <w:rFonts w:eastAsia="Times New Roman"/>
          <w:bCs/>
          <w:color w:val="000000"/>
          <w:szCs w:val="28"/>
        </w:rPr>
        <w:t>8</w:t>
      </w:r>
      <w:r w:rsidRPr="00D11F75">
        <w:rPr>
          <w:rFonts w:eastAsia="Times New Roman"/>
          <w:bCs/>
          <w:color w:val="000000"/>
          <w:szCs w:val="28"/>
        </w:rPr>
        <w:t> %</w:t>
      </w:r>
      <w:r w:rsidRPr="003B2AB3">
        <w:rPr>
          <w:rFonts w:eastAsia="Times New Roman"/>
          <w:bCs/>
          <w:color w:val="000000"/>
          <w:szCs w:val="28"/>
        </w:rPr>
        <w:t>. HDP v roce 2018</w:t>
      </w:r>
      <w:r w:rsidRPr="002A75D4">
        <w:rPr>
          <w:rFonts w:eastAsia="Times New Roman"/>
          <w:bCs/>
          <w:color w:val="000000"/>
          <w:szCs w:val="28"/>
        </w:rPr>
        <w:t xml:space="preserve"> v</w:t>
      </w:r>
      <w:r w:rsidRPr="00D11F75">
        <w:rPr>
          <w:rFonts w:eastAsia="Times New Roman"/>
          <w:bCs/>
          <w:color w:val="000000"/>
          <w:szCs w:val="28"/>
        </w:rPr>
        <w:t>zrostl o 2,9</w:t>
      </w:r>
      <w:r w:rsidRPr="009775C2">
        <w:rPr>
          <w:rFonts w:eastAsia="Times New Roman"/>
          <w:bCs/>
          <w:color w:val="000000"/>
          <w:szCs w:val="28"/>
        </w:rPr>
        <w:t> </w:t>
      </w:r>
      <w:r w:rsidRPr="003B2AB3">
        <w:rPr>
          <w:rFonts w:eastAsia="Times New Roman"/>
          <w:bCs/>
          <w:color w:val="000000"/>
          <w:szCs w:val="28"/>
        </w:rPr>
        <w:t>%</w:t>
      </w:r>
      <w:r w:rsidRPr="00786BA0">
        <w:rPr>
          <w:rFonts w:eastAsia="Times New Roman"/>
          <w:bCs/>
          <w:color w:val="000000"/>
          <w:szCs w:val="28"/>
        </w:rPr>
        <w:t>.</w:t>
      </w:r>
      <w:r>
        <w:rPr>
          <w:rFonts w:eastAsia="Times New Roman"/>
          <w:bCs/>
          <w:color w:val="000000"/>
          <w:szCs w:val="28"/>
        </w:rPr>
        <w:t xml:space="preserve"> </w:t>
      </w:r>
      <w:r w:rsidRPr="003B2AB3">
        <w:rPr>
          <w:rFonts w:eastAsia="Times New Roman"/>
          <w:bCs/>
          <w:color w:val="000000"/>
          <w:szCs w:val="28"/>
        </w:rPr>
        <w:t>Časové řady o tvorbě a užití HDP naleznete na</w:t>
      </w:r>
      <w:r w:rsidRPr="002A75D4">
        <w:rPr>
          <w:rFonts w:eastAsia="Times New Roman"/>
          <w:bCs/>
          <w:color w:val="000000"/>
          <w:szCs w:val="28"/>
        </w:rPr>
        <w:t> </w:t>
      </w:r>
      <w:r w:rsidRPr="00D11F75">
        <w:rPr>
          <w:rFonts w:eastAsia="Times New Roman"/>
          <w:bCs/>
          <w:color w:val="000000"/>
          <w:szCs w:val="28"/>
        </w:rPr>
        <w:t>webových stránkách:</w:t>
      </w:r>
    </w:p>
    <w:p w:rsidR="00473CA7" w:rsidRDefault="0039665B" w:rsidP="00473CA7">
      <w:pPr>
        <w:spacing w:before="120" w:after="120"/>
        <w:rPr>
          <w:rFonts w:eastAsia="Times New Roman"/>
          <w:bCs/>
          <w:szCs w:val="28"/>
        </w:rPr>
      </w:pPr>
      <w:hyperlink r:id="rId7" w:history="1">
        <w:r w:rsidR="00473CA7" w:rsidRPr="00EA0DE6">
          <w:rPr>
            <w:rStyle w:val="Hypertextovodkaz"/>
            <w:rFonts w:eastAsia="Times New Roman"/>
            <w:bCs/>
            <w:szCs w:val="28"/>
          </w:rPr>
          <w:t>https://www.czso.cz/csu/czso/hdp_cr</w:t>
        </w:r>
      </w:hyperlink>
    </w:p>
    <w:p w:rsidR="00473CA7" w:rsidRPr="00914943" w:rsidRDefault="00473CA7" w:rsidP="00473CA7">
      <w:pPr>
        <w:pStyle w:val="Poznmky0"/>
        <w:keepNext/>
        <w:rPr>
          <w:rFonts w:eastAsia="Times New Roman" w:cs="Times New Roman"/>
          <w:bCs/>
          <w:i w:val="0"/>
          <w:color w:val="000000"/>
          <w:sz w:val="20"/>
          <w:szCs w:val="28"/>
        </w:rPr>
      </w:pPr>
      <w:r w:rsidRPr="00914943">
        <w:rPr>
          <w:rFonts w:eastAsia="Times New Roman"/>
          <w:bCs/>
          <w:i w:val="0"/>
          <w:color w:val="000000"/>
          <w:szCs w:val="28"/>
          <w:vertAlign w:val="superscript"/>
        </w:rPr>
        <w:t xml:space="preserve">1 </w:t>
      </w:r>
      <w:r w:rsidRPr="00914943">
        <w:rPr>
          <w:rFonts w:eastAsia="Times New Roman" w:cs="Times New Roman"/>
          <w:bCs/>
          <w:i w:val="0"/>
          <w:color w:val="000000"/>
          <w:sz w:val="20"/>
          <w:szCs w:val="28"/>
        </w:rPr>
        <w:t>Sezónně neočištěný údaj</w:t>
      </w:r>
    </w:p>
    <w:p w:rsidR="00473CA7" w:rsidRPr="00614720" w:rsidRDefault="00473CA7" w:rsidP="00473CA7">
      <w:pPr>
        <w:pStyle w:val="Poznmky0"/>
        <w:keepNext/>
        <w:rPr>
          <w:i w:val="0"/>
          <w:sz w:val="20"/>
          <w:szCs w:val="20"/>
        </w:rPr>
      </w:pPr>
      <w:r w:rsidRPr="00614720">
        <w:rPr>
          <w:i w:val="0"/>
          <w:sz w:val="20"/>
          <w:szCs w:val="20"/>
        </w:rPr>
        <w:t xml:space="preserve">Všechny termíny jsou v pojetí národního účetnictví a vysvětlivky pojmů označených </w:t>
      </w:r>
      <w:r w:rsidRPr="00614720">
        <w:rPr>
          <w:b/>
          <w:sz w:val="20"/>
          <w:szCs w:val="20"/>
        </w:rPr>
        <w:t>tučnou kurzívou</w:t>
      </w:r>
      <w:r w:rsidRPr="00614720">
        <w:rPr>
          <w:i w:val="0"/>
          <w:sz w:val="20"/>
          <w:szCs w:val="20"/>
        </w:rPr>
        <w:t xml:space="preserve"> naleznete </w:t>
      </w:r>
      <w:r w:rsidRPr="00614720">
        <w:rPr>
          <w:rStyle w:val="Hypertextovodkaz"/>
          <w:rFonts w:eastAsia="Times New Roman" w:cs="Times New Roman"/>
          <w:bCs/>
          <w:sz w:val="20"/>
          <w:szCs w:val="20"/>
        </w:rPr>
        <w:t>https://apl.czso.cz/nufile/Definice.pdf</w:t>
      </w:r>
    </w:p>
    <w:p w:rsidR="00473CA7" w:rsidRDefault="00473CA7" w:rsidP="00473CA7">
      <w:pPr>
        <w:spacing w:after="60"/>
        <w:rPr>
          <w:i/>
          <w:sz w:val="18"/>
          <w:szCs w:val="18"/>
        </w:rPr>
      </w:pPr>
    </w:p>
    <w:p w:rsidR="00473CA7" w:rsidRPr="00CB3B24" w:rsidRDefault="00473CA7" w:rsidP="00473CA7">
      <w:pPr>
        <w:spacing w:after="60"/>
        <w:ind w:left="141"/>
        <w:rPr>
          <w:i/>
          <w:sz w:val="18"/>
          <w:szCs w:val="18"/>
        </w:rPr>
      </w:pPr>
    </w:p>
    <w:p w:rsidR="00473CA7" w:rsidRPr="0011324A" w:rsidRDefault="00473CA7" w:rsidP="00473CA7">
      <w:pPr>
        <w:pStyle w:val="Poznmky0"/>
        <w:keepNext/>
        <w:tabs>
          <w:tab w:val="left" w:pos="3402"/>
        </w:tabs>
        <w:rPr>
          <w:rFonts w:cs="Arial"/>
        </w:rPr>
      </w:pPr>
      <w:r w:rsidRPr="0011324A">
        <w:rPr>
          <w:rFonts w:cs="Arial"/>
        </w:rPr>
        <w:lastRenderedPageBreak/>
        <w:t>Kontaktní osoba:</w:t>
      </w:r>
      <w:r w:rsidRPr="0011324A">
        <w:rPr>
          <w:rFonts w:cs="Arial"/>
        </w:rPr>
        <w:tab/>
        <w:t>Ing. Vladimír Kermiet, ředitel Odboru národních účtů,</w:t>
      </w:r>
    </w:p>
    <w:p w:rsidR="00473CA7" w:rsidRPr="0011324A" w:rsidRDefault="00473CA7" w:rsidP="00473CA7">
      <w:pPr>
        <w:pStyle w:val="Poznmky0"/>
        <w:keepNext/>
        <w:tabs>
          <w:tab w:val="left" w:pos="3402"/>
        </w:tabs>
        <w:spacing w:before="0"/>
        <w:rPr>
          <w:rFonts w:cs="Arial"/>
        </w:rPr>
      </w:pPr>
      <w:r w:rsidRPr="0011324A">
        <w:rPr>
          <w:rFonts w:cs="Arial"/>
        </w:rPr>
        <w:tab/>
        <w:t>tel. 274 054 247, e-mail: vladimir.kermiet@czso.cz</w:t>
      </w:r>
    </w:p>
    <w:p w:rsidR="00473CA7" w:rsidRPr="0011324A" w:rsidRDefault="00473CA7" w:rsidP="00473CA7">
      <w:pPr>
        <w:pStyle w:val="Poznmky0"/>
        <w:keepNext/>
        <w:tabs>
          <w:tab w:val="left" w:pos="3402"/>
        </w:tabs>
        <w:spacing w:before="0"/>
        <w:rPr>
          <w:rFonts w:cs="Arial"/>
        </w:rPr>
      </w:pPr>
      <w:r w:rsidRPr="0011324A">
        <w:rPr>
          <w:rFonts w:cs="Arial"/>
        </w:rPr>
        <w:t>Aktuálnost použitých datových zdrojů:</w:t>
      </w:r>
      <w:r w:rsidRPr="0011324A">
        <w:rPr>
          <w:rFonts w:cs="Arial"/>
        </w:rPr>
        <w:tab/>
      </w:r>
      <w:r>
        <w:rPr>
          <w:rFonts w:cs="Arial"/>
        </w:rPr>
        <w:t>29</w:t>
      </w:r>
      <w:r w:rsidRPr="00E753BB">
        <w:rPr>
          <w:rFonts w:cs="Arial"/>
        </w:rPr>
        <w:t xml:space="preserve">. </w:t>
      </w:r>
      <w:r>
        <w:rPr>
          <w:rFonts w:cs="Arial"/>
        </w:rPr>
        <w:t>března</w:t>
      </w:r>
      <w:r w:rsidRPr="00E753BB">
        <w:rPr>
          <w:rFonts w:cs="Arial"/>
        </w:rPr>
        <w:t xml:space="preserve"> 201</w:t>
      </w:r>
      <w:r>
        <w:rPr>
          <w:rFonts w:cs="Arial"/>
        </w:rPr>
        <w:t>9</w:t>
      </w:r>
    </w:p>
    <w:p w:rsidR="00473CA7" w:rsidRPr="0011324A" w:rsidRDefault="00473CA7" w:rsidP="00473CA7">
      <w:pPr>
        <w:pStyle w:val="Poznmky0"/>
        <w:tabs>
          <w:tab w:val="left" w:pos="3402"/>
        </w:tabs>
        <w:spacing w:before="0"/>
        <w:ind w:left="3402" w:hanging="3402"/>
        <w:rPr>
          <w:rFonts w:cs="Arial"/>
        </w:rPr>
      </w:pPr>
      <w:r w:rsidRPr="0011324A">
        <w:rPr>
          <w:rFonts w:cs="Arial"/>
        </w:rPr>
        <w:t>Internetové stránky ČSÚ:</w:t>
      </w:r>
      <w:r w:rsidRPr="0011324A">
        <w:rPr>
          <w:rFonts w:cs="Arial"/>
        </w:rPr>
        <w:tab/>
      </w:r>
      <w:r w:rsidRPr="00E753BB">
        <w:rPr>
          <w:rFonts w:cs="Arial"/>
        </w:rPr>
        <w:t>https://www.czso.cz/csu/czso/ctvrtletni-narodni-ucty-tvorba-a-uziti-hdp-a-predbezny-odhad-hdp</w:t>
      </w:r>
    </w:p>
    <w:p w:rsidR="00473CA7" w:rsidRDefault="00473CA7" w:rsidP="00473CA7">
      <w:pPr>
        <w:pStyle w:val="Poznmky0"/>
        <w:tabs>
          <w:tab w:val="left" w:pos="3402"/>
        </w:tabs>
        <w:spacing w:before="0" w:after="120"/>
        <w:rPr>
          <w:rFonts w:cs="Arial"/>
        </w:rPr>
      </w:pPr>
      <w:r w:rsidRPr="0011324A">
        <w:rPr>
          <w:rFonts w:cs="Arial"/>
        </w:rPr>
        <w:t>Termín zveřejnění další informace:</w:t>
      </w:r>
      <w:r w:rsidRPr="0011324A">
        <w:rPr>
          <w:rFonts w:cs="Arial"/>
        </w:rPr>
        <w:tab/>
      </w:r>
      <w:r>
        <w:rPr>
          <w:rFonts w:cs="Arial"/>
        </w:rPr>
        <w:t>28</w:t>
      </w:r>
      <w:r w:rsidRPr="0011324A">
        <w:rPr>
          <w:rFonts w:cs="Arial"/>
        </w:rPr>
        <w:t xml:space="preserve">. </w:t>
      </w:r>
      <w:r>
        <w:rPr>
          <w:rFonts w:cs="Arial"/>
        </w:rPr>
        <w:t>června</w:t>
      </w:r>
      <w:r w:rsidRPr="0011324A">
        <w:rPr>
          <w:rFonts w:cs="Arial"/>
        </w:rPr>
        <w:t xml:space="preserve"> 201</w:t>
      </w:r>
      <w:r>
        <w:rPr>
          <w:rFonts w:cs="Arial"/>
        </w:rPr>
        <w:t>9</w:t>
      </w:r>
      <w:r w:rsidRPr="0011324A">
        <w:rPr>
          <w:rFonts w:cs="Arial"/>
        </w:rPr>
        <w:t xml:space="preserve"> (Čtvrtletní </w:t>
      </w:r>
      <w:r>
        <w:rPr>
          <w:rFonts w:cs="Arial"/>
        </w:rPr>
        <w:t>sektorové</w:t>
      </w:r>
      <w:r w:rsidRPr="0011324A">
        <w:rPr>
          <w:rFonts w:cs="Arial"/>
        </w:rPr>
        <w:t xml:space="preserve"> účty za </w:t>
      </w:r>
      <w:r>
        <w:rPr>
          <w:rFonts w:cs="Arial"/>
        </w:rPr>
        <w:t>1</w:t>
      </w:r>
      <w:r w:rsidRPr="0011324A">
        <w:rPr>
          <w:rFonts w:cs="Arial"/>
        </w:rPr>
        <w:t>. čtvrtletí 201</w:t>
      </w:r>
      <w:r>
        <w:rPr>
          <w:rFonts w:cs="Arial"/>
        </w:rPr>
        <w:t>9</w:t>
      </w:r>
      <w:r w:rsidRPr="0011324A">
        <w:rPr>
          <w:rFonts w:cs="Arial"/>
        </w:rPr>
        <w:t>)</w:t>
      </w:r>
    </w:p>
    <w:p w:rsidR="00473CA7" w:rsidRDefault="00473CA7" w:rsidP="00473CA7"/>
    <w:p w:rsidR="00473CA7" w:rsidRDefault="00473CA7" w:rsidP="00473CA7">
      <w:pPr>
        <w:rPr>
          <w:rFonts w:cs="Arial"/>
          <w:i/>
          <w:sz w:val="18"/>
          <w:szCs w:val="18"/>
        </w:rPr>
      </w:pPr>
      <w:r w:rsidRPr="0011324A">
        <w:rPr>
          <w:rFonts w:cs="Arial"/>
          <w:i/>
          <w:sz w:val="18"/>
          <w:szCs w:val="18"/>
        </w:rPr>
        <w:t xml:space="preserve">Údaje </w:t>
      </w:r>
      <w:r>
        <w:rPr>
          <w:rFonts w:cs="Arial"/>
          <w:i/>
          <w:sz w:val="18"/>
          <w:szCs w:val="18"/>
        </w:rPr>
        <w:t xml:space="preserve">čtvrtletních sektorových účtů </w:t>
      </w:r>
      <w:r w:rsidRPr="0011324A">
        <w:rPr>
          <w:rFonts w:cs="Arial"/>
          <w:i/>
          <w:sz w:val="18"/>
          <w:szCs w:val="18"/>
        </w:rPr>
        <w:t xml:space="preserve">jsou sezónně očištěny, </w:t>
      </w:r>
      <w:r>
        <w:rPr>
          <w:rFonts w:cs="Arial"/>
          <w:i/>
          <w:sz w:val="18"/>
          <w:szCs w:val="18"/>
        </w:rPr>
        <w:t>pokud není výslovně uvedeno jinak</w:t>
      </w:r>
      <w:r w:rsidRPr="0011324A">
        <w:rPr>
          <w:rFonts w:cs="Arial"/>
          <w:i/>
          <w:sz w:val="18"/>
          <w:szCs w:val="18"/>
        </w:rPr>
        <w:t>.</w:t>
      </w:r>
    </w:p>
    <w:p w:rsidR="00473CA7" w:rsidRDefault="00473CA7" w:rsidP="00473CA7">
      <w:pPr>
        <w:rPr>
          <w:rFonts w:cs="Arial"/>
          <w:i/>
          <w:sz w:val="18"/>
          <w:szCs w:val="18"/>
        </w:rPr>
      </w:pPr>
    </w:p>
    <w:p w:rsidR="00473CA7" w:rsidRPr="0011324A" w:rsidRDefault="00473CA7" w:rsidP="00473CA7">
      <w:pPr>
        <w:jc w:val="left"/>
        <w:rPr>
          <w:rFonts w:cs="Arial"/>
          <w:i/>
          <w:sz w:val="18"/>
          <w:szCs w:val="18"/>
        </w:rPr>
      </w:pPr>
      <w:r w:rsidRPr="0011324A">
        <w:rPr>
          <w:rFonts w:cs="Arial"/>
          <w:i/>
          <w:sz w:val="18"/>
          <w:szCs w:val="18"/>
        </w:rPr>
        <w:t xml:space="preserve">Rychlé informace Eurostatu ke čtvrtletním sektorovým účtům jsou zveřejňovány později. Poslední publikované informace za </w:t>
      </w:r>
      <w:r>
        <w:rPr>
          <w:rFonts w:cs="Arial"/>
          <w:i/>
          <w:sz w:val="18"/>
          <w:szCs w:val="18"/>
        </w:rPr>
        <w:t>3</w:t>
      </w:r>
      <w:r w:rsidRPr="0011324A">
        <w:rPr>
          <w:rFonts w:cs="Arial"/>
          <w:i/>
          <w:sz w:val="18"/>
          <w:szCs w:val="18"/>
        </w:rPr>
        <w:t>. čtvrtletí roku 201</w:t>
      </w:r>
      <w:r>
        <w:rPr>
          <w:rFonts w:cs="Arial"/>
          <w:i/>
          <w:sz w:val="18"/>
          <w:szCs w:val="18"/>
        </w:rPr>
        <w:t>8</w:t>
      </w:r>
      <w:r w:rsidRPr="0011324A">
        <w:rPr>
          <w:rFonts w:cs="Arial"/>
          <w:i/>
          <w:sz w:val="18"/>
          <w:szCs w:val="18"/>
        </w:rPr>
        <w:t xml:space="preserve"> jsou k dispozici </w:t>
      </w:r>
      <w:proofErr w:type="gramStart"/>
      <w:r w:rsidRPr="0011324A">
        <w:rPr>
          <w:rFonts w:cs="Arial"/>
          <w:i/>
          <w:sz w:val="18"/>
          <w:szCs w:val="18"/>
        </w:rPr>
        <w:t>na</w:t>
      </w:r>
      <w:proofErr w:type="gramEnd"/>
      <w:r w:rsidRPr="0011324A">
        <w:rPr>
          <w:rFonts w:cs="Arial"/>
          <w:i/>
          <w:sz w:val="18"/>
          <w:szCs w:val="18"/>
        </w:rPr>
        <w:t>:</w:t>
      </w:r>
    </w:p>
    <w:p w:rsidR="00473CA7" w:rsidRPr="0011324A" w:rsidRDefault="00473CA7" w:rsidP="00473CA7">
      <w:pPr>
        <w:ind w:left="426"/>
        <w:jc w:val="left"/>
        <w:rPr>
          <w:rFonts w:cs="Arial"/>
          <w:i/>
          <w:sz w:val="18"/>
          <w:szCs w:val="18"/>
        </w:rPr>
      </w:pPr>
      <w:r w:rsidRPr="004247EB">
        <w:rPr>
          <w:rFonts w:cs="Arial"/>
          <w:sz w:val="18"/>
          <w:szCs w:val="18"/>
        </w:rPr>
        <w:t>https://ec.europa.eu/eurostat/web/produc</w:t>
      </w:r>
      <w:r>
        <w:rPr>
          <w:rFonts w:cs="Arial"/>
          <w:sz w:val="18"/>
          <w:szCs w:val="18"/>
        </w:rPr>
        <w:t>ts-press-releases/-/2-11012019-A</w:t>
      </w:r>
      <w:r w:rsidRPr="004247EB">
        <w:rPr>
          <w:rFonts w:cs="Arial"/>
          <w:sz w:val="18"/>
          <w:szCs w:val="18"/>
        </w:rPr>
        <w:t>P</w:t>
      </w:r>
      <w:r w:rsidRPr="0011324A">
        <w:rPr>
          <w:rFonts w:cs="Arial"/>
          <w:i/>
          <w:sz w:val="18"/>
          <w:szCs w:val="18"/>
        </w:rPr>
        <w:t>,</w:t>
      </w:r>
    </w:p>
    <w:p w:rsidR="00473CA7" w:rsidRPr="0011324A" w:rsidRDefault="00473CA7" w:rsidP="00473CA7">
      <w:pPr>
        <w:ind w:left="426"/>
        <w:jc w:val="left"/>
        <w:rPr>
          <w:rFonts w:cs="Arial"/>
          <w:i/>
          <w:sz w:val="18"/>
          <w:szCs w:val="18"/>
        </w:rPr>
      </w:pPr>
      <w:r w:rsidRPr="004247EB">
        <w:rPr>
          <w:rFonts w:cs="Arial"/>
          <w:sz w:val="18"/>
          <w:szCs w:val="18"/>
        </w:rPr>
        <w:t>https://ec.europa.eu/eurostat/web/products-press-releases/-/2-11012019-BP</w:t>
      </w:r>
      <w:r w:rsidRPr="0011324A">
        <w:rPr>
          <w:rFonts w:cs="Arial"/>
          <w:sz w:val="18"/>
          <w:szCs w:val="18"/>
        </w:rPr>
        <w:t>,</w:t>
      </w:r>
    </w:p>
    <w:p w:rsidR="00473CA7" w:rsidRPr="0011324A" w:rsidRDefault="00473CA7" w:rsidP="00473CA7">
      <w:pPr>
        <w:ind w:left="425"/>
        <w:rPr>
          <w:rFonts w:cs="Arial"/>
          <w:i/>
          <w:sz w:val="18"/>
          <w:szCs w:val="18"/>
        </w:rPr>
      </w:pPr>
      <w:r w:rsidRPr="004247EB">
        <w:rPr>
          <w:rFonts w:cs="Arial"/>
          <w:sz w:val="18"/>
          <w:szCs w:val="18"/>
        </w:rPr>
        <w:t>https://ec.europa.eu/eurostat/web/products-press-releases/-/2-29012019-AP</w:t>
      </w:r>
      <w:r w:rsidRPr="004247EB" w:rsidDel="004247EB">
        <w:rPr>
          <w:rFonts w:cs="Arial"/>
          <w:sz w:val="18"/>
          <w:szCs w:val="18"/>
        </w:rPr>
        <w:t xml:space="preserve"> </w:t>
      </w:r>
      <w:r w:rsidRPr="0011324A">
        <w:rPr>
          <w:rFonts w:cs="Arial"/>
          <w:sz w:val="18"/>
          <w:szCs w:val="18"/>
        </w:rPr>
        <w:t>.</w:t>
      </w:r>
    </w:p>
    <w:p w:rsidR="00473CA7" w:rsidRDefault="00473CA7" w:rsidP="00473CA7">
      <w:pPr>
        <w:rPr>
          <w:rFonts w:cs="Arial"/>
          <w:i/>
          <w:sz w:val="18"/>
          <w:szCs w:val="18"/>
        </w:rPr>
      </w:pPr>
    </w:p>
    <w:p w:rsidR="00473CA7" w:rsidRDefault="00473CA7" w:rsidP="00473CA7">
      <w:pPr>
        <w:jc w:val="left"/>
        <w:rPr>
          <w:rStyle w:val="odkaz-style-wrapper"/>
          <w:rFonts w:cs="Arial"/>
          <w:i/>
          <w:sz w:val="18"/>
          <w:szCs w:val="18"/>
        </w:rPr>
      </w:pPr>
      <w:r w:rsidRPr="0011324A">
        <w:rPr>
          <w:rFonts w:cs="Arial"/>
          <w:i/>
          <w:sz w:val="18"/>
          <w:szCs w:val="18"/>
        </w:rPr>
        <w:t xml:space="preserve">Údaje čtvrtletních sektorových účtů jsou publikovány na stránkách ČSÚ v tabulkách </w:t>
      </w:r>
      <w:r w:rsidRPr="0011324A">
        <w:rPr>
          <w:rStyle w:val="odkaz-style-wrapper"/>
          <w:rFonts w:cs="Arial"/>
          <w:i/>
          <w:sz w:val="18"/>
          <w:szCs w:val="18"/>
        </w:rPr>
        <w:t>Transakce s produkty a rozdělovací transakce podle sektorů</w:t>
      </w:r>
      <w:r>
        <w:rPr>
          <w:rStyle w:val="odkaz-style-wrapper"/>
          <w:rFonts w:cs="Arial"/>
          <w:i/>
          <w:sz w:val="18"/>
          <w:szCs w:val="18"/>
        </w:rPr>
        <w:t>:</w:t>
      </w:r>
    </w:p>
    <w:p w:rsidR="00473CA7" w:rsidRPr="000E54A5" w:rsidRDefault="0039665B" w:rsidP="00473CA7">
      <w:pPr>
        <w:jc w:val="left"/>
        <w:rPr>
          <w:rStyle w:val="odkaz-style-wrapper"/>
          <w:rFonts w:cs="Arial"/>
          <w:i/>
          <w:sz w:val="18"/>
          <w:szCs w:val="18"/>
        </w:rPr>
      </w:pPr>
      <w:hyperlink r:id="rId8" w:history="1">
        <w:r w:rsidR="00473CA7" w:rsidRPr="00CD7584">
          <w:rPr>
            <w:rStyle w:val="Hypertextovodkaz"/>
            <w:rFonts w:cs="Arial"/>
            <w:sz w:val="18"/>
            <w:szCs w:val="18"/>
          </w:rPr>
          <w:t>http://apl.czso.cz/pll/rocenka/rocenkavyber.kvart_qsa?mylang=CZ</w:t>
        </w:r>
      </w:hyperlink>
      <w:r w:rsidR="00473CA7" w:rsidRPr="000E54A5">
        <w:rPr>
          <w:rStyle w:val="odkaz-style-wrapper"/>
          <w:rFonts w:cs="Arial"/>
          <w:i/>
          <w:sz w:val="18"/>
          <w:szCs w:val="18"/>
        </w:rPr>
        <w:t xml:space="preserve"> </w:t>
      </w:r>
    </w:p>
    <w:p w:rsidR="00473CA7" w:rsidRPr="000E54A5" w:rsidRDefault="00473CA7" w:rsidP="00473CA7">
      <w:pPr>
        <w:jc w:val="left"/>
        <w:rPr>
          <w:rFonts w:cs="Arial"/>
          <w:i/>
          <w:sz w:val="18"/>
          <w:szCs w:val="18"/>
        </w:rPr>
      </w:pPr>
      <w:r w:rsidRPr="00CD7584">
        <w:rPr>
          <w:rStyle w:val="odkaz-style-wrapper"/>
          <w:rFonts w:cs="Arial"/>
          <w:i/>
          <w:sz w:val="18"/>
          <w:szCs w:val="18"/>
        </w:rPr>
        <w:t>a čtvrtletní nefinanční sektorové účty (běžné a kapitálové účty)</w:t>
      </w:r>
      <w:r w:rsidRPr="00CD7584">
        <w:rPr>
          <w:rFonts w:cs="Arial"/>
          <w:i/>
          <w:sz w:val="18"/>
          <w:szCs w:val="18"/>
        </w:rPr>
        <w:t xml:space="preserve">: </w:t>
      </w:r>
      <w:hyperlink r:id="rId9" w:history="1">
        <w:r w:rsidRPr="00CD7584">
          <w:rPr>
            <w:rStyle w:val="Hypertextovodkaz"/>
            <w:rFonts w:cs="Arial"/>
            <w:sz w:val="18"/>
            <w:szCs w:val="18"/>
          </w:rPr>
          <w:t>http://apl.czso.cz/pll/rocenka/rocenkavyber.kvart_qsa_mat?mylang=CZ</w:t>
        </w:r>
      </w:hyperlink>
      <w:r w:rsidRPr="000E54A5">
        <w:rPr>
          <w:rFonts w:cs="Arial"/>
          <w:sz w:val="18"/>
          <w:szCs w:val="18"/>
        </w:rPr>
        <w:t>.</w:t>
      </w:r>
    </w:p>
    <w:p w:rsidR="00D209A7" w:rsidRPr="00473CA7" w:rsidRDefault="00D209A7" w:rsidP="00473CA7"/>
    <w:sectPr w:rsidR="00D209A7" w:rsidRPr="00473CA7" w:rsidSect="00405244">
      <w:headerReference w:type="default" r:id="rId10"/>
      <w:footerReference w:type="default" r:id="rId11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7F7F" w:rsidRDefault="00917F7F" w:rsidP="00BA6370">
      <w:r>
        <w:separator/>
      </w:r>
    </w:p>
  </w:endnote>
  <w:endnote w:type="continuationSeparator" w:id="0">
    <w:p w:rsidR="00917F7F" w:rsidRDefault="00917F7F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917F7F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9679305</wp:posOffset>
              </wp:positionV>
              <wp:extent cx="5416550" cy="58420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584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80FFC" w:rsidRPr="00112B77" w:rsidRDefault="00F80FFC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</w:pPr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Český statistický úřad  |  Na padesátém 81  |  100 82  Praha 10</w:t>
                          </w:r>
                        </w:p>
                        <w:p w:rsidR="003D0499" w:rsidRPr="001404AB" w:rsidRDefault="003D0499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3D0499" w:rsidRPr="00F80FFC" w:rsidRDefault="003D049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</w:t>
                          </w:r>
                          <w:r w:rsidRPr="00112B77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zso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</w:t>
                          </w:r>
                          <w:r w:rsidR="00F80FFC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="00E539F9" w:rsidRPr="00A87CF6">
                            <w:rPr>
                              <w:rFonts w:cs="Arial"/>
                              <w:b/>
                              <w:bCs/>
                              <w:color w:val="0071BC"/>
                              <w:sz w:val="15"/>
                              <w:szCs w:val="15"/>
                            </w:rPr>
                            <w:t>www.stoleti</w:t>
                          </w:r>
                          <w:r w:rsidR="00F80FFC" w:rsidRPr="00A87CF6">
                            <w:rPr>
                              <w:rFonts w:cs="Arial"/>
                              <w:b/>
                              <w:bCs/>
                              <w:color w:val="0071BC"/>
                              <w:sz w:val="15"/>
                              <w:szCs w:val="15"/>
                            </w:rPr>
                            <w:t>statistiky.cz</w:t>
                          </w:r>
                          <w:r w:rsidR="00F80FFC"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</w:t>
                          </w:r>
                          <w:r w:rsidR="00EF7AED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l: </w:t>
                          </w:r>
                          <w:hyperlink r:id="rId1" w:history="1">
                            <w:r w:rsidR="00EF7AED" w:rsidRPr="00543B1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62.15pt;width:426.5pt;height:46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" filled="f" stroked="f">
              <v:textbox inset="0,0,0,0">
                <w:txbxContent>
                  <w:p w:rsidR="00F80FFC" w:rsidRPr="00112B77" w:rsidRDefault="00F80FFC" w:rsidP="0045547F">
                    <w:pPr>
                      <w:spacing w:line="220" w:lineRule="atLeast"/>
                      <w:jc w:val="left"/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</w:pPr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Český statistický úřad  |  Na padesátém 81  |  100 82  Praha 10</w:t>
                    </w:r>
                  </w:p>
                  <w:p w:rsidR="003D0499" w:rsidRPr="001404AB" w:rsidRDefault="003D0499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3D0499" w:rsidRPr="00F80FFC" w:rsidRDefault="003D0499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</w:t>
                    </w:r>
                    <w:r w:rsidRPr="00112B77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zso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</w:t>
                    </w:r>
                    <w:r w:rsidR="00F80FFC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="00E539F9" w:rsidRPr="00A87CF6">
                      <w:rPr>
                        <w:rFonts w:cs="Arial"/>
                        <w:b/>
                        <w:bCs/>
                        <w:color w:val="0071BC"/>
                        <w:sz w:val="15"/>
                        <w:szCs w:val="15"/>
                      </w:rPr>
                      <w:t>www.stoleti</w:t>
                    </w:r>
                    <w:r w:rsidR="00F80FFC" w:rsidRPr="00A87CF6">
                      <w:rPr>
                        <w:rFonts w:cs="Arial"/>
                        <w:b/>
                        <w:bCs/>
                        <w:color w:val="0071BC"/>
                        <w:sz w:val="15"/>
                        <w:szCs w:val="15"/>
                      </w:rPr>
                      <w:t>statistiky.cz</w:t>
                    </w:r>
                    <w:r w:rsidR="00F80FFC"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</w:t>
                    </w:r>
                    <w:r w:rsidR="00EF7AED">
                      <w:rPr>
                        <w:rFonts w:cs="Arial"/>
                        <w:sz w:val="15"/>
                        <w:szCs w:val="15"/>
                      </w:rPr>
                      <w:t xml:space="preserve">l: </w:t>
                    </w:r>
                    <w:hyperlink r:id="rId2" w:history="1">
                      <w:r w:rsidR="00EF7AED" w:rsidRPr="00543B1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2608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CB8C493" id="Přímá spojnice 2" o:spid="_x0000_s1026" style="position:absolute;flip:y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7F7F" w:rsidRDefault="00917F7F" w:rsidP="00BA6370">
      <w:r>
        <w:separator/>
      </w:r>
    </w:p>
  </w:footnote>
  <w:footnote w:type="continuationSeparator" w:id="0">
    <w:p w:rsidR="00917F7F" w:rsidRDefault="00917F7F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917F7F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3993515</wp:posOffset>
          </wp:positionH>
          <wp:positionV relativeFrom="paragraph">
            <wp:posOffset>310515</wp:posOffset>
          </wp:positionV>
          <wp:extent cx="1399540" cy="254635"/>
          <wp:effectExtent l="0" t="0" r="0" b="0"/>
          <wp:wrapNone/>
          <wp:docPr id="31" name="obrázek 31" descr="100let_RI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100let_RI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9540" cy="254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824" behindDoc="0" locked="0" layoutInCell="1" allowOverlap="1">
              <wp:simplePos x="0" y="0"/>
              <wp:positionH relativeFrom="column">
                <wp:posOffset>104775</wp:posOffset>
              </wp:positionH>
              <wp:positionV relativeFrom="paragraph">
                <wp:posOffset>859155</wp:posOffset>
              </wp:positionV>
              <wp:extent cx="1717675" cy="161290"/>
              <wp:effectExtent l="0" t="1905" r="6350" b="8255"/>
              <wp:wrapNone/>
              <wp:docPr id="9" name="Freeform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717675" cy="161290"/>
                      </a:xfrm>
                      <a:custGeom>
                        <a:avLst/>
                        <a:gdLst>
                          <a:gd name="T0" fmla="*/ 265 w 5410"/>
                          <a:gd name="T1" fmla="*/ 284 h 508"/>
                          <a:gd name="T2" fmla="*/ 262 w 5410"/>
                          <a:gd name="T3" fmla="*/ 182 h 508"/>
                          <a:gd name="T4" fmla="*/ 181 w 5410"/>
                          <a:gd name="T5" fmla="*/ 123 h 508"/>
                          <a:gd name="T6" fmla="*/ 193 w 5410"/>
                          <a:gd name="T7" fmla="*/ 343 h 508"/>
                          <a:gd name="T8" fmla="*/ 169 w 5410"/>
                          <a:gd name="T9" fmla="*/ 222 h 508"/>
                          <a:gd name="T10" fmla="*/ 128 w 5410"/>
                          <a:gd name="T11" fmla="*/ 288 h 508"/>
                          <a:gd name="T12" fmla="*/ 475 w 5410"/>
                          <a:gd name="T13" fmla="*/ 223 h 508"/>
                          <a:gd name="T14" fmla="*/ 826 w 5410"/>
                          <a:gd name="T15" fmla="*/ 115 h 508"/>
                          <a:gd name="T16" fmla="*/ 683 w 5410"/>
                          <a:gd name="T17" fmla="*/ 201 h 508"/>
                          <a:gd name="T18" fmla="*/ 657 w 5410"/>
                          <a:gd name="T19" fmla="*/ 365 h 508"/>
                          <a:gd name="T20" fmla="*/ 766 w 5410"/>
                          <a:gd name="T21" fmla="*/ 488 h 508"/>
                          <a:gd name="T22" fmla="*/ 936 w 5410"/>
                          <a:gd name="T23" fmla="*/ 373 h 508"/>
                          <a:gd name="T24" fmla="*/ 842 w 5410"/>
                          <a:gd name="T25" fmla="*/ 411 h 508"/>
                          <a:gd name="T26" fmla="*/ 769 w 5410"/>
                          <a:gd name="T27" fmla="*/ 371 h 508"/>
                          <a:gd name="T28" fmla="*/ 755 w 5410"/>
                          <a:gd name="T29" fmla="*/ 279 h 508"/>
                          <a:gd name="T30" fmla="*/ 811 w 5410"/>
                          <a:gd name="T31" fmla="*/ 216 h 508"/>
                          <a:gd name="T32" fmla="*/ 907 w 5410"/>
                          <a:gd name="T33" fmla="*/ 223 h 508"/>
                          <a:gd name="T34" fmla="*/ 1108 w 5410"/>
                          <a:gd name="T35" fmla="*/ 496 h 508"/>
                          <a:gd name="T36" fmla="*/ 1521 w 5410"/>
                          <a:gd name="T37" fmla="*/ 121 h 508"/>
                          <a:gd name="T38" fmla="*/ 2058 w 5410"/>
                          <a:gd name="T39" fmla="*/ 496 h 508"/>
                          <a:gd name="T40" fmla="*/ 1864 w 5410"/>
                          <a:gd name="T41" fmla="*/ 237 h 508"/>
                          <a:gd name="T42" fmla="*/ 2241 w 5410"/>
                          <a:gd name="T43" fmla="*/ 496 h 508"/>
                          <a:gd name="T44" fmla="*/ 2692 w 5410"/>
                          <a:gd name="T45" fmla="*/ 121 h 508"/>
                          <a:gd name="T46" fmla="*/ 2965 w 5410"/>
                          <a:gd name="T47" fmla="*/ 496 h 508"/>
                          <a:gd name="T48" fmla="*/ 3290 w 5410"/>
                          <a:gd name="T49" fmla="*/ 113 h 508"/>
                          <a:gd name="T50" fmla="*/ 3151 w 5410"/>
                          <a:gd name="T51" fmla="*/ 206 h 508"/>
                          <a:gd name="T52" fmla="*/ 3138 w 5410"/>
                          <a:gd name="T53" fmla="*/ 386 h 508"/>
                          <a:gd name="T54" fmla="*/ 3265 w 5410"/>
                          <a:gd name="T55" fmla="*/ 500 h 508"/>
                          <a:gd name="T56" fmla="*/ 3436 w 5410"/>
                          <a:gd name="T57" fmla="*/ 482 h 508"/>
                          <a:gd name="T58" fmla="*/ 3536 w 5410"/>
                          <a:gd name="T59" fmla="*/ 331 h 508"/>
                          <a:gd name="T60" fmla="*/ 3482 w 5410"/>
                          <a:gd name="T61" fmla="*/ 173 h 508"/>
                          <a:gd name="T62" fmla="*/ 3329 w 5410"/>
                          <a:gd name="T63" fmla="*/ 204 h 508"/>
                          <a:gd name="T64" fmla="*/ 3411 w 5410"/>
                          <a:gd name="T65" fmla="*/ 243 h 508"/>
                          <a:gd name="T66" fmla="*/ 3432 w 5410"/>
                          <a:gd name="T67" fmla="*/ 330 h 508"/>
                          <a:gd name="T68" fmla="*/ 3380 w 5410"/>
                          <a:gd name="T69" fmla="*/ 402 h 508"/>
                          <a:gd name="T70" fmla="*/ 3288 w 5410"/>
                          <a:gd name="T71" fmla="*/ 406 h 508"/>
                          <a:gd name="T72" fmla="*/ 3228 w 5410"/>
                          <a:gd name="T73" fmla="*/ 340 h 508"/>
                          <a:gd name="T74" fmla="*/ 3242 w 5410"/>
                          <a:gd name="T75" fmla="*/ 251 h 508"/>
                          <a:gd name="T76" fmla="*/ 3319 w 5410"/>
                          <a:gd name="T77" fmla="*/ 204 h 508"/>
                          <a:gd name="T78" fmla="*/ 3858 w 5410"/>
                          <a:gd name="T79" fmla="*/ 294 h 508"/>
                          <a:gd name="T80" fmla="*/ 3865 w 5410"/>
                          <a:gd name="T81" fmla="*/ 192 h 508"/>
                          <a:gd name="T82" fmla="*/ 3791 w 5410"/>
                          <a:gd name="T83" fmla="*/ 126 h 508"/>
                          <a:gd name="T84" fmla="*/ 3908 w 5410"/>
                          <a:gd name="T85" fmla="*/ 496 h 508"/>
                          <a:gd name="T86" fmla="*/ 3763 w 5410"/>
                          <a:gd name="T87" fmla="*/ 213 h 508"/>
                          <a:gd name="T88" fmla="*/ 3738 w 5410"/>
                          <a:gd name="T89" fmla="*/ 287 h 508"/>
                          <a:gd name="T90" fmla="*/ 4286 w 5410"/>
                          <a:gd name="T91" fmla="*/ 280 h 508"/>
                          <a:gd name="T92" fmla="*/ 4708 w 5410"/>
                          <a:gd name="T93" fmla="*/ 430 h 508"/>
                          <a:gd name="T94" fmla="*/ 4681 w 5410"/>
                          <a:gd name="T95" fmla="*/ 356 h 508"/>
                          <a:gd name="T96" fmla="*/ 5027 w 5410"/>
                          <a:gd name="T97" fmla="*/ 115 h 508"/>
                          <a:gd name="T98" fmla="*/ 4883 w 5410"/>
                          <a:gd name="T99" fmla="*/ 201 h 508"/>
                          <a:gd name="T100" fmla="*/ 4856 w 5410"/>
                          <a:gd name="T101" fmla="*/ 365 h 508"/>
                          <a:gd name="T102" fmla="*/ 4967 w 5410"/>
                          <a:gd name="T103" fmla="*/ 488 h 508"/>
                          <a:gd name="T104" fmla="*/ 5135 w 5410"/>
                          <a:gd name="T105" fmla="*/ 373 h 508"/>
                          <a:gd name="T106" fmla="*/ 5042 w 5410"/>
                          <a:gd name="T107" fmla="*/ 411 h 508"/>
                          <a:gd name="T108" fmla="*/ 4969 w 5410"/>
                          <a:gd name="T109" fmla="*/ 371 h 508"/>
                          <a:gd name="T110" fmla="*/ 4955 w 5410"/>
                          <a:gd name="T111" fmla="*/ 279 h 508"/>
                          <a:gd name="T112" fmla="*/ 5011 w 5410"/>
                          <a:gd name="T113" fmla="*/ 216 h 508"/>
                          <a:gd name="T114" fmla="*/ 5107 w 5410"/>
                          <a:gd name="T115" fmla="*/ 223 h 508"/>
                          <a:gd name="T116" fmla="*/ 5410 w 5410"/>
                          <a:gd name="T117" fmla="*/ 496 h 5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</a:cxnLst>
                        <a:rect l="0" t="0" r="r" b="b"/>
                        <a:pathLst>
                          <a:path w="5410" h="508">
                            <a:moveTo>
                              <a:pt x="193" y="343"/>
                            </a:moveTo>
                            <a:lnTo>
                              <a:pt x="208" y="338"/>
                            </a:lnTo>
                            <a:lnTo>
                              <a:pt x="221" y="334"/>
                            </a:lnTo>
                            <a:lnTo>
                              <a:pt x="230" y="328"/>
                            </a:lnTo>
                            <a:lnTo>
                              <a:pt x="240" y="320"/>
                            </a:lnTo>
                            <a:lnTo>
                              <a:pt x="248" y="313"/>
                            </a:lnTo>
                            <a:lnTo>
                              <a:pt x="255" y="304"/>
                            </a:lnTo>
                            <a:lnTo>
                              <a:pt x="260" y="294"/>
                            </a:lnTo>
                            <a:lnTo>
                              <a:pt x="265" y="284"/>
                            </a:lnTo>
                            <a:lnTo>
                              <a:pt x="269" y="273"/>
                            </a:lnTo>
                            <a:lnTo>
                              <a:pt x="273" y="262"/>
                            </a:lnTo>
                            <a:lnTo>
                              <a:pt x="274" y="249"/>
                            </a:lnTo>
                            <a:lnTo>
                              <a:pt x="275" y="237"/>
                            </a:lnTo>
                            <a:lnTo>
                              <a:pt x="274" y="226"/>
                            </a:lnTo>
                            <a:lnTo>
                              <a:pt x="273" y="214"/>
                            </a:lnTo>
                            <a:lnTo>
                              <a:pt x="270" y="203"/>
                            </a:lnTo>
                            <a:lnTo>
                              <a:pt x="267" y="192"/>
                            </a:lnTo>
                            <a:lnTo>
                              <a:pt x="262" y="182"/>
                            </a:lnTo>
                            <a:lnTo>
                              <a:pt x="257" y="172"/>
                            </a:lnTo>
                            <a:lnTo>
                              <a:pt x="250" y="163"/>
                            </a:lnTo>
                            <a:lnTo>
                              <a:pt x="243" y="155"/>
                            </a:lnTo>
                            <a:lnTo>
                              <a:pt x="234" y="146"/>
                            </a:lnTo>
                            <a:lnTo>
                              <a:pt x="225" y="140"/>
                            </a:lnTo>
                            <a:lnTo>
                              <a:pt x="216" y="133"/>
                            </a:lnTo>
                            <a:lnTo>
                              <a:pt x="204" y="130"/>
                            </a:lnTo>
                            <a:lnTo>
                              <a:pt x="193" y="126"/>
                            </a:lnTo>
                            <a:lnTo>
                              <a:pt x="181" y="123"/>
                            </a:lnTo>
                            <a:lnTo>
                              <a:pt x="166" y="122"/>
                            </a:lnTo>
                            <a:lnTo>
                              <a:pt x="151" y="121"/>
                            </a:lnTo>
                            <a:lnTo>
                              <a:pt x="0" y="121"/>
                            </a:lnTo>
                            <a:lnTo>
                              <a:pt x="0" y="496"/>
                            </a:lnTo>
                            <a:lnTo>
                              <a:pt x="97" y="496"/>
                            </a:lnTo>
                            <a:lnTo>
                              <a:pt x="97" y="351"/>
                            </a:lnTo>
                            <a:lnTo>
                              <a:pt x="189" y="496"/>
                            </a:lnTo>
                            <a:lnTo>
                              <a:pt x="310" y="496"/>
                            </a:lnTo>
                            <a:lnTo>
                              <a:pt x="193" y="343"/>
                            </a:lnTo>
                            <a:close/>
                            <a:moveTo>
                              <a:pt x="97" y="289"/>
                            </a:moveTo>
                            <a:lnTo>
                              <a:pt x="97" y="196"/>
                            </a:lnTo>
                            <a:lnTo>
                              <a:pt x="115" y="196"/>
                            </a:lnTo>
                            <a:lnTo>
                              <a:pt x="128" y="197"/>
                            </a:lnTo>
                            <a:lnTo>
                              <a:pt x="140" y="198"/>
                            </a:lnTo>
                            <a:lnTo>
                              <a:pt x="148" y="202"/>
                            </a:lnTo>
                            <a:lnTo>
                              <a:pt x="157" y="206"/>
                            </a:lnTo>
                            <a:lnTo>
                              <a:pt x="164" y="213"/>
                            </a:lnTo>
                            <a:lnTo>
                              <a:pt x="169" y="222"/>
                            </a:lnTo>
                            <a:lnTo>
                              <a:pt x="173" y="232"/>
                            </a:lnTo>
                            <a:lnTo>
                              <a:pt x="176" y="243"/>
                            </a:lnTo>
                            <a:lnTo>
                              <a:pt x="173" y="253"/>
                            </a:lnTo>
                            <a:lnTo>
                              <a:pt x="169" y="263"/>
                            </a:lnTo>
                            <a:lnTo>
                              <a:pt x="164" y="272"/>
                            </a:lnTo>
                            <a:lnTo>
                              <a:pt x="157" y="279"/>
                            </a:lnTo>
                            <a:lnTo>
                              <a:pt x="148" y="283"/>
                            </a:lnTo>
                            <a:lnTo>
                              <a:pt x="140" y="287"/>
                            </a:lnTo>
                            <a:lnTo>
                              <a:pt x="128" y="288"/>
                            </a:lnTo>
                            <a:lnTo>
                              <a:pt x="115" y="289"/>
                            </a:lnTo>
                            <a:lnTo>
                              <a:pt x="97" y="289"/>
                            </a:lnTo>
                            <a:close/>
                            <a:moveTo>
                              <a:pt x="424" y="317"/>
                            </a:moveTo>
                            <a:lnTo>
                              <a:pt x="424" y="496"/>
                            </a:lnTo>
                            <a:lnTo>
                              <a:pt x="521" y="496"/>
                            </a:lnTo>
                            <a:lnTo>
                              <a:pt x="521" y="317"/>
                            </a:lnTo>
                            <a:lnTo>
                              <a:pt x="660" y="121"/>
                            </a:lnTo>
                            <a:lnTo>
                              <a:pt x="543" y="121"/>
                            </a:lnTo>
                            <a:lnTo>
                              <a:pt x="475" y="223"/>
                            </a:lnTo>
                            <a:lnTo>
                              <a:pt x="405" y="121"/>
                            </a:lnTo>
                            <a:lnTo>
                              <a:pt x="288" y="121"/>
                            </a:lnTo>
                            <a:lnTo>
                              <a:pt x="424" y="317"/>
                            </a:lnTo>
                            <a:close/>
                            <a:moveTo>
                              <a:pt x="936" y="132"/>
                            </a:moveTo>
                            <a:lnTo>
                              <a:pt x="911" y="123"/>
                            </a:lnTo>
                            <a:lnTo>
                              <a:pt x="888" y="117"/>
                            </a:lnTo>
                            <a:lnTo>
                              <a:pt x="868" y="115"/>
                            </a:lnTo>
                            <a:lnTo>
                              <a:pt x="847" y="113"/>
                            </a:lnTo>
                            <a:lnTo>
                              <a:pt x="826" y="115"/>
                            </a:lnTo>
                            <a:lnTo>
                              <a:pt x="807" y="117"/>
                            </a:lnTo>
                            <a:lnTo>
                              <a:pt x="787" y="122"/>
                            </a:lnTo>
                            <a:lnTo>
                              <a:pt x="770" y="128"/>
                            </a:lnTo>
                            <a:lnTo>
                              <a:pt x="753" y="137"/>
                            </a:lnTo>
                            <a:lnTo>
                              <a:pt x="736" y="147"/>
                            </a:lnTo>
                            <a:lnTo>
                              <a:pt x="720" y="158"/>
                            </a:lnTo>
                            <a:lnTo>
                              <a:pt x="706" y="171"/>
                            </a:lnTo>
                            <a:lnTo>
                              <a:pt x="694" y="184"/>
                            </a:lnTo>
                            <a:lnTo>
                              <a:pt x="683" y="201"/>
                            </a:lnTo>
                            <a:lnTo>
                              <a:pt x="673" y="217"/>
                            </a:lnTo>
                            <a:lnTo>
                              <a:pt x="664" y="234"/>
                            </a:lnTo>
                            <a:lnTo>
                              <a:pt x="658" y="252"/>
                            </a:lnTo>
                            <a:lnTo>
                              <a:pt x="653" y="272"/>
                            </a:lnTo>
                            <a:lnTo>
                              <a:pt x="650" y="292"/>
                            </a:lnTo>
                            <a:lnTo>
                              <a:pt x="649" y="312"/>
                            </a:lnTo>
                            <a:lnTo>
                              <a:pt x="650" y="330"/>
                            </a:lnTo>
                            <a:lnTo>
                              <a:pt x="653" y="348"/>
                            </a:lnTo>
                            <a:lnTo>
                              <a:pt x="657" y="365"/>
                            </a:lnTo>
                            <a:lnTo>
                              <a:pt x="662" y="381"/>
                            </a:lnTo>
                            <a:lnTo>
                              <a:pt x="669" y="398"/>
                            </a:lnTo>
                            <a:lnTo>
                              <a:pt x="677" y="412"/>
                            </a:lnTo>
                            <a:lnTo>
                              <a:pt x="686" y="427"/>
                            </a:lnTo>
                            <a:lnTo>
                              <a:pt x="699" y="441"/>
                            </a:lnTo>
                            <a:lnTo>
                              <a:pt x="714" y="455"/>
                            </a:lnTo>
                            <a:lnTo>
                              <a:pt x="730" y="467"/>
                            </a:lnTo>
                            <a:lnTo>
                              <a:pt x="748" y="478"/>
                            </a:lnTo>
                            <a:lnTo>
                              <a:pt x="766" y="488"/>
                            </a:lnTo>
                            <a:lnTo>
                              <a:pt x="786" y="496"/>
                            </a:lnTo>
                            <a:lnTo>
                              <a:pt x="807" y="501"/>
                            </a:lnTo>
                            <a:lnTo>
                              <a:pt x="827" y="505"/>
                            </a:lnTo>
                            <a:lnTo>
                              <a:pt x="848" y="506"/>
                            </a:lnTo>
                            <a:lnTo>
                              <a:pt x="867" y="505"/>
                            </a:lnTo>
                            <a:lnTo>
                              <a:pt x="885" y="502"/>
                            </a:lnTo>
                            <a:lnTo>
                              <a:pt x="906" y="496"/>
                            </a:lnTo>
                            <a:lnTo>
                              <a:pt x="936" y="487"/>
                            </a:lnTo>
                            <a:lnTo>
                              <a:pt x="936" y="373"/>
                            </a:lnTo>
                            <a:lnTo>
                              <a:pt x="926" y="381"/>
                            </a:lnTo>
                            <a:lnTo>
                              <a:pt x="916" y="390"/>
                            </a:lnTo>
                            <a:lnTo>
                              <a:pt x="906" y="396"/>
                            </a:lnTo>
                            <a:lnTo>
                              <a:pt x="896" y="401"/>
                            </a:lnTo>
                            <a:lnTo>
                              <a:pt x="885" y="406"/>
                            </a:lnTo>
                            <a:lnTo>
                              <a:pt x="875" y="409"/>
                            </a:lnTo>
                            <a:lnTo>
                              <a:pt x="862" y="411"/>
                            </a:lnTo>
                            <a:lnTo>
                              <a:pt x="851" y="411"/>
                            </a:lnTo>
                            <a:lnTo>
                              <a:pt x="842" y="411"/>
                            </a:lnTo>
                            <a:lnTo>
                              <a:pt x="832" y="410"/>
                            </a:lnTo>
                            <a:lnTo>
                              <a:pt x="824" y="407"/>
                            </a:lnTo>
                            <a:lnTo>
                              <a:pt x="815" y="405"/>
                            </a:lnTo>
                            <a:lnTo>
                              <a:pt x="807" y="401"/>
                            </a:lnTo>
                            <a:lnTo>
                              <a:pt x="799" y="398"/>
                            </a:lnTo>
                            <a:lnTo>
                              <a:pt x="791" y="393"/>
                            </a:lnTo>
                            <a:lnTo>
                              <a:pt x="784" y="386"/>
                            </a:lnTo>
                            <a:lnTo>
                              <a:pt x="776" y="379"/>
                            </a:lnTo>
                            <a:lnTo>
                              <a:pt x="769" y="371"/>
                            </a:lnTo>
                            <a:lnTo>
                              <a:pt x="764" y="363"/>
                            </a:lnTo>
                            <a:lnTo>
                              <a:pt x="759" y="354"/>
                            </a:lnTo>
                            <a:lnTo>
                              <a:pt x="755" y="344"/>
                            </a:lnTo>
                            <a:lnTo>
                              <a:pt x="753" y="334"/>
                            </a:lnTo>
                            <a:lnTo>
                              <a:pt x="751" y="323"/>
                            </a:lnTo>
                            <a:lnTo>
                              <a:pt x="750" y="310"/>
                            </a:lnTo>
                            <a:lnTo>
                              <a:pt x="751" y="300"/>
                            </a:lnTo>
                            <a:lnTo>
                              <a:pt x="753" y="289"/>
                            </a:lnTo>
                            <a:lnTo>
                              <a:pt x="755" y="279"/>
                            </a:lnTo>
                            <a:lnTo>
                              <a:pt x="757" y="269"/>
                            </a:lnTo>
                            <a:lnTo>
                              <a:pt x="762" y="260"/>
                            </a:lnTo>
                            <a:lnTo>
                              <a:pt x="767" y="252"/>
                            </a:lnTo>
                            <a:lnTo>
                              <a:pt x="772" y="244"/>
                            </a:lnTo>
                            <a:lnTo>
                              <a:pt x="779" y="237"/>
                            </a:lnTo>
                            <a:lnTo>
                              <a:pt x="786" y="231"/>
                            </a:lnTo>
                            <a:lnTo>
                              <a:pt x="794" y="224"/>
                            </a:lnTo>
                            <a:lnTo>
                              <a:pt x="802" y="219"/>
                            </a:lnTo>
                            <a:lnTo>
                              <a:pt x="811" y="216"/>
                            </a:lnTo>
                            <a:lnTo>
                              <a:pt x="820" y="212"/>
                            </a:lnTo>
                            <a:lnTo>
                              <a:pt x="830" y="209"/>
                            </a:lnTo>
                            <a:lnTo>
                              <a:pt x="840" y="208"/>
                            </a:lnTo>
                            <a:lnTo>
                              <a:pt x="851" y="208"/>
                            </a:lnTo>
                            <a:lnTo>
                              <a:pt x="863" y="208"/>
                            </a:lnTo>
                            <a:lnTo>
                              <a:pt x="875" y="211"/>
                            </a:lnTo>
                            <a:lnTo>
                              <a:pt x="886" y="213"/>
                            </a:lnTo>
                            <a:lnTo>
                              <a:pt x="897" y="218"/>
                            </a:lnTo>
                            <a:lnTo>
                              <a:pt x="907" y="223"/>
                            </a:lnTo>
                            <a:lnTo>
                              <a:pt x="917" y="231"/>
                            </a:lnTo>
                            <a:lnTo>
                              <a:pt x="926" y="239"/>
                            </a:lnTo>
                            <a:lnTo>
                              <a:pt x="936" y="248"/>
                            </a:lnTo>
                            <a:lnTo>
                              <a:pt x="936" y="132"/>
                            </a:lnTo>
                            <a:close/>
                            <a:moveTo>
                              <a:pt x="1108" y="267"/>
                            </a:moveTo>
                            <a:lnTo>
                              <a:pt x="1108" y="121"/>
                            </a:lnTo>
                            <a:lnTo>
                              <a:pt x="1010" y="121"/>
                            </a:lnTo>
                            <a:lnTo>
                              <a:pt x="1010" y="496"/>
                            </a:lnTo>
                            <a:lnTo>
                              <a:pt x="1108" y="496"/>
                            </a:lnTo>
                            <a:lnTo>
                              <a:pt x="1108" y="341"/>
                            </a:lnTo>
                            <a:lnTo>
                              <a:pt x="1248" y="341"/>
                            </a:lnTo>
                            <a:lnTo>
                              <a:pt x="1248" y="496"/>
                            </a:lnTo>
                            <a:lnTo>
                              <a:pt x="1346" y="496"/>
                            </a:lnTo>
                            <a:lnTo>
                              <a:pt x="1346" y="121"/>
                            </a:lnTo>
                            <a:lnTo>
                              <a:pt x="1248" y="121"/>
                            </a:lnTo>
                            <a:lnTo>
                              <a:pt x="1248" y="267"/>
                            </a:lnTo>
                            <a:lnTo>
                              <a:pt x="1108" y="267"/>
                            </a:lnTo>
                            <a:close/>
                            <a:moveTo>
                              <a:pt x="1521" y="121"/>
                            </a:moveTo>
                            <a:lnTo>
                              <a:pt x="1424" y="121"/>
                            </a:lnTo>
                            <a:lnTo>
                              <a:pt x="1424" y="496"/>
                            </a:lnTo>
                            <a:lnTo>
                              <a:pt x="1638" y="496"/>
                            </a:lnTo>
                            <a:lnTo>
                              <a:pt x="1638" y="412"/>
                            </a:lnTo>
                            <a:lnTo>
                              <a:pt x="1521" y="412"/>
                            </a:lnTo>
                            <a:lnTo>
                              <a:pt x="1521" y="121"/>
                            </a:lnTo>
                            <a:close/>
                            <a:moveTo>
                              <a:pt x="1930" y="430"/>
                            </a:moveTo>
                            <a:lnTo>
                              <a:pt x="1954" y="496"/>
                            </a:lnTo>
                            <a:lnTo>
                              <a:pt x="2058" y="496"/>
                            </a:lnTo>
                            <a:lnTo>
                              <a:pt x="1917" y="121"/>
                            </a:lnTo>
                            <a:lnTo>
                              <a:pt x="1810" y="121"/>
                            </a:lnTo>
                            <a:lnTo>
                              <a:pt x="1667" y="496"/>
                            </a:lnTo>
                            <a:lnTo>
                              <a:pt x="1770" y="496"/>
                            </a:lnTo>
                            <a:lnTo>
                              <a:pt x="1795" y="430"/>
                            </a:lnTo>
                            <a:lnTo>
                              <a:pt x="1930" y="430"/>
                            </a:lnTo>
                            <a:close/>
                            <a:moveTo>
                              <a:pt x="1904" y="356"/>
                            </a:moveTo>
                            <a:lnTo>
                              <a:pt x="1823" y="356"/>
                            </a:lnTo>
                            <a:lnTo>
                              <a:pt x="1864" y="237"/>
                            </a:lnTo>
                            <a:lnTo>
                              <a:pt x="1904" y="356"/>
                            </a:lnTo>
                            <a:close/>
                            <a:moveTo>
                              <a:pt x="1955" y="44"/>
                            </a:moveTo>
                            <a:lnTo>
                              <a:pt x="1907" y="0"/>
                            </a:lnTo>
                            <a:lnTo>
                              <a:pt x="1828" y="69"/>
                            </a:lnTo>
                            <a:lnTo>
                              <a:pt x="1861" y="103"/>
                            </a:lnTo>
                            <a:lnTo>
                              <a:pt x="1955" y="44"/>
                            </a:lnTo>
                            <a:close/>
                            <a:moveTo>
                              <a:pt x="2339" y="121"/>
                            </a:moveTo>
                            <a:lnTo>
                              <a:pt x="2241" y="121"/>
                            </a:lnTo>
                            <a:lnTo>
                              <a:pt x="2241" y="496"/>
                            </a:lnTo>
                            <a:lnTo>
                              <a:pt x="2339" y="496"/>
                            </a:lnTo>
                            <a:lnTo>
                              <a:pt x="2339" y="121"/>
                            </a:lnTo>
                            <a:close/>
                            <a:moveTo>
                              <a:pt x="2417" y="496"/>
                            </a:moveTo>
                            <a:lnTo>
                              <a:pt x="2514" y="496"/>
                            </a:lnTo>
                            <a:lnTo>
                              <a:pt x="2514" y="267"/>
                            </a:lnTo>
                            <a:lnTo>
                              <a:pt x="2692" y="496"/>
                            </a:lnTo>
                            <a:lnTo>
                              <a:pt x="2790" y="496"/>
                            </a:lnTo>
                            <a:lnTo>
                              <a:pt x="2790" y="121"/>
                            </a:lnTo>
                            <a:lnTo>
                              <a:pt x="2692" y="121"/>
                            </a:lnTo>
                            <a:lnTo>
                              <a:pt x="2692" y="350"/>
                            </a:lnTo>
                            <a:lnTo>
                              <a:pt x="2514" y="121"/>
                            </a:lnTo>
                            <a:lnTo>
                              <a:pt x="2417" y="121"/>
                            </a:lnTo>
                            <a:lnTo>
                              <a:pt x="2417" y="496"/>
                            </a:lnTo>
                            <a:close/>
                            <a:moveTo>
                              <a:pt x="3082" y="203"/>
                            </a:moveTo>
                            <a:lnTo>
                              <a:pt x="3082" y="121"/>
                            </a:lnTo>
                            <a:lnTo>
                              <a:pt x="2868" y="121"/>
                            </a:lnTo>
                            <a:lnTo>
                              <a:pt x="2868" y="496"/>
                            </a:lnTo>
                            <a:lnTo>
                              <a:pt x="2965" y="496"/>
                            </a:lnTo>
                            <a:lnTo>
                              <a:pt x="2965" y="349"/>
                            </a:lnTo>
                            <a:lnTo>
                              <a:pt x="3072" y="349"/>
                            </a:lnTo>
                            <a:lnTo>
                              <a:pt x="3072" y="267"/>
                            </a:lnTo>
                            <a:lnTo>
                              <a:pt x="2965" y="267"/>
                            </a:lnTo>
                            <a:lnTo>
                              <a:pt x="2965" y="203"/>
                            </a:lnTo>
                            <a:lnTo>
                              <a:pt x="3082" y="203"/>
                            </a:lnTo>
                            <a:close/>
                            <a:moveTo>
                              <a:pt x="3329" y="110"/>
                            </a:moveTo>
                            <a:lnTo>
                              <a:pt x="3310" y="111"/>
                            </a:lnTo>
                            <a:lnTo>
                              <a:pt x="3290" y="113"/>
                            </a:lnTo>
                            <a:lnTo>
                              <a:pt x="3273" y="117"/>
                            </a:lnTo>
                            <a:lnTo>
                              <a:pt x="3254" y="122"/>
                            </a:lnTo>
                            <a:lnTo>
                              <a:pt x="3238" y="128"/>
                            </a:lnTo>
                            <a:lnTo>
                              <a:pt x="3222" y="137"/>
                            </a:lnTo>
                            <a:lnTo>
                              <a:pt x="3207" y="147"/>
                            </a:lnTo>
                            <a:lnTo>
                              <a:pt x="3192" y="157"/>
                            </a:lnTo>
                            <a:lnTo>
                              <a:pt x="3177" y="172"/>
                            </a:lnTo>
                            <a:lnTo>
                              <a:pt x="3163" y="188"/>
                            </a:lnTo>
                            <a:lnTo>
                              <a:pt x="3151" y="206"/>
                            </a:lnTo>
                            <a:lnTo>
                              <a:pt x="3141" y="224"/>
                            </a:lnTo>
                            <a:lnTo>
                              <a:pt x="3133" y="244"/>
                            </a:lnTo>
                            <a:lnTo>
                              <a:pt x="3127" y="264"/>
                            </a:lnTo>
                            <a:lnTo>
                              <a:pt x="3123" y="285"/>
                            </a:lnTo>
                            <a:lnTo>
                              <a:pt x="3122" y="305"/>
                            </a:lnTo>
                            <a:lnTo>
                              <a:pt x="3123" y="328"/>
                            </a:lnTo>
                            <a:lnTo>
                              <a:pt x="3126" y="348"/>
                            </a:lnTo>
                            <a:lnTo>
                              <a:pt x="3131" y="368"/>
                            </a:lnTo>
                            <a:lnTo>
                              <a:pt x="3138" y="386"/>
                            </a:lnTo>
                            <a:lnTo>
                              <a:pt x="3146" y="405"/>
                            </a:lnTo>
                            <a:lnTo>
                              <a:pt x="3156" y="421"/>
                            </a:lnTo>
                            <a:lnTo>
                              <a:pt x="3168" y="437"/>
                            </a:lnTo>
                            <a:lnTo>
                              <a:pt x="3181" y="451"/>
                            </a:lnTo>
                            <a:lnTo>
                              <a:pt x="3196" y="464"/>
                            </a:lnTo>
                            <a:lnTo>
                              <a:pt x="3211" y="476"/>
                            </a:lnTo>
                            <a:lnTo>
                              <a:pt x="3228" y="485"/>
                            </a:lnTo>
                            <a:lnTo>
                              <a:pt x="3246" y="493"/>
                            </a:lnTo>
                            <a:lnTo>
                              <a:pt x="3265" y="500"/>
                            </a:lnTo>
                            <a:lnTo>
                              <a:pt x="3285" y="505"/>
                            </a:lnTo>
                            <a:lnTo>
                              <a:pt x="3307" y="508"/>
                            </a:lnTo>
                            <a:lnTo>
                              <a:pt x="3328" y="508"/>
                            </a:lnTo>
                            <a:lnTo>
                              <a:pt x="3348" y="508"/>
                            </a:lnTo>
                            <a:lnTo>
                              <a:pt x="3368" y="506"/>
                            </a:lnTo>
                            <a:lnTo>
                              <a:pt x="3386" y="502"/>
                            </a:lnTo>
                            <a:lnTo>
                              <a:pt x="3404" y="497"/>
                            </a:lnTo>
                            <a:lnTo>
                              <a:pt x="3420" y="491"/>
                            </a:lnTo>
                            <a:lnTo>
                              <a:pt x="3436" y="482"/>
                            </a:lnTo>
                            <a:lnTo>
                              <a:pt x="3452" y="472"/>
                            </a:lnTo>
                            <a:lnTo>
                              <a:pt x="3466" y="462"/>
                            </a:lnTo>
                            <a:lnTo>
                              <a:pt x="3482" y="447"/>
                            </a:lnTo>
                            <a:lnTo>
                              <a:pt x="3496" y="430"/>
                            </a:lnTo>
                            <a:lnTo>
                              <a:pt x="3508" y="412"/>
                            </a:lnTo>
                            <a:lnTo>
                              <a:pt x="3518" y="394"/>
                            </a:lnTo>
                            <a:lnTo>
                              <a:pt x="3526" y="374"/>
                            </a:lnTo>
                            <a:lnTo>
                              <a:pt x="3532" y="353"/>
                            </a:lnTo>
                            <a:lnTo>
                              <a:pt x="3536" y="331"/>
                            </a:lnTo>
                            <a:lnTo>
                              <a:pt x="3536" y="309"/>
                            </a:lnTo>
                            <a:lnTo>
                              <a:pt x="3536" y="290"/>
                            </a:lnTo>
                            <a:lnTo>
                              <a:pt x="3533" y="272"/>
                            </a:lnTo>
                            <a:lnTo>
                              <a:pt x="3528" y="253"/>
                            </a:lnTo>
                            <a:lnTo>
                              <a:pt x="3522" y="236"/>
                            </a:lnTo>
                            <a:lnTo>
                              <a:pt x="3515" y="218"/>
                            </a:lnTo>
                            <a:lnTo>
                              <a:pt x="3506" y="202"/>
                            </a:lnTo>
                            <a:lnTo>
                              <a:pt x="3495" y="187"/>
                            </a:lnTo>
                            <a:lnTo>
                              <a:pt x="3482" y="173"/>
                            </a:lnTo>
                            <a:lnTo>
                              <a:pt x="3467" y="158"/>
                            </a:lnTo>
                            <a:lnTo>
                              <a:pt x="3451" y="146"/>
                            </a:lnTo>
                            <a:lnTo>
                              <a:pt x="3432" y="135"/>
                            </a:lnTo>
                            <a:lnTo>
                              <a:pt x="3415" y="126"/>
                            </a:lnTo>
                            <a:lnTo>
                              <a:pt x="3395" y="118"/>
                            </a:lnTo>
                            <a:lnTo>
                              <a:pt x="3374" y="113"/>
                            </a:lnTo>
                            <a:lnTo>
                              <a:pt x="3353" y="111"/>
                            </a:lnTo>
                            <a:lnTo>
                              <a:pt x="3329" y="110"/>
                            </a:lnTo>
                            <a:close/>
                            <a:moveTo>
                              <a:pt x="3329" y="204"/>
                            </a:moveTo>
                            <a:lnTo>
                              <a:pt x="3340" y="204"/>
                            </a:lnTo>
                            <a:lnTo>
                              <a:pt x="3350" y="207"/>
                            </a:lnTo>
                            <a:lnTo>
                              <a:pt x="3361" y="209"/>
                            </a:lnTo>
                            <a:lnTo>
                              <a:pt x="3370" y="213"/>
                            </a:lnTo>
                            <a:lnTo>
                              <a:pt x="3380" y="217"/>
                            </a:lnTo>
                            <a:lnTo>
                              <a:pt x="3389" y="222"/>
                            </a:lnTo>
                            <a:lnTo>
                              <a:pt x="3396" y="228"/>
                            </a:lnTo>
                            <a:lnTo>
                              <a:pt x="3404" y="236"/>
                            </a:lnTo>
                            <a:lnTo>
                              <a:pt x="3411" y="243"/>
                            </a:lnTo>
                            <a:lnTo>
                              <a:pt x="3417" y="251"/>
                            </a:lnTo>
                            <a:lnTo>
                              <a:pt x="3422" y="259"/>
                            </a:lnTo>
                            <a:lnTo>
                              <a:pt x="3426" y="268"/>
                            </a:lnTo>
                            <a:lnTo>
                              <a:pt x="3430" y="278"/>
                            </a:lnTo>
                            <a:lnTo>
                              <a:pt x="3432" y="288"/>
                            </a:lnTo>
                            <a:lnTo>
                              <a:pt x="3435" y="299"/>
                            </a:lnTo>
                            <a:lnTo>
                              <a:pt x="3435" y="309"/>
                            </a:lnTo>
                            <a:lnTo>
                              <a:pt x="3435" y="320"/>
                            </a:lnTo>
                            <a:lnTo>
                              <a:pt x="3432" y="330"/>
                            </a:lnTo>
                            <a:lnTo>
                              <a:pt x="3430" y="340"/>
                            </a:lnTo>
                            <a:lnTo>
                              <a:pt x="3426" y="350"/>
                            </a:lnTo>
                            <a:lnTo>
                              <a:pt x="3422" y="360"/>
                            </a:lnTo>
                            <a:lnTo>
                              <a:pt x="3417" y="369"/>
                            </a:lnTo>
                            <a:lnTo>
                              <a:pt x="3411" y="376"/>
                            </a:lnTo>
                            <a:lnTo>
                              <a:pt x="3404" y="384"/>
                            </a:lnTo>
                            <a:lnTo>
                              <a:pt x="3396" y="391"/>
                            </a:lnTo>
                            <a:lnTo>
                              <a:pt x="3389" y="396"/>
                            </a:lnTo>
                            <a:lnTo>
                              <a:pt x="3380" y="402"/>
                            </a:lnTo>
                            <a:lnTo>
                              <a:pt x="3370" y="406"/>
                            </a:lnTo>
                            <a:lnTo>
                              <a:pt x="3361" y="410"/>
                            </a:lnTo>
                            <a:lnTo>
                              <a:pt x="3350" y="412"/>
                            </a:lnTo>
                            <a:lnTo>
                              <a:pt x="3340" y="414"/>
                            </a:lnTo>
                            <a:lnTo>
                              <a:pt x="3329" y="415"/>
                            </a:lnTo>
                            <a:lnTo>
                              <a:pt x="3319" y="414"/>
                            </a:lnTo>
                            <a:lnTo>
                              <a:pt x="3308" y="412"/>
                            </a:lnTo>
                            <a:lnTo>
                              <a:pt x="3298" y="410"/>
                            </a:lnTo>
                            <a:lnTo>
                              <a:pt x="3288" y="406"/>
                            </a:lnTo>
                            <a:lnTo>
                              <a:pt x="3279" y="402"/>
                            </a:lnTo>
                            <a:lnTo>
                              <a:pt x="3270" y="396"/>
                            </a:lnTo>
                            <a:lnTo>
                              <a:pt x="3262" y="390"/>
                            </a:lnTo>
                            <a:lnTo>
                              <a:pt x="3254" y="384"/>
                            </a:lnTo>
                            <a:lnTo>
                              <a:pt x="3248" y="376"/>
                            </a:lnTo>
                            <a:lnTo>
                              <a:pt x="3242" y="368"/>
                            </a:lnTo>
                            <a:lnTo>
                              <a:pt x="3237" y="359"/>
                            </a:lnTo>
                            <a:lnTo>
                              <a:pt x="3232" y="350"/>
                            </a:lnTo>
                            <a:lnTo>
                              <a:pt x="3228" y="340"/>
                            </a:lnTo>
                            <a:lnTo>
                              <a:pt x="3226" y="330"/>
                            </a:lnTo>
                            <a:lnTo>
                              <a:pt x="3224" y="319"/>
                            </a:lnTo>
                            <a:lnTo>
                              <a:pt x="3224" y="308"/>
                            </a:lnTo>
                            <a:lnTo>
                              <a:pt x="3224" y="298"/>
                            </a:lnTo>
                            <a:lnTo>
                              <a:pt x="3226" y="288"/>
                            </a:lnTo>
                            <a:lnTo>
                              <a:pt x="3228" y="278"/>
                            </a:lnTo>
                            <a:lnTo>
                              <a:pt x="3232" y="268"/>
                            </a:lnTo>
                            <a:lnTo>
                              <a:pt x="3237" y="259"/>
                            </a:lnTo>
                            <a:lnTo>
                              <a:pt x="3242" y="251"/>
                            </a:lnTo>
                            <a:lnTo>
                              <a:pt x="3248" y="242"/>
                            </a:lnTo>
                            <a:lnTo>
                              <a:pt x="3255" y="236"/>
                            </a:lnTo>
                            <a:lnTo>
                              <a:pt x="3263" y="228"/>
                            </a:lnTo>
                            <a:lnTo>
                              <a:pt x="3270" y="222"/>
                            </a:lnTo>
                            <a:lnTo>
                              <a:pt x="3279" y="217"/>
                            </a:lnTo>
                            <a:lnTo>
                              <a:pt x="3289" y="213"/>
                            </a:lnTo>
                            <a:lnTo>
                              <a:pt x="3298" y="209"/>
                            </a:lnTo>
                            <a:lnTo>
                              <a:pt x="3308" y="207"/>
                            </a:lnTo>
                            <a:lnTo>
                              <a:pt x="3319" y="204"/>
                            </a:lnTo>
                            <a:lnTo>
                              <a:pt x="3329" y="204"/>
                            </a:lnTo>
                            <a:close/>
                            <a:moveTo>
                              <a:pt x="3791" y="343"/>
                            </a:moveTo>
                            <a:lnTo>
                              <a:pt x="3806" y="338"/>
                            </a:lnTo>
                            <a:lnTo>
                              <a:pt x="3819" y="334"/>
                            </a:lnTo>
                            <a:lnTo>
                              <a:pt x="3829" y="328"/>
                            </a:lnTo>
                            <a:lnTo>
                              <a:pt x="3839" y="320"/>
                            </a:lnTo>
                            <a:lnTo>
                              <a:pt x="3846" y="313"/>
                            </a:lnTo>
                            <a:lnTo>
                              <a:pt x="3853" y="304"/>
                            </a:lnTo>
                            <a:lnTo>
                              <a:pt x="3858" y="294"/>
                            </a:lnTo>
                            <a:lnTo>
                              <a:pt x="3863" y="284"/>
                            </a:lnTo>
                            <a:lnTo>
                              <a:pt x="3867" y="273"/>
                            </a:lnTo>
                            <a:lnTo>
                              <a:pt x="3871" y="262"/>
                            </a:lnTo>
                            <a:lnTo>
                              <a:pt x="3872" y="249"/>
                            </a:lnTo>
                            <a:lnTo>
                              <a:pt x="3873" y="237"/>
                            </a:lnTo>
                            <a:lnTo>
                              <a:pt x="3872" y="226"/>
                            </a:lnTo>
                            <a:lnTo>
                              <a:pt x="3871" y="214"/>
                            </a:lnTo>
                            <a:lnTo>
                              <a:pt x="3868" y="203"/>
                            </a:lnTo>
                            <a:lnTo>
                              <a:pt x="3865" y="192"/>
                            </a:lnTo>
                            <a:lnTo>
                              <a:pt x="3860" y="182"/>
                            </a:lnTo>
                            <a:lnTo>
                              <a:pt x="3855" y="172"/>
                            </a:lnTo>
                            <a:lnTo>
                              <a:pt x="3849" y="163"/>
                            </a:lnTo>
                            <a:lnTo>
                              <a:pt x="3841" y="155"/>
                            </a:lnTo>
                            <a:lnTo>
                              <a:pt x="3832" y="146"/>
                            </a:lnTo>
                            <a:lnTo>
                              <a:pt x="3824" y="140"/>
                            </a:lnTo>
                            <a:lnTo>
                              <a:pt x="3814" y="133"/>
                            </a:lnTo>
                            <a:lnTo>
                              <a:pt x="3802" y="130"/>
                            </a:lnTo>
                            <a:lnTo>
                              <a:pt x="3791" y="126"/>
                            </a:lnTo>
                            <a:lnTo>
                              <a:pt x="3779" y="123"/>
                            </a:lnTo>
                            <a:lnTo>
                              <a:pt x="3764" y="122"/>
                            </a:lnTo>
                            <a:lnTo>
                              <a:pt x="3749" y="121"/>
                            </a:lnTo>
                            <a:lnTo>
                              <a:pt x="3598" y="121"/>
                            </a:lnTo>
                            <a:lnTo>
                              <a:pt x="3598" y="496"/>
                            </a:lnTo>
                            <a:lnTo>
                              <a:pt x="3695" y="496"/>
                            </a:lnTo>
                            <a:lnTo>
                              <a:pt x="3695" y="351"/>
                            </a:lnTo>
                            <a:lnTo>
                              <a:pt x="3787" y="496"/>
                            </a:lnTo>
                            <a:lnTo>
                              <a:pt x="3908" y="496"/>
                            </a:lnTo>
                            <a:lnTo>
                              <a:pt x="3791" y="343"/>
                            </a:lnTo>
                            <a:close/>
                            <a:moveTo>
                              <a:pt x="3695" y="289"/>
                            </a:moveTo>
                            <a:lnTo>
                              <a:pt x="3695" y="196"/>
                            </a:lnTo>
                            <a:lnTo>
                              <a:pt x="3713" y="196"/>
                            </a:lnTo>
                            <a:lnTo>
                              <a:pt x="3726" y="197"/>
                            </a:lnTo>
                            <a:lnTo>
                              <a:pt x="3738" y="198"/>
                            </a:lnTo>
                            <a:lnTo>
                              <a:pt x="3746" y="202"/>
                            </a:lnTo>
                            <a:lnTo>
                              <a:pt x="3755" y="206"/>
                            </a:lnTo>
                            <a:lnTo>
                              <a:pt x="3763" y="213"/>
                            </a:lnTo>
                            <a:lnTo>
                              <a:pt x="3768" y="222"/>
                            </a:lnTo>
                            <a:lnTo>
                              <a:pt x="3771" y="232"/>
                            </a:lnTo>
                            <a:lnTo>
                              <a:pt x="3773" y="243"/>
                            </a:lnTo>
                            <a:lnTo>
                              <a:pt x="3771" y="253"/>
                            </a:lnTo>
                            <a:lnTo>
                              <a:pt x="3768" y="263"/>
                            </a:lnTo>
                            <a:lnTo>
                              <a:pt x="3763" y="272"/>
                            </a:lnTo>
                            <a:lnTo>
                              <a:pt x="3755" y="279"/>
                            </a:lnTo>
                            <a:lnTo>
                              <a:pt x="3746" y="283"/>
                            </a:lnTo>
                            <a:lnTo>
                              <a:pt x="3738" y="287"/>
                            </a:lnTo>
                            <a:lnTo>
                              <a:pt x="3726" y="288"/>
                            </a:lnTo>
                            <a:lnTo>
                              <a:pt x="3713" y="289"/>
                            </a:lnTo>
                            <a:lnTo>
                              <a:pt x="3695" y="289"/>
                            </a:lnTo>
                            <a:close/>
                            <a:moveTo>
                              <a:pt x="3942" y="496"/>
                            </a:moveTo>
                            <a:lnTo>
                              <a:pt x="4038" y="496"/>
                            </a:lnTo>
                            <a:lnTo>
                              <a:pt x="4070" y="280"/>
                            </a:lnTo>
                            <a:lnTo>
                              <a:pt x="4156" y="496"/>
                            </a:lnTo>
                            <a:lnTo>
                              <a:pt x="4195" y="496"/>
                            </a:lnTo>
                            <a:lnTo>
                              <a:pt x="4286" y="280"/>
                            </a:lnTo>
                            <a:lnTo>
                              <a:pt x="4313" y="496"/>
                            </a:lnTo>
                            <a:lnTo>
                              <a:pt x="4410" y="496"/>
                            </a:lnTo>
                            <a:lnTo>
                              <a:pt x="4353" y="121"/>
                            </a:lnTo>
                            <a:lnTo>
                              <a:pt x="4257" y="121"/>
                            </a:lnTo>
                            <a:lnTo>
                              <a:pt x="4176" y="322"/>
                            </a:lnTo>
                            <a:lnTo>
                              <a:pt x="4100" y="121"/>
                            </a:lnTo>
                            <a:lnTo>
                              <a:pt x="4004" y="121"/>
                            </a:lnTo>
                            <a:lnTo>
                              <a:pt x="3942" y="496"/>
                            </a:lnTo>
                            <a:close/>
                            <a:moveTo>
                              <a:pt x="4708" y="430"/>
                            </a:moveTo>
                            <a:lnTo>
                              <a:pt x="4732" y="496"/>
                            </a:lnTo>
                            <a:lnTo>
                              <a:pt x="4835" y="496"/>
                            </a:lnTo>
                            <a:lnTo>
                              <a:pt x="4694" y="121"/>
                            </a:lnTo>
                            <a:lnTo>
                              <a:pt x="4589" y="121"/>
                            </a:lnTo>
                            <a:lnTo>
                              <a:pt x="4445" y="496"/>
                            </a:lnTo>
                            <a:lnTo>
                              <a:pt x="4547" y="496"/>
                            </a:lnTo>
                            <a:lnTo>
                              <a:pt x="4574" y="430"/>
                            </a:lnTo>
                            <a:lnTo>
                              <a:pt x="4708" y="430"/>
                            </a:lnTo>
                            <a:close/>
                            <a:moveTo>
                              <a:pt x="4681" y="356"/>
                            </a:moveTo>
                            <a:lnTo>
                              <a:pt x="4601" y="356"/>
                            </a:lnTo>
                            <a:lnTo>
                              <a:pt x="4641" y="237"/>
                            </a:lnTo>
                            <a:lnTo>
                              <a:pt x="4681" y="356"/>
                            </a:lnTo>
                            <a:close/>
                            <a:moveTo>
                              <a:pt x="5135" y="132"/>
                            </a:moveTo>
                            <a:lnTo>
                              <a:pt x="5111" y="123"/>
                            </a:lnTo>
                            <a:lnTo>
                              <a:pt x="5088" y="117"/>
                            </a:lnTo>
                            <a:lnTo>
                              <a:pt x="5068" y="115"/>
                            </a:lnTo>
                            <a:lnTo>
                              <a:pt x="5047" y="113"/>
                            </a:lnTo>
                            <a:lnTo>
                              <a:pt x="5027" y="115"/>
                            </a:lnTo>
                            <a:lnTo>
                              <a:pt x="5007" y="117"/>
                            </a:lnTo>
                            <a:lnTo>
                              <a:pt x="4987" y="122"/>
                            </a:lnTo>
                            <a:lnTo>
                              <a:pt x="4970" y="128"/>
                            </a:lnTo>
                            <a:lnTo>
                              <a:pt x="4952" y="137"/>
                            </a:lnTo>
                            <a:lnTo>
                              <a:pt x="4936" y="147"/>
                            </a:lnTo>
                            <a:lnTo>
                              <a:pt x="4921" y="158"/>
                            </a:lnTo>
                            <a:lnTo>
                              <a:pt x="4906" y="171"/>
                            </a:lnTo>
                            <a:lnTo>
                              <a:pt x="4894" y="184"/>
                            </a:lnTo>
                            <a:lnTo>
                              <a:pt x="4883" y="201"/>
                            </a:lnTo>
                            <a:lnTo>
                              <a:pt x="4873" y="217"/>
                            </a:lnTo>
                            <a:lnTo>
                              <a:pt x="4864" y="234"/>
                            </a:lnTo>
                            <a:lnTo>
                              <a:pt x="4858" y="252"/>
                            </a:lnTo>
                            <a:lnTo>
                              <a:pt x="4853" y="272"/>
                            </a:lnTo>
                            <a:lnTo>
                              <a:pt x="4850" y="292"/>
                            </a:lnTo>
                            <a:lnTo>
                              <a:pt x="4849" y="312"/>
                            </a:lnTo>
                            <a:lnTo>
                              <a:pt x="4850" y="330"/>
                            </a:lnTo>
                            <a:lnTo>
                              <a:pt x="4853" y="348"/>
                            </a:lnTo>
                            <a:lnTo>
                              <a:pt x="4856" y="365"/>
                            </a:lnTo>
                            <a:lnTo>
                              <a:pt x="4861" y="381"/>
                            </a:lnTo>
                            <a:lnTo>
                              <a:pt x="4869" y="398"/>
                            </a:lnTo>
                            <a:lnTo>
                              <a:pt x="4878" y="412"/>
                            </a:lnTo>
                            <a:lnTo>
                              <a:pt x="4888" y="427"/>
                            </a:lnTo>
                            <a:lnTo>
                              <a:pt x="4899" y="441"/>
                            </a:lnTo>
                            <a:lnTo>
                              <a:pt x="4914" y="455"/>
                            </a:lnTo>
                            <a:lnTo>
                              <a:pt x="4930" y="467"/>
                            </a:lnTo>
                            <a:lnTo>
                              <a:pt x="4947" y="478"/>
                            </a:lnTo>
                            <a:lnTo>
                              <a:pt x="4967" y="488"/>
                            </a:lnTo>
                            <a:lnTo>
                              <a:pt x="4986" y="496"/>
                            </a:lnTo>
                            <a:lnTo>
                              <a:pt x="5007" y="501"/>
                            </a:lnTo>
                            <a:lnTo>
                              <a:pt x="5027" y="505"/>
                            </a:lnTo>
                            <a:lnTo>
                              <a:pt x="5048" y="506"/>
                            </a:lnTo>
                            <a:lnTo>
                              <a:pt x="5067" y="505"/>
                            </a:lnTo>
                            <a:lnTo>
                              <a:pt x="5084" y="502"/>
                            </a:lnTo>
                            <a:lnTo>
                              <a:pt x="5106" y="496"/>
                            </a:lnTo>
                            <a:lnTo>
                              <a:pt x="5135" y="487"/>
                            </a:lnTo>
                            <a:lnTo>
                              <a:pt x="5135" y="373"/>
                            </a:lnTo>
                            <a:lnTo>
                              <a:pt x="5126" y="381"/>
                            </a:lnTo>
                            <a:lnTo>
                              <a:pt x="5116" y="390"/>
                            </a:lnTo>
                            <a:lnTo>
                              <a:pt x="5106" y="396"/>
                            </a:lnTo>
                            <a:lnTo>
                              <a:pt x="5096" y="401"/>
                            </a:lnTo>
                            <a:lnTo>
                              <a:pt x="5084" y="406"/>
                            </a:lnTo>
                            <a:lnTo>
                              <a:pt x="5074" y="409"/>
                            </a:lnTo>
                            <a:lnTo>
                              <a:pt x="5063" y="411"/>
                            </a:lnTo>
                            <a:lnTo>
                              <a:pt x="5051" y="411"/>
                            </a:lnTo>
                            <a:lnTo>
                              <a:pt x="5042" y="411"/>
                            </a:lnTo>
                            <a:lnTo>
                              <a:pt x="5032" y="410"/>
                            </a:lnTo>
                            <a:lnTo>
                              <a:pt x="5023" y="407"/>
                            </a:lnTo>
                            <a:lnTo>
                              <a:pt x="5015" y="405"/>
                            </a:lnTo>
                            <a:lnTo>
                              <a:pt x="5007" y="401"/>
                            </a:lnTo>
                            <a:lnTo>
                              <a:pt x="4998" y="398"/>
                            </a:lnTo>
                            <a:lnTo>
                              <a:pt x="4991" y="393"/>
                            </a:lnTo>
                            <a:lnTo>
                              <a:pt x="4983" y="386"/>
                            </a:lnTo>
                            <a:lnTo>
                              <a:pt x="4976" y="379"/>
                            </a:lnTo>
                            <a:lnTo>
                              <a:pt x="4969" y="371"/>
                            </a:lnTo>
                            <a:lnTo>
                              <a:pt x="4964" y="363"/>
                            </a:lnTo>
                            <a:lnTo>
                              <a:pt x="4959" y="354"/>
                            </a:lnTo>
                            <a:lnTo>
                              <a:pt x="4955" y="344"/>
                            </a:lnTo>
                            <a:lnTo>
                              <a:pt x="4952" y="334"/>
                            </a:lnTo>
                            <a:lnTo>
                              <a:pt x="4951" y="323"/>
                            </a:lnTo>
                            <a:lnTo>
                              <a:pt x="4951" y="310"/>
                            </a:lnTo>
                            <a:lnTo>
                              <a:pt x="4951" y="300"/>
                            </a:lnTo>
                            <a:lnTo>
                              <a:pt x="4952" y="289"/>
                            </a:lnTo>
                            <a:lnTo>
                              <a:pt x="4955" y="279"/>
                            </a:lnTo>
                            <a:lnTo>
                              <a:pt x="4959" y="269"/>
                            </a:lnTo>
                            <a:lnTo>
                              <a:pt x="4962" y="260"/>
                            </a:lnTo>
                            <a:lnTo>
                              <a:pt x="4967" y="252"/>
                            </a:lnTo>
                            <a:lnTo>
                              <a:pt x="4972" y="244"/>
                            </a:lnTo>
                            <a:lnTo>
                              <a:pt x="4979" y="237"/>
                            </a:lnTo>
                            <a:lnTo>
                              <a:pt x="4986" y="231"/>
                            </a:lnTo>
                            <a:lnTo>
                              <a:pt x="4993" y="224"/>
                            </a:lnTo>
                            <a:lnTo>
                              <a:pt x="5002" y="219"/>
                            </a:lnTo>
                            <a:lnTo>
                              <a:pt x="5011" y="216"/>
                            </a:lnTo>
                            <a:lnTo>
                              <a:pt x="5020" y="212"/>
                            </a:lnTo>
                            <a:lnTo>
                              <a:pt x="5030" y="209"/>
                            </a:lnTo>
                            <a:lnTo>
                              <a:pt x="5041" y="208"/>
                            </a:lnTo>
                            <a:lnTo>
                              <a:pt x="5051" y="208"/>
                            </a:lnTo>
                            <a:lnTo>
                              <a:pt x="5063" y="208"/>
                            </a:lnTo>
                            <a:lnTo>
                              <a:pt x="5074" y="211"/>
                            </a:lnTo>
                            <a:lnTo>
                              <a:pt x="5087" y="213"/>
                            </a:lnTo>
                            <a:lnTo>
                              <a:pt x="5097" y="218"/>
                            </a:lnTo>
                            <a:lnTo>
                              <a:pt x="5107" y="223"/>
                            </a:lnTo>
                            <a:lnTo>
                              <a:pt x="5117" y="231"/>
                            </a:lnTo>
                            <a:lnTo>
                              <a:pt x="5127" y="239"/>
                            </a:lnTo>
                            <a:lnTo>
                              <a:pt x="5135" y="248"/>
                            </a:lnTo>
                            <a:lnTo>
                              <a:pt x="5135" y="132"/>
                            </a:lnTo>
                            <a:close/>
                            <a:moveTo>
                              <a:pt x="5410" y="203"/>
                            </a:moveTo>
                            <a:lnTo>
                              <a:pt x="5410" y="121"/>
                            </a:lnTo>
                            <a:lnTo>
                              <a:pt x="5197" y="121"/>
                            </a:lnTo>
                            <a:lnTo>
                              <a:pt x="5197" y="496"/>
                            </a:lnTo>
                            <a:lnTo>
                              <a:pt x="5410" y="496"/>
                            </a:lnTo>
                            <a:lnTo>
                              <a:pt x="5410" y="412"/>
                            </a:lnTo>
                            <a:lnTo>
                              <a:pt x="5294" y="412"/>
                            </a:lnTo>
                            <a:lnTo>
                              <a:pt x="5294" y="349"/>
                            </a:lnTo>
                            <a:lnTo>
                              <a:pt x="5403" y="349"/>
                            </a:lnTo>
                            <a:lnTo>
                              <a:pt x="5403" y="267"/>
                            </a:lnTo>
                            <a:lnTo>
                              <a:pt x="5294" y="267"/>
                            </a:lnTo>
                            <a:lnTo>
                              <a:pt x="5294" y="203"/>
                            </a:lnTo>
                            <a:lnTo>
                              <a:pt x="5410" y="203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798C658" id="Freeform 30" o:spid="_x0000_s1026" style="position:absolute;margin-left:8.25pt;margin-top:67.65pt;width:135.25pt;height:12.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410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<v:path arrowok="t" o:connecttype="custom" o:connectlocs="84138,90170;83185,57785;57468,39053;61278,108903;53658,70485;40640,91440;150813,70803;262255,36513;216853,63818;208598,115888;243205,154940;297180,118428;267335,130493;244158,117793;239713,88583;257493,68580;287973,70803;351790,157480;482918,38418;653415,157480;591820,75248;711518,157480;854710,38418;941388,157480;1044575,35878;1000443,65405;996315,122555;1036638,158750;1090930,153035;1122680,105093;1105535,54928;1056958,64770;1082993,77153;1089660,104775;1073150,127635;1043940,128905;1024890,107950;1029335,79693;1053783,64770;1224915,93345;1227138,60960;1203643,40005;1240790,157480;1194753,67628;1186815,91123;1360805,88900;1494790,136525;1486218,113030;1596073,36513;1550353,63818;1541780,115888;1577023,154940;1630363,118428;1600835,130493;1577658,117793;1573213,88583;1590993,68580;1621473,70803;1717675,157480" o:connectangles="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-42545</wp:posOffset>
              </wp:positionH>
              <wp:positionV relativeFrom="paragraph">
                <wp:posOffset>768350</wp:posOffset>
              </wp:positionV>
              <wp:extent cx="5445125" cy="360680"/>
              <wp:effectExtent l="0" t="0" r="0" b="4445"/>
              <wp:wrapNone/>
              <wp:docPr id="8" name="Rectangl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45125" cy="36068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56021F0" id="Rectangle 29" o:spid="_x0000_s1026" style="position:absolute;margin-left:-3.35pt;margin-top:60.5pt;width:428.75pt;height:28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-40640</wp:posOffset>
              </wp:positionH>
              <wp:positionV relativeFrom="paragraph">
                <wp:posOffset>83185</wp:posOffset>
              </wp:positionV>
              <wp:extent cx="431165" cy="132080"/>
              <wp:effectExtent l="6985" t="6985" r="0" b="3810"/>
              <wp:wrapNone/>
              <wp:docPr id="7" name="Freeform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165" cy="132080"/>
                      </a:xfrm>
                      <a:custGeom>
                        <a:avLst/>
                        <a:gdLst>
                          <a:gd name="T0" fmla="*/ 1282 w 1358"/>
                          <a:gd name="T1" fmla="*/ 36 h 416"/>
                          <a:gd name="T2" fmla="*/ 1358 w 1358"/>
                          <a:gd name="T3" fmla="*/ 100 h 416"/>
                          <a:gd name="T4" fmla="*/ 1162 w 1358"/>
                          <a:gd name="T5" fmla="*/ 260 h 416"/>
                          <a:gd name="T6" fmla="*/ 863 w 1358"/>
                          <a:gd name="T7" fmla="*/ 407 h 416"/>
                          <a:gd name="T8" fmla="*/ 1059 w 1358"/>
                          <a:gd name="T9" fmla="*/ 100 h 416"/>
                          <a:gd name="T10" fmla="*/ 697 w 1358"/>
                          <a:gd name="T11" fmla="*/ 107 h 416"/>
                          <a:gd name="T12" fmla="*/ 635 w 1358"/>
                          <a:gd name="T13" fmla="*/ 92 h 416"/>
                          <a:gd name="T14" fmla="*/ 580 w 1358"/>
                          <a:gd name="T15" fmla="*/ 100 h 416"/>
                          <a:gd name="T16" fmla="*/ 542 w 1358"/>
                          <a:gd name="T17" fmla="*/ 128 h 416"/>
                          <a:gd name="T18" fmla="*/ 521 w 1358"/>
                          <a:gd name="T19" fmla="*/ 174 h 416"/>
                          <a:gd name="T20" fmla="*/ 522 w 1358"/>
                          <a:gd name="T21" fmla="*/ 224 h 416"/>
                          <a:gd name="T22" fmla="*/ 543 w 1358"/>
                          <a:gd name="T23" fmla="*/ 257 h 416"/>
                          <a:gd name="T24" fmla="*/ 614 w 1358"/>
                          <a:gd name="T25" fmla="*/ 287 h 416"/>
                          <a:gd name="T26" fmla="*/ 648 w 1358"/>
                          <a:gd name="T27" fmla="*/ 306 h 416"/>
                          <a:gd name="T28" fmla="*/ 644 w 1358"/>
                          <a:gd name="T29" fmla="*/ 335 h 416"/>
                          <a:gd name="T30" fmla="*/ 611 w 1358"/>
                          <a:gd name="T31" fmla="*/ 348 h 416"/>
                          <a:gd name="T32" fmla="*/ 568 w 1358"/>
                          <a:gd name="T33" fmla="*/ 335 h 416"/>
                          <a:gd name="T34" fmla="*/ 519 w 1358"/>
                          <a:gd name="T35" fmla="*/ 389 h 416"/>
                          <a:gd name="T36" fmla="*/ 585 w 1358"/>
                          <a:gd name="T37" fmla="*/ 414 h 416"/>
                          <a:gd name="T38" fmla="*/ 651 w 1358"/>
                          <a:gd name="T39" fmla="*/ 411 h 416"/>
                          <a:gd name="T40" fmla="*/ 702 w 1358"/>
                          <a:gd name="T41" fmla="*/ 386 h 416"/>
                          <a:gd name="T42" fmla="*/ 729 w 1358"/>
                          <a:gd name="T43" fmla="*/ 343 h 416"/>
                          <a:gd name="T44" fmla="*/ 729 w 1358"/>
                          <a:gd name="T45" fmla="*/ 275 h 416"/>
                          <a:gd name="T46" fmla="*/ 711 w 1358"/>
                          <a:gd name="T47" fmla="*/ 247 h 416"/>
                          <a:gd name="T48" fmla="*/ 658 w 1358"/>
                          <a:gd name="T49" fmla="*/ 221 h 416"/>
                          <a:gd name="T50" fmla="*/ 607 w 1358"/>
                          <a:gd name="T51" fmla="*/ 198 h 416"/>
                          <a:gd name="T52" fmla="*/ 605 w 1358"/>
                          <a:gd name="T53" fmla="*/ 174 h 416"/>
                          <a:gd name="T54" fmla="*/ 629 w 1358"/>
                          <a:gd name="T55" fmla="*/ 159 h 416"/>
                          <a:gd name="T56" fmla="*/ 663 w 1358"/>
                          <a:gd name="T57" fmla="*/ 163 h 416"/>
                          <a:gd name="T58" fmla="*/ 463 w 1358"/>
                          <a:gd name="T59" fmla="*/ 100 h 416"/>
                          <a:gd name="T60" fmla="*/ 369 w 1358"/>
                          <a:gd name="T61" fmla="*/ 340 h 416"/>
                          <a:gd name="T62" fmla="*/ 369 w 1358"/>
                          <a:gd name="T63" fmla="*/ 167 h 416"/>
                          <a:gd name="T64" fmla="*/ 210 w 1358"/>
                          <a:gd name="T65" fmla="*/ 2 h 416"/>
                          <a:gd name="T66" fmla="*/ 215 w 1358"/>
                          <a:gd name="T67" fmla="*/ 102 h 416"/>
                          <a:gd name="T68" fmla="*/ 129 w 1358"/>
                          <a:gd name="T69" fmla="*/ 96 h 416"/>
                          <a:gd name="T70" fmla="*/ 58 w 1358"/>
                          <a:gd name="T71" fmla="*/ 130 h 416"/>
                          <a:gd name="T72" fmla="*/ 12 w 1358"/>
                          <a:gd name="T73" fmla="*/ 192 h 416"/>
                          <a:gd name="T74" fmla="*/ 0 w 1358"/>
                          <a:gd name="T75" fmla="*/ 272 h 416"/>
                          <a:gd name="T76" fmla="*/ 22 w 1358"/>
                          <a:gd name="T77" fmla="*/ 340 h 416"/>
                          <a:gd name="T78" fmla="*/ 81 w 1358"/>
                          <a:gd name="T79" fmla="*/ 394 h 416"/>
                          <a:gd name="T80" fmla="*/ 163 w 1358"/>
                          <a:gd name="T81" fmla="*/ 416 h 416"/>
                          <a:gd name="T82" fmla="*/ 235 w 1358"/>
                          <a:gd name="T83" fmla="*/ 306 h 416"/>
                          <a:gd name="T84" fmla="*/ 194 w 1358"/>
                          <a:gd name="T85" fmla="*/ 334 h 416"/>
                          <a:gd name="T86" fmla="*/ 151 w 1358"/>
                          <a:gd name="T87" fmla="*/ 336 h 416"/>
                          <a:gd name="T88" fmla="*/ 117 w 1358"/>
                          <a:gd name="T89" fmla="*/ 323 h 416"/>
                          <a:gd name="T90" fmla="*/ 89 w 1358"/>
                          <a:gd name="T91" fmla="*/ 292 h 416"/>
                          <a:gd name="T92" fmla="*/ 83 w 1358"/>
                          <a:gd name="T93" fmla="*/ 247 h 416"/>
                          <a:gd name="T94" fmla="*/ 97 w 1358"/>
                          <a:gd name="T95" fmla="*/ 207 h 416"/>
                          <a:gd name="T96" fmla="*/ 126 w 1358"/>
                          <a:gd name="T97" fmla="*/ 181 h 416"/>
                          <a:gd name="T98" fmla="*/ 165 w 1358"/>
                          <a:gd name="T99" fmla="*/ 171 h 416"/>
                          <a:gd name="T100" fmla="*/ 213 w 1358"/>
                          <a:gd name="T101" fmla="*/ 184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1358" h="416">
                            <a:moveTo>
                              <a:pt x="1282" y="36"/>
                            </a:moveTo>
                            <a:lnTo>
                              <a:pt x="1243" y="0"/>
                            </a:lnTo>
                            <a:lnTo>
                              <a:pt x="1178" y="56"/>
                            </a:lnTo>
                            <a:lnTo>
                              <a:pt x="1205" y="85"/>
                            </a:lnTo>
                            <a:lnTo>
                              <a:pt x="1282" y="36"/>
                            </a:lnTo>
                            <a:close/>
                            <a:moveTo>
                              <a:pt x="1162" y="260"/>
                            </a:moveTo>
                            <a:lnTo>
                              <a:pt x="1162" y="407"/>
                            </a:lnTo>
                            <a:lnTo>
                              <a:pt x="1242" y="407"/>
                            </a:lnTo>
                            <a:lnTo>
                              <a:pt x="1242" y="260"/>
                            </a:lnTo>
                            <a:lnTo>
                              <a:pt x="1358" y="100"/>
                            </a:lnTo>
                            <a:lnTo>
                              <a:pt x="1261" y="100"/>
                            </a:lnTo>
                            <a:lnTo>
                              <a:pt x="1205" y="183"/>
                            </a:lnTo>
                            <a:lnTo>
                              <a:pt x="1146" y="100"/>
                            </a:lnTo>
                            <a:lnTo>
                              <a:pt x="1051" y="100"/>
                            </a:lnTo>
                            <a:lnTo>
                              <a:pt x="1162" y="260"/>
                            </a:lnTo>
                            <a:close/>
                            <a:moveTo>
                              <a:pt x="863" y="227"/>
                            </a:moveTo>
                            <a:lnTo>
                              <a:pt x="863" y="100"/>
                            </a:lnTo>
                            <a:lnTo>
                              <a:pt x="783" y="100"/>
                            </a:lnTo>
                            <a:lnTo>
                              <a:pt x="783" y="407"/>
                            </a:lnTo>
                            <a:lnTo>
                              <a:pt x="863" y="407"/>
                            </a:lnTo>
                            <a:lnTo>
                              <a:pt x="863" y="274"/>
                            </a:lnTo>
                            <a:lnTo>
                              <a:pt x="967" y="407"/>
                            </a:lnTo>
                            <a:lnTo>
                              <a:pt x="1071" y="407"/>
                            </a:lnTo>
                            <a:lnTo>
                              <a:pt x="938" y="245"/>
                            </a:lnTo>
                            <a:lnTo>
                              <a:pt x="1059" y="100"/>
                            </a:lnTo>
                            <a:lnTo>
                              <a:pt x="960" y="100"/>
                            </a:lnTo>
                            <a:lnTo>
                              <a:pt x="863" y="227"/>
                            </a:lnTo>
                            <a:close/>
                            <a:moveTo>
                              <a:pt x="721" y="117"/>
                            </a:moveTo>
                            <a:lnTo>
                              <a:pt x="709" y="112"/>
                            </a:lnTo>
                            <a:lnTo>
                              <a:pt x="697" y="107"/>
                            </a:lnTo>
                            <a:lnTo>
                              <a:pt x="685" y="102"/>
                            </a:lnTo>
                            <a:lnTo>
                              <a:pt x="673" y="98"/>
                            </a:lnTo>
                            <a:lnTo>
                              <a:pt x="660" y="96"/>
                            </a:lnTo>
                            <a:lnTo>
                              <a:pt x="648" y="93"/>
                            </a:lnTo>
                            <a:lnTo>
                              <a:pt x="635" y="92"/>
                            </a:lnTo>
                            <a:lnTo>
                              <a:pt x="624" y="92"/>
                            </a:lnTo>
                            <a:lnTo>
                              <a:pt x="611" y="92"/>
                            </a:lnTo>
                            <a:lnTo>
                              <a:pt x="602" y="95"/>
                            </a:lnTo>
                            <a:lnTo>
                              <a:pt x="590" y="97"/>
                            </a:lnTo>
                            <a:lnTo>
                              <a:pt x="580" y="100"/>
                            </a:lnTo>
                            <a:lnTo>
                              <a:pt x="572" y="103"/>
                            </a:lnTo>
                            <a:lnTo>
                              <a:pt x="563" y="108"/>
                            </a:lnTo>
                            <a:lnTo>
                              <a:pt x="555" y="115"/>
                            </a:lnTo>
                            <a:lnTo>
                              <a:pt x="548" y="121"/>
                            </a:lnTo>
                            <a:lnTo>
                              <a:pt x="542" y="128"/>
                            </a:lnTo>
                            <a:lnTo>
                              <a:pt x="535" y="136"/>
                            </a:lnTo>
                            <a:lnTo>
                              <a:pt x="531" y="145"/>
                            </a:lnTo>
                            <a:lnTo>
                              <a:pt x="527" y="153"/>
                            </a:lnTo>
                            <a:lnTo>
                              <a:pt x="523" y="163"/>
                            </a:lnTo>
                            <a:lnTo>
                              <a:pt x="521" y="174"/>
                            </a:lnTo>
                            <a:lnTo>
                              <a:pt x="519" y="184"/>
                            </a:lnTo>
                            <a:lnTo>
                              <a:pt x="519" y="196"/>
                            </a:lnTo>
                            <a:lnTo>
                              <a:pt x="519" y="206"/>
                            </a:lnTo>
                            <a:lnTo>
                              <a:pt x="521" y="216"/>
                            </a:lnTo>
                            <a:lnTo>
                              <a:pt x="522" y="224"/>
                            </a:lnTo>
                            <a:lnTo>
                              <a:pt x="524" y="232"/>
                            </a:lnTo>
                            <a:lnTo>
                              <a:pt x="528" y="239"/>
                            </a:lnTo>
                            <a:lnTo>
                              <a:pt x="533" y="245"/>
                            </a:lnTo>
                            <a:lnTo>
                              <a:pt x="538" y="252"/>
                            </a:lnTo>
                            <a:lnTo>
                              <a:pt x="543" y="257"/>
                            </a:lnTo>
                            <a:lnTo>
                              <a:pt x="552" y="263"/>
                            </a:lnTo>
                            <a:lnTo>
                              <a:pt x="564" y="269"/>
                            </a:lnTo>
                            <a:lnTo>
                              <a:pt x="580" y="275"/>
                            </a:lnTo>
                            <a:lnTo>
                              <a:pt x="602" y="282"/>
                            </a:lnTo>
                            <a:lnTo>
                              <a:pt x="614" y="287"/>
                            </a:lnTo>
                            <a:lnTo>
                              <a:pt x="625" y="290"/>
                            </a:lnTo>
                            <a:lnTo>
                              <a:pt x="634" y="294"/>
                            </a:lnTo>
                            <a:lnTo>
                              <a:pt x="640" y="298"/>
                            </a:lnTo>
                            <a:lnTo>
                              <a:pt x="644" y="301"/>
                            </a:lnTo>
                            <a:lnTo>
                              <a:pt x="648" y="306"/>
                            </a:lnTo>
                            <a:lnTo>
                              <a:pt x="649" y="311"/>
                            </a:lnTo>
                            <a:lnTo>
                              <a:pt x="650" y="318"/>
                            </a:lnTo>
                            <a:lnTo>
                              <a:pt x="649" y="324"/>
                            </a:lnTo>
                            <a:lnTo>
                              <a:pt x="648" y="330"/>
                            </a:lnTo>
                            <a:lnTo>
                              <a:pt x="644" y="335"/>
                            </a:lnTo>
                            <a:lnTo>
                              <a:pt x="639" y="339"/>
                            </a:lnTo>
                            <a:lnTo>
                              <a:pt x="634" y="343"/>
                            </a:lnTo>
                            <a:lnTo>
                              <a:pt x="626" y="345"/>
                            </a:lnTo>
                            <a:lnTo>
                              <a:pt x="619" y="348"/>
                            </a:lnTo>
                            <a:lnTo>
                              <a:pt x="611" y="348"/>
                            </a:lnTo>
                            <a:lnTo>
                              <a:pt x="603" y="348"/>
                            </a:lnTo>
                            <a:lnTo>
                              <a:pt x="594" y="345"/>
                            </a:lnTo>
                            <a:lnTo>
                              <a:pt x="585" y="344"/>
                            </a:lnTo>
                            <a:lnTo>
                              <a:pt x="577" y="340"/>
                            </a:lnTo>
                            <a:lnTo>
                              <a:pt x="568" y="335"/>
                            </a:lnTo>
                            <a:lnTo>
                              <a:pt x="559" y="330"/>
                            </a:lnTo>
                            <a:lnTo>
                              <a:pt x="549" y="324"/>
                            </a:lnTo>
                            <a:lnTo>
                              <a:pt x="540" y="316"/>
                            </a:lnTo>
                            <a:lnTo>
                              <a:pt x="507" y="381"/>
                            </a:lnTo>
                            <a:lnTo>
                              <a:pt x="519" y="389"/>
                            </a:lnTo>
                            <a:lnTo>
                              <a:pt x="532" y="396"/>
                            </a:lnTo>
                            <a:lnTo>
                              <a:pt x="544" y="401"/>
                            </a:lnTo>
                            <a:lnTo>
                              <a:pt x="558" y="406"/>
                            </a:lnTo>
                            <a:lnTo>
                              <a:pt x="572" y="410"/>
                            </a:lnTo>
                            <a:lnTo>
                              <a:pt x="585" y="414"/>
                            </a:lnTo>
                            <a:lnTo>
                              <a:pt x="599" y="415"/>
                            </a:lnTo>
                            <a:lnTo>
                              <a:pt x="613" y="415"/>
                            </a:lnTo>
                            <a:lnTo>
                              <a:pt x="626" y="415"/>
                            </a:lnTo>
                            <a:lnTo>
                              <a:pt x="639" y="414"/>
                            </a:lnTo>
                            <a:lnTo>
                              <a:pt x="651" y="411"/>
                            </a:lnTo>
                            <a:lnTo>
                              <a:pt x="663" y="407"/>
                            </a:lnTo>
                            <a:lnTo>
                              <a:pt x="674" y="404"/>
                            </a:lnTo>
                            <a:lnTo>
                              <a:pt x="684" y="399"/>
                            </a:lnTo>
                            <a:lnTo>
                              <a:pt x="694" y="392"/>
                            </a:lnTo>
                            <a:lnTo>
                              <a:pt x="702" y="386"/>
                            </a:lnTo>
                            <a:lnTo>
                              <a:pt x="709" y="379"/>
                            </a:lnTo>
                            <a:lnTo>
                              <a:pt x="716" y="371"/>
                            </a:lnTo>
                            <a:lnTo>
                              <a:pt x="721" y="363"/>
                            </a:lnTo>
                            <a:lnTo>
                              <a:pt x="725" y="353"/>
                            </a:lnTo>
                            <a:lnTo>
                              <a:pt x="729" y="343"/>
                            </a:lnTo>
                            <a:lnTo>
                              <a:pt x="731" y="331"/>
                            </a:lnTo>
                            <a:lnTo>
                              <a:pt x="732" y="319"/>
                            </a:lnTo>
                            <a:lnTo>
                              <a:pt x="734" y="306"/>
                            </a:lnTo>
                            <a:lnTo>
                              <a:pt x="732" y="290"/>
                            </a:lnTo>
                            <a:lnTo>
                              <a:pt x="729" y="275"/>
                            </a:lnTo>
                            <a:lnTo>
                              <a:pt x="726" y="269"/>
                            </a:lnTo>
                            <a:lnTo>
                              <a:pt x="724" y="263"/>
                            </a:lnTo>
                            <a:lnTo>
                              <a:pt x="720" y="258"/>
                            </a:lnTo>
                            <a:lnTo>
                              <a:pt x="716" y="252"/>
                            </a:lnTo>
                            <a:lnTo>
                              <a:pt x="711" y="247"/>
                            </a:lnTo>
                            <a:lnTo>
                              <a:pt x="705" y="243"/>
                            </a:lnTo>
                            <a:lnTo>
                              <a:pt x="699" y="238"/>
                            </a:lnTo>
                            <a:lnTo>
                              <a:pt x="692" y="234"/>
                            </a:lnTo>
                            <a:lnTo>
                              <a:pt x="676" y="227"/>
                            </a:lnTo>
                            <a:lnTo>
                              <a:pt x="658" y="221"/>
                            </a:lnTo>
                            <a:lnTo>
                              <a:pt x="636" y="214"/>
                            </a:lnTo>
                            <a:lnTo>
                              <a:pt x="624" y="209"/>
                            </a:lnTo>
                            <a:lnTo>
                              <a:pt x="615" y="206"/>
                            </a:lnTo>
                            <a:lnTo>
                              <a:pt x="610" y="201"/>
                            </a:lnTo>
                            <a:lnTo>
                              <a:pt x="607" y="198"/>
                            </a:lnTo>
                            <a:lnTo>
                              <a:pt x="604" y="194"/>
                            </a:lnTo>
                            <a:lnTo>
                              <a:pt x="603" y="189"/>
                            </a:lnTo>
                            <a:lnTo>
                              <a:pt x="603" y="186"/>
                            </a:lnTo>
                            <a:lnTo>
                              <a:pt x="603" y="181"/>
                            </a:lnTo>
                            <a:lnTo>
                              <a:pt x="605" y="174"/>
                            </a:lnTo>
                            <a:lnTo>
                              <a:pt x="608" y="171"/>
                            </a:lnTo>
                            <a:lnTo>
                              <a:pt x="611" y="167"/>
                            </a:lnTo>
                            <a:lnTo>
                              <a:pt x="616" y="163"/>
                            </a:lnTo>
                            <a:lnTo>
                              <a:pt x="623" y="161"/>
                            </a:lnTo>
                            <a:lnTo>
                              <a:pt x="629" y="159"/>
                            </a:lnTo>
                            <a:lnTo>
                              <a:pt x="636" y="158"/>
                            </a:lnTo>
                            <a:lnTo>
                              <a:pt x="643" y="159"/>
                            </a:lnTo>
                            <a:lnTo>
                              <a:pt x="650" y="159"/>
                            </a:lnTo>
                            <a:lnTo>
                              <a:pt x="656" y="162"/>
                            </a:lnTo>
                            <a:lnTo>
                              <a:pt x="663" y="163"/>
                            </a:lnTo>
                            <a:lnTo>
                              <a:pt x="676" y="171"/>
                            </a:lnTo>
                            <a:lnTo>
                              <a:pt x="689" y="179"/>
                            </a:lnTo>
                            <a:lnTo>
                              <a:pt x="721" y="117"/>
                            </a:lnTo>
                            <a:close/>
                            <a:moveTo>
                              <a:pt x="463" y="167"/>
                            </a:moveTo>
                            <a:lnTo>
                              <a:pt x="463" y="100"/>
                            </a:lnTo>
                            <a:lnTo>
                              <a:pt x="289" y="100"/>
                            </a:lnTo>
                            <a:lnTo>
                              <a:pt x="289" y="407"/>
                            </a:lnTo>
                            <a:lnTo>
                              <a:pt x="463" y="407"/>
                            </a:lnTo>
                            <a:lnTo>
                              <a:pt x="463" y="340"/>
                            </a:lnTo>
                            <a:lnTo>
                              <a:pt x="369" y="340"/>
                            </a:lnTo>
                            <a:lnTo>
                              <a:pt x="369" y="287"/>
                            </a:lnTo>
                            <a:lnTo>
                              <a:pt x="458" y="287"/>
                            </a:lnTo>
                            <a:lnTo>
                              <a:pt x="458" y="219"/>
                            </a:lnTo>
                            <a:lnTo>
                              <a:pt x="369" y="219"/>
                            </a:lnTo>
                            <a:lnTo>
                              <a:pt x="369" y="167"/>
                            </a:lnTo>
                            <a:lnTo>
                              <a:pt x="463" y="167"/>
                            </a:lnTo>
                            <a:close/>
                            <a:moveTo>
                              <a:pt x="66" y="36"/>
                            </a:moveTo>
                            <a:lnTo>
                              <a:pt x="148" y="82"/>
                            </a:lnTo>
                            <a:lnTo>
                              <a:pt x="231" y="36"/>
                            </a:lnTo>
                            <a:lnTo>
                              <a:pt x="210" y="2"/>
                            </a:lnTo>
                            <a:lnTo>
                              <a:pt x="148" y="34"/>
                            </a:lnTo>
                            <a:lnTo>
                              <a:pt x="87" y="2"/>
                            </a:lnTo>
                            <a:lnTo>
                              <a:pt x="66" y="36"/>
                            </a:lnTo>
                            <a:close/>
                            <a:moveTo>
                              <a:pt x="235" y="108"/>
                            </a:moveTo>
                            <a:lnTo>
                              <a:pt x="215" y="102"/>
                            </a:lnTo>
                            <a:lnTo>
                              <a:pt x="197" y="97"/>
                            </a:lnTo>
                            <a:lnTo>
                              <a:pt x="180" y="95"/>
                            </a:lnTo>
                            <a:lnTo>
                              <a:pt x="163" y="93"/>
                            </a:lnTo>
                            <a:lnTo>
                              <a:pt x="146" y="95"/>
                            </a:lnTo>
                            <a:lnTo>
                              <a:pt x="129" y="96"/>
                            </a:lnTo>
                            <a:lnTo>
                              <a:pt x="114" y="101"/>
                            </a:lnTo>
                            <a:lnTo>
                              <a:pt x="99" y="106"/>
                            </a:lnTo>
                            <a:lnTo>
                              <a:pt x="84" y="112"/>
                            </a:lnTo>
                            <a:lnTo>
                              <a:pt x="71" y="121"/>
                            </a:lnTo>
                            <a:lnTo>
                              <a:pt x="58" y="130"/>
                            </a:lnTo>
                            <a:lnTo>
                              <a:pt x="47" y="141"/>
                            </a:lnTo>
                            <a:lnTo>
                              <a:pt x="37" y="152"/>
                            </a:lnTo>
                            <a:lnTo>
                              <a:pt x="27" y="164"/>
                            </a:lnTo>
                            <a:lnTo>
                              <a:pt x="20" y="178"/>
                            </a:lnTo>
                            <a:lnTo>
                              <a:pt x="12" y="192"/>
                            </a:lnTo>
                            <a:lnTo>
                              <a:pt x="7" y="207"/>
                            </a:lnTo>
                            <a:lnTo>
                              <a:pt x="3" y="223"/>
                            </a:lnTo>
                            <a:lnTo>
                              <a:pt x="1" y="239"/>
                            </a:lnTo>
                            <a:lnTo>
                              <a:pt x="0" y="257"/>
                            </a:lnTo>
                            <a:lnTo>
                              <a:pt x="0" y="272"/>
                            </a:lnTo>
                            <a:lnTo>
                              <a:pt x="2" y="287"/>
                            </a:lnTo>
                            <a:lnTo>
                              <a:pt x="6" y="300"/>
                            </a:lnTo>
                            <a:lnTo>
                              <a:pt x="10" y="314"/>
                            </a:lnTo>
                            <a:lnTo>
                              <a:pt x="16" y="328"/>
                            </a:lnTo>
                            <a:lnTo>
                              <a:pt x="22" y="340"/>
                            </a:lnTo>
                            <a:lnTo>
                              <a:pt x="31" y="351"/>
                            </a:lnTo>
                            <a:lnTo>
                              <a:pt x="41" y="363"/>
                            </a:lnTo>
                            <a:lnTo>
                              <a:pt x="53" y="374"/>
                            </a:lnTo>
                            <a:lnTo>
                              <a:pt x="66" y="385"/>
                            </a:lnTo>
                            <a:lnTo>
                              <a:pt x="81" y="394"/>
                            </a:lnTo>
                            <a:lnTo>
                              <a:pt x="97" y="401"/>
                            </a:lnTo>
                            <a:lnTo>
                              <a:pt x="113" y="407"/>
                            </a:lnTo>
                            <a:lnTo>
                              <a:pt x="129" y="412"/>
                            </a:lnTo>
                            <a:lnTo>
                              <a:pt x="147" y="415"/>
                            </a:lnTo>
                            <a:lnTo>
                              <a:pt x="163" y="416"/>
                            </a:lnTo>
                            <a:lnTo>
                              <a:pt x="179" y="415"/>
                            </a:lnTo>
                            <a:lnTo>
                              <a:pt x="193" y="414"/>
                            </a:lnTo>
                            <a:lnTo>
                              <a:pt x="212" y="409"/>
                            </a:lnTo>
                            <a:lnTo>
                              <a:pt x="235" y="401"/>
                            </a:lnTo>
                            <a:lnTo>
                              <a:pt x="235" y="306"/>
                            </a:lnTo>
                            <a:lnTo>
                              <a:pt x="228" y="314"/>
                            </a:lnTo>
                            <a:lnTo>
                              <a:pt x="219" y="320"/>
                            </a:lnTo>
                            <a:lnTo>
                              <a:pt x="212" y="326"/>
                            </a:lnTo>
                            <a:lnTo>
                              <a:pt x="203" y="330"/>
                            </a:lnTo>
                            <a:lnTo>
                              <a:pt x="194" y="334"/>
                            </a:lnTo>
                            <a:lnTo>
                              <a:pt x="185" y="336"/>
                            </a:lnTo>
                            <a:lnTo>
                              <a:pt x="175" y="338"/>
                            </a:lnTo>
                            <a:lnTo>
                              <a:pt x="165" y="339"/>
                            </a:lnTo>
                            <a:lnTo>
                              <a:pt x="158" y="338"/>
                            </a:lnTo>
                            <a:lnTo>
                              <a:pt x="151" y="336"/>
                            </a:lnTo>
                            <a:lnTo>
                              <a:pt x="143" y="335"/>
                            </a:lnTo>
                            <a:lnTo>
                              <a:pt x="137" y="333"/>
                            </a:lnTo>
                            <a:lnTo>
                              <a:pt x="129" y="330"/>
                            </a:lnTo>
                            <a:lnTo>
                              <a:pt x="123" y="326"/>
                            </a:lnTo>
                            <a:lnTo>
                              <a:pt x="117" y="323"/>
                            </a:lnTo>
                            <a:lnTo>
                              <a:pt x="111" y="318"/>
                            </a:lnTo>
                            <a:lnTo>
                              <a:pt x="104" y="311"/>
                            </a:lnTo>
                            <a:lnTo>
                              <a:pt x="98" y="305"/>
                            </a:lnTo>
                            <a:lnTo>
                              <a:pt x="93" y="299"/>
                            </a:lnTo>
                            <a:lnTo>
                              <a:pt x="89" y="292"/>
                            </a:lnTo>
                            <a:lnTo>
                              <a:pt x="87" y="283"/>
                            </a:lnTo>
                            <a:lnTo>
                              <a:pt x="84" y="274"/>
                            </a:lnTo>
                            <a:lnTo>
                              <a:pt x="83" y="265"/>
                            </a:lnTo>
                            <a:lnTo>
                              <a:pt x="83" y="255"/>
                            </a:lnTo>
                            <a:lnTo>
                              <a:pt x="83" y="247"/>
                            </a:lnTo>
                            <a:lnTo>
                              <a:pt x="84" y="238"/>
                            </a:lnTo>
                            <a:lnTo>
                              <a:pt x="87" y="229"/>
                            </a:lnTo>
                            <a:lnTo>
                              <a:pt x="89" y="222"/>
                            </a:lnTo>
                            <a:lnTo>
                              <a:pt x="93" y="214"/>
                            </a:lnTo>
                            <a:lnTo>
                              <a:pt x="97" y="207"/>
                            </a:lnTo>
                            <a:lnTo>
                              <a:pt x="102" y="201"/>
                            </a:lnTo>
                            <a:lnTo>
                              <a:pt x="107" y="194"/>
                            </a:lnTo>
                            <a:lnTo>
                              <a:pt x="112" y="189"/>
                            </a:lnTo>
                            <a:lnTo>
                              <a:pt x="118" y="184"/>
                            </a:lnTo>
                            <a:lnTo>
                              <a:pt x="126" y="181"/>
                            </a:lnTo>
                            <a:lnTo>
                              <a:pt x="133" y="177"/>
                            </a:lnTo>
                            <a:lnTo>
                              <a:pt x="141" y="174"/>
                            </a:lnTo>
                            <a:lnTo>
                              <a:pt x="148" y="172"/>
                            </a:lnTo>
                            <a:lnTo>
                              <a:pt x="157" y="171"/>
                            </a:lnTo>
                            <a:lnTo>
                              <a:pt x="165" y="171"/>
                            </a:lnTo>
                            <a:lnTo>
                              <a:pt x="175" y="171"/>
                            </a:lnTo>
                            <a:lnTo>
                              <a:pt x="185" y="173"/>
                            </a:lnTo>
                            <a:lnTo>
                              <a:pt x="195" y="176"/>
                            </a:lnTo>
                            <a:lnTo>
                              <a:pt x="204" y="179"/>
                            </a:lnTo>
                            <a:lnTo>
                              <a:pt x="213" y="184"/>
                            </a:lnTo>
                            <a:lnTo>
                              <a:pt x="220" y="189"/>
                            </a:lnTo>
                            <a:lnTo>
                              <a:pt x="228" y="197"/>
                            </a:lnTo>
                            <a:lnTo>
                              <a:pt x="235" y="204"/>
                            </a:lnTo>
                            <a:lnTo>
                              <a:pt x="235" y="108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3F15E11" id="Freeform 28" o:spid="_x0000_s1026" style="position:absolute;margin-left:-3.2pt;margin-top:6.55pt;width:33.95pt;height:10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-40640</wp:posOffset>
              </wp:positionH>
              <wp:positionV relativeFrom="paragraph">
                <wp:posOffset>229235</wp:posOffset>
              </wp:positionV>
              <wp:extent cx="837565" cy="132080"/>
              <wp:effectExtent l="6985" t="635" r="3175" b="635"/>
              <wp:wrapNone/>
              <wp:docPr id="6" name="Freeform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37565" cy="132080"/>
                      </a:xfrm>
                      <a:custGeom>
                        <a:avLst/>
                        <a:gdLst>
                          <a:gd name="T0" fmla="*/ 2442 w 2637"/>
                          <a:gd name="T1" fmla="*/ 407 h 416"/>
                          <a:gd name="T2" fmla="*/ 2331 w 2637"/>
                          <a:gd name="T3" fmla="*/ 99 h 416"/>
                          <a:gd name="T4" fmla="*/ 2143 w 2637"/>
                          <a:gd name="T5" fmla="*/ 274 h 416"/>
                          <a:gd name="T6" fmla="*/ 2008 w 2637"/>
                          <a:gd name="T7" fmla="*/ 108 h 416"/>
                          <a:gd name="T8" fmla="*/ 1886 w 2637"/>
                          <a:gd name="T9" fmla="*/ 101 h 416"/>
                          <a:gd name="T10" fmla="*/ 1800 w 2637"/>
                          <a:gd name="T11" fmla="*/ 164 h 416"/>
                          <a:gd name="T12" fmla="*/ 1773 w 2637"/>
                          <a:gd name="T13" fmla="*/ 271 h 416"/>
                          <a:gd name="T14" fmla="*/ 1813 w 2637"/>
                          <a:gd name="T15" fmla="*/ 362 h 416"/>
                          <a:gd name="T16" fmla="*/ 1918 w 2637"/>
                          <a:gd name="T17" fmla="*/ 415 h 416"/>
                          <a:gd name="T18" fmla="*/ 1999 w 2637"/>
                          <a:gd name="T19" fmla="*/ 314 h 416"/>
                          <a:gd name="T20" fmla="*/ 1938 w 2637"/>
                          <a:gd name="T21" fmla="*/ 337 h 416"/>
                          <a:gd name="T22" fmla="*/ 1889 w 2637"/>
                          <a:gd name="T23" fmla="*/ 322 h 416"/>
                          <a:gd name="T24" fmla="*/ 1857 w 2637"/>
                          <a:gd name="T25" fmla="*/ 274 h 416"/>
                          <a:gd name="T26" fmla="*/ 1865 w 2637"/>
                          <a:gd name="T27" fmla="*/ 214 h 416"/>
                          <a:gd name="T28" fmla="*/ 1905 w 2637"/>
                          <a:gd name="T29" fmla="*/ 177 h 416"/>
                          <a:gd name="T30" fmla="*/ 1967 w 2637"/>
                          <a:gd name="T31" fmla="*/ 175 h 416"/>
                          <a:gd name="T32" fmla="*/ 1727 w 2637"/>
                          <a:gd name="T33" fmla="*/ 99 h 416"/>
                          <a:gd name="T34" fmla="*/ 1604 w 2637"/>
                          <a:gd name="T35" fmla="*/ 99 h 416"/>
                          <a:gd name="T36" fmla="*/ 1360 w 2637"/>
                          <a:gd name="T37" fmla="*/ 117 h 416"/>
                          <a:gd name="T38" fmla="*/ 1276 w 2637"/>
                          <a:gd name="T39" fmla="*/ 92 h 416"/>
                          <a:gd name="T40" fmla="*/ 1203 w 2637"/>
                          <a:gd name="T41" fmla="*/ 108 h 416"/>
                          <a:gd name="T42" fmla="*/ 1162 w 2637"/>
                          <a:gd name="T43" fmla="*/ 163 h 416"/>
                          <a:gd name="T44" fmla="*/ 1165 w 2637"/>
                          <a:gd name="T45" fmla="*/ 231 h 416"/>
                          <a:gd name="T46" fmla="*/ 1219 w 2637"/>
                          <a:gd name="T47" fmla="*/ 275 h 416"/>
                          <a:gd name="T48" fmla="*/ 1287 w 2637"/>
                          <a:gd name="T49" fmla="*/ 306 h 416"/>
                          <a:gd name="T50" fmla="*/ 1273 w 2637"/>
                          <a:gd name="T51" fmla="*/ 342 h 416"/>
                          <a:gd name="T52" fmla="*/ 1216 w 2637"/>
                          <a:gd name="T53" fmla="*/ 340 h 416"/>
                          <a:gd name="T54" fmla="*/ 1171 w 2637"/>
                          <a:gd name="T55" fmla="*/ 396 h 416"/>
                          <a:gd name="T56" fmla="*/ 1266 w 2637"/>
                          <a:gd name="T57" fmla="*/ 415 h 416"/>
                          <a:gd name="T58" fmla="*/ 1342 w 2637"/>
                          <a:gd name="T59" fmla="*/ 386 h 416"/>
                          <a:gd name="T60" fmla="*/ 1373 w 2637"/>
                          <a:gd name="T61" fmla="*/ 319 h 416"/>
                          <a:gd name="T62" fmla="*/ 1355 w 2637"/>
                          <a:gd name="T63" fmla="*/ 251 h 416"/>
                          <a:gd name="T64" fmla="*/ 1276 w 2637"/>
                          <a:gd name="T65" fmla="*/ 213 h 416"/>
                          <a:gd name="T66" fmla="*/ 1242 w 2637"/>
                          <a:gd name="T67" fmla="*/ 185 h 416"/>
                          <a:gd name="T68" fmla="*/ 1269 w 2637"/>
                          <a:gd name="T69" fmla="*/ 159 h 416"/>
                          <a:gd name="T70" fmla="*/ 1329 w 2637"/>
                          <a:gd name="T71" fmla="*/ 179 h 416"/>
                          <a:gd name="T72" fmla="*/ 904 w 2637"/>
                          <a:gd name="T73" fmla="*/ 167 h 416"/>
                          <a:gd name="T74" fmla="*/ 904 w 2637"/>
                          <a:gd name="T75" fmla="*/ 407 h 416"/>
                          <a:gd name="T76" fmla="*/ 686 w 2637"/>
                          <a:gd name="T77" fmla="*/ 407 h 416"/>
                          <a:gd name="T78" fmla="*/ 666 w 2637"/>
                          <a:gd name="T79" fmla="*/ 354 h 416"/>
                          <a:gd name="T80" fmla="*/ 315 w 2637"/>
                          <a:gd name="T81" fmla="*/ 407 h 416"/>
                          <a:gd name="T82" fmla="*/ 167 w 2637"/>
                          <a:gd name="T83" fmla="*/ 98 h 416"/>
                          <a:gd name="T84" fmla="*/ 84 w 2637"/>
                          <a:gd name="T85" fmla="*/ 96 h 416"/>
                          <a:gd name="T86" fmla="*/ 28 w 2637"/>
                          <a:gd name="T87" fmla="*/ 136 h 416"/>
                          <a:gd name="T88" fmla="*/ 12 w 2637"/>
                          <a:gd name="T89" fmla="*/ 205 h 416"/>
                          <a:gd name="T90" fmla="*/ 37 w 2637"/>
                          <a:gd name="T91" fmla="*/ 256 h 416"/>
                          <a:gd name="T92" fmla="*/ 127 w 2637"/>
                          <a:gd name="T93" fmla="*/ 294 h 416"/>
                          <a:gd name="T94" fmla="*/ 141 w 2637"/>
                          <a:gd name="T95" fmla="*/ 330 h 416"/>
                          <a:gd name="T96" fmla="*/ 96 w 2637"/>
                          <a:gd name="T97" fmla="*/ 347 h 416"/>
                          <a:gd name="T98" fmla="*/ 33 w 2637"/>
                          <a:gd name="T99" fmla="*/ 316 h 416"/>
                          <a:gd name="T100" fmla="*/ 79 w 2637"/>
                          <a:gd name="T101" fmla="*/ 413 h 416"/>
                          <a:gd name="T102" fmla="*/ 167 w 2637"/>
                          <a:gd name="T103" fmla="*/ 403 h 416"/>
                          <a:gd name="T104" fmla="*/ 219 w 2637"/>
                          <a:gd name="T105" fmla="*/ 352 h 416"/>
                          <a:gd name="T106" fmla="*/ 220 w 2637"/>
                          <a:gd name="T107" fmla="*/ 269 h 416"/>
                          <a:gd name="T108" fmla="*/ 185 w 2637"/>
                          <a:gd name="T109" fmla="*/ 234 h 416"/>
                          <a:gd name="T110" fmla="*/ 99 w 2637"/>
                          <a:gd name="T111" fmla="*/ 198 h 416"/>
                          <a:gd name="T112" fmla="*/ 106 w 2637"/>
                          <a:gd name="T113" fmla="*/ 167 h 416"/>
                          <a:gd name="T114" fmla="*/ 151 w 2637"/>
                          <a:gd name="T115" fmla="*/ 162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637" h="416">
                            <a:moveTo>
                              <a:pt x="2561" y="35"/>
                            </a:moveTo>
                            <a:lnTo>
                              <a:pt x="2524" y="0"/>
                            </a:lnTo>
                            <a:lnTo>
                              <a:pt x="2458" y="56"/>
                            </a:lnTo>
                            <a:lnTo>
                              <a:pt x="2485" y="84"/>
                            </a:lnTo>
                            <a:lnTo>
                              <a:pt x="2561" y="35"/>
                            </a:lnTo>
                            <a:close/>
                            <a:moveTo>
                              <a:pt x="2442" y="260"/>
                            </a:moveTo>
                            <a:lnTo>
                              <a:pt x="2442" y="407"/>
                            </a:lnTo>
                            <a:lnTo>
                              <a:pt x="2521" y="407"/>
                            </a:lnTo>
                            <a:lnTo>
                              <a:pt x="2521" y="260"/>
                            </a:lnTo>
                            <a:lnTo>
                              <a:pt x="2637" y="99"/>
                            </a:lnTo>
                            <a:lnTo>
                              <a:pt x="2540" y="99"/>
                            </a:lnTo>
                            <a:lnTo>
                              <a:pt x="2484" y="183"/>
                            </a:lnTo>
                            <a:lnTo>
                              <a:pt x="2427" y="99"/>
                            </a:lnTo>
                            <a:lnTo>
                              <a:pt x="2331" y="99"/>
                            </a:lnTo>
                            <a:lnTo>
                              <a:pt x="2442" y="260"/>
                            </a:lnTo>
                            <a:close/>
                            <a:moveTo>
                              <a:pt x="2143" y="226"/>
                            </a:moveTo>
                            <a:lnTo>
                              <a:pt x="2143" y="99"/>
                            </a:lnTo>
                            <a:lnTo>
                              <a:pt x="2063" y="99"/>
                            </a:lnTo>
                            <a:lnTo>
                              <a:pt x="2063" y="407"/>
                            </a:lnTo>
                            <a:lnTo>
                              <a:pt x="2143" y="407"/>
                            </a:lnTo>
                            <a:lnTo>
                              <a:pt x="2143" y="274"/>
                            </a:lnTo>
                            <a:lnTo>
                              <a:pt x="2247" y="407"/>
                            </a:lnTo>
                            <a:lnTo>
                              <a:pt x="2351" y="407"/>
                            </a:lnTo>
                            <a:lnTo>
                              <a:pt x="2217" y="245"/>
                            </a:lnTo>
                            <a:lnTo>
                              <a:pt x="2340" y="99"/>
                            </a:lnTo>
                            <a:lnTo>
                              <a:pt x="2240" y="99"/>
                            </a:lnTo>
                            <a:lnTo>
                              <a:pt x="2143" y="226"/>
                            </a:lnTo>
                            <a:close/>
                            <a:moveTo>
                              <a:pt x="2008" y="108"/>
                            </a:moveTo>
                            <a:lnTo>
                              <a:pt x="1987" y="102"/>
                            </a:lnTo>
                            <a:lnTo>
                              <a:pt x="1969" y="97"/>
                            </a:lnTo>
                            <a:lnTo>
                              <a:pt x="1952" y="93"/>
                            </a:lnTo>
                            <a:lnTo>
                              <a:pt x="1936" y="93"/>
                            </a:lnTo>
                            <a:lnTo>
                              <a:pt x="1918" y="93"/>
                            </a:lnTo>
                            <a:lnTo>
                              <a:pt x="1902" y="96"/>
                            </a:lnTo>
                            <a:lnTo>
                              <a:pt x="1886" y="101"/>
                            </a:lnTo>
                            <a:lnTo>
                              <a:pt x="1871" y="106"/>
                            </a:lnTo>
                            <a:lnTo>
                              <a:pt x="1857" y="112"/>
                            </a:lnTo>
                            <a:lnTo>
                              <a:pt x="1844" y="121"/>
                            </a:lnTo>
                            <a:lnTo>
                              <a:pt x="1831" y="129"/>
                            </a:lnTo>
                            <a:lnTo>
                              <a:pt x="1820" y="140"/>
                            </a:lnTo>
                            <a:lnTo>
                              <a:pt x="1809" y="152"/>
                            </a:lnTo>
                            <a:lnTo>
                              <a:pt x="1800" y="164"/>
                            </a:lnTo>
                            <a:lnTo>
                              <a:pt x="1791" y="178"/>
                            </a:lnTo>
                            <a:lnTo>
                              <a:pt x="1785" y="192"/>
                            </a:lnTo>
                            <a:lnTo>
                              <a:pt x="1780" y="207"/>
                            </a:lnTo>
                            <a:lnTo>
                              <a:pt x="1775" y="223"/>
                            </a:lnTo>
                            <a:lnTo>
                              <a:pt x="1773" y="239"/>
                            </a:lnTo>
                            <a:lnTo>
                              <a:pt x="1773" y="256"/>
                            </a:lnTo>
                            <a:lnTo>
                              <a:pt x="1773" y="271"/>
                            </a:lnTo>
                            <a:lnTo>
                              <a:pt x="1775" y="286"/>
                            </a:lnTo>
                            <a:lnTo>
                              <a:pt x="1778" y="300"/>
                            </a:lnTo>
                            <a:lnTo>
                              <a:pt x="1783" y="314"/>
                            </a:lnTo>
                            <a:lnTo>
                              <a:pt x="1789" y="327"/>
                            </a:lnTo>
                            <a:lnTo>
                              <a:pt x="1795" y="340"/>
                            </a:lnTo>
                            <a:lnTo>
                              <a:pt x="1804" y="351"/>
                            </a:lnTo>
                            <a:lnTo>
                              <a:pt x="1813" y="362"/>
                            </a:lnTo>
                            <a:lnTo>
                              <a:pt x="1825" y="373"/>
                            </a:lnTo>
                            <a:lnTo>
                              <a:pt x="1839" y="385"/>
                            </a:lnTo>
                            <a:lnTo>
                              <a:pt x="1854" y="393"/>
                            </a:lnTo>
                            <a:lnTo>
                              <a:pt x="1869" y="401"/>
                            </a:lnTo>
                            <a:lnTo>
                              <a:pt x="1885" y="407"/>
                            </a:lnTo>
                            <a:lnTo>
                              <a:pt x="1902" y="412"/>
                            </a:lnTo>
                            <a:lnTo>
                              <a:pt x="1918" y="415"/>
                            </a:lnTo>
                            <a:lnTo>
                              <a:pt x="1936" y="416"/>
                            </a:lnTo>
                            <a:lnTo>
                              <a:pt x="1951" y="415"/>
                            </a:lnTo>
                            <a:lnTo>
                              <a:pt x="1966" y="413"/>
                            </a:lnTo>
                            <a:lnTo>
                              <a:pt x="1983" y="408"/>
                            </a:lnTo>
                            <a:lnTo>
                              <a:pt x="2008" y="401"/>
                            </a:lnTo>
                            <a:lnTo>
                              <a:pt x="2008" y="306"/>
                            </a:lnTo>
                            <a:lnTo>
                              <a:pt x="1999" y="314"/>
                            </a:lnTo>
                            <a:lnTo>
                              <a:pt x="1992" y="320"/>
                            </a:lnTo>
                            <a:lnTo>
                              <a:pt x="1983" y="326"/>
                            </a:lnTo>
                            <a:lnTo>
                              <a:pt x="1976" y="330"/>
                            </a:lnTo>
                            <a:lnTo>
                              <a:pt x="1967" y="334"/>
                            </a:lnTo>
                            <a:lnTo>
                              <a:pt x="1957" y="336"/>
                            </a:lnTo>
                            <a:lnTo>
                              <a:pt x="1948" y="337"/>
                            </a:lnTo>
                            <a:lnTo>
                              <a:pt x="1938" y="337"/>
                            </a:lnTo>
                            <a:lnTo>
                              <a:pt x="1931" y="337"/>
                            </a:lnTo>
                            <a:lnTo>
                              <a:pt x="1923" y="336"/>
                            </a:lnTo>
                            <a:lnTo>
                              <a:pt x="1916" y="335"/>
                            </a:lnTo>
                            <a:lnTo>
                              <a:pt x="1908" y="332"/>
                            </a:lnTo>
                            <a:lnTo>
                              <a:pt x="1902" y="330"/>
                            </a:lnTo>
                            <a:lnTo>
                              <a:pt x="1896" y="326"/>
                            </a:lnTo>
                            <a:lnTo>
                              <a:pt x="1889" y="322"/>
                            </a:lnTo>
                            <a:lnTo>
                              <a:pt x="1884" y="317"/>
                            </a:lnTo>
                            <a:lnTo>
                              <a:pt x="1876" y="311"/>
                            </a:lnTo>
                            <a:lnTo>
                              <a:pt x="1871" y="305"/>
                            </a:lnTo>
                            <a:lnTo>
                              <a:pt x="1866" y="299"/>
                            </a:lnTo>
                            <a:lnTo>
                              <a:pt x="1862" y="291"/>
                            </a:lnTo>
                            <a:lnTo>
                              <a:pt x="1860" y="283"/>
                            </a:lnTo>
                            <a:lnTo>
                              <a:pt x="1857" y="274"/>
                            </a:lnTo>
                            <a:lnTo>
                              <a:pt x="1856" y="265"/>
                            </a:lnTo>
                            <a:lnTo>
                              <a:pt x="1856" y="255"/>
                            </a:lnTo>
                            <a:lnTo>
                              <a:pt x="1856" y="246"/>
                            </a:lnTo>
                            <a:lnTo>
                              <a:pt x="1857" y="238"/>
                            </a:lnTo>
                            <a:lnTo>
                              <a:pt x="1860" y="229"/>
                            </a:lnTo>
                            <a:lnTo>
                              <a:pt x="1862" y="221"/>
                            </a:lnTo>
                            <a:lnTo>
                              <a:pt x="1865" y="214"/>
                            </a:lnTo>
                            <a:lnTo>
                              <a:pt x="1870" y="207"/>
                            </a:lnTo>
                            <a:lnTo>
                              <a:pt x="1874" y="200"/>
                            </a:lnTo>
                            <a:lnTo>
                              <a:pt x="1879" y="194"/>
                            </a:lnTo>
                            <a:lnTo>
                              <a:pt x="1885" y="189"/>
                            </a:lnTo>
                            <a:lnTo>
                              <a:pt x="1891" y="184"/>
                            </a:lnTo>
                            <a:lnTo>
                              <a:pt x="1898" y="180"/>
                            </a:lnTo>
                            <a:lnTo>
                              <a:pt x="1905" y="177"/>
                            </a:lnTo>
                            <a:lnTo>
                              <a:pt x="1913" y="174"/>
                            </a:lnTo>
                            <a:lnTo>
                              <a:pt x="1921" y="172"/>
                            </a:lnTo>
                            <a:lnTo>
                              <a:pt x="1930" y="170"/>
                            </a:lnTo>
                            <a:lnTo>
                              <a:pt x="1938" y="170"/>
                            </a:lnTo>
                            <a:lnTo>
                              <a:pt x="1948" y="170"/>
                            </a:lnTo>
                            <a:lnTo>
                              <a:pt x="1958" y="173"/>
                            </a:lnTo>
                            <a:lnTo>
                              <a:pt x="1967" y="175"/>
                            </a:lnTo>
                            <a:lnTo>
                              <a:pt x="1977" y="179"/>
                            </a:lnTo>
                            <a:lnTo>
                              <a:pt x="1984" y="184"/>
                            </a:lnTo>
                            <a:lnTo>
                              <a:pt x="1993" y="189"/>
                            </a:lnTo>
                            <a:lnTo>
                              <a:pt x="2001" y="197"/>
                            </a:lnTo>
                            <a:lnTo>
                              <a:pt x="2008" y="204"/>
                            </a:lnTo>
                            <a:lnTo>
                              <a:pt x="2008" y="108"/>
                            </a:lnTo>
                            <a:close/>
                            <a:moveTo>
                              <a:pt x="1727" y="99"/>
                            </a:moveTo>
                            <a:lnTo>
                              <a:pt x="1647" y="99"/>
                            </a:lnTo>
                            <a:lnTo>
                              <a:pt x="1647" y="407"/>
                            </a:lnTo>
                            <a:lnTo>
                              <a:pt x="1727" y="407"/>
                            </a:lnTo>
                            <a:lnTo>
                              <a:pt x="1727" y="99"/>
                            </a:lnTo>
                            <a:close/>
                            <a:moveTo>
                              <a:pt x="1538" y="167"/>
                            </a:moveTo>
                            <a:lnTo>
                              <a:pt x="1604" y="167"/>
                            </a:lnTo>
                            <a:lnTo>
                              <a:pt x="1604" y="99"/>
                            </a:lnTo>
                            <a:lnTo>
                              <a:pt x="1394" y="99"/>
                            </a:lnTo>
                            <a:lnTo>
                              <a:pt x="1394" y="167"/>
                            </a:lnTo>
                            <a:lnTo>
                              <a:pt x="1459" y="167"/>
                            </a:lnTo>
                            <a:lnTo>
                              <a:pt x="1459" y="407"/>
                            </a:lnTo>
                            <a:lnTo>
                              <a:pt x="1538" y="407"/>
                            </a:lnTo>
                            <a:lnTo>
                              <a:pt x="1538" y="167"/>
                            </a:lnTo>
                            <a:close/>
                            <a:moveTo>
                              <a:pt x="1360" y="117"/>
                            </a:moveTo>
                            <a:lnTo>
                              <a:pt x="1349" y="111"/>
                            </a:lnTo>
                            <a:lnTo>
                              <a:pt x="1337" y="106"/>
                            </a:lnTo>
                            <a:lnTo>
                              <a:pt x="1324" y="102"/>
                            </a:lnTo>
                            <a:lnTo>
                              <a:pt x="1313" y="98"/>
                            </a:lnTo>
                            <a:lnTo>
                              <a:pt x="1300" y="96"/>
                            </a:lnTo>
                            <a:lnTo>
                              <a:pt x="1288" y="93"/>
                            </a:lnTo>
                            <a:lnTo>
                              <a:pt x="1276" y="92"/>
                            </a:lnTo>
                            <a:lnTo>
                              <a:pt x="1263" y="92"/>
                            </a:lnTo>
                            <a:lnTo>
                              <a:pt x="1252" y="92"/>
                            </a:lnTo>
                            <a:lnTo>
                              <a:pt x="1241" y="94"/>
                            </a:lnTo>
                            <a:lnTo>
                              <a:pt x="1231" y="96"/>
                            </a:lnTo>
                            <a:lnTo>
                              <a:pt x="1221" y="99"/>
                            </a:lnTo>
                            <a:lnTo>
                              <a:pt x="1211" y="103"/>
                            </a:lnTo>
                            <a:lnTo>
                              <a:pt x="1203" y="108"/>
                            </a:lnTo>
                            <a:lnTo>
                              <a:pt x="1195" y="114"/>
                            </a:lnTo>
                            <a:lnTo>
                              <a:pt x="1187" y="121"/>
                            </a:lnTo>
                            <a:lnTo>
                              <a:pt x="1181" y="128"/>
                            </a:lnTo>
                            <a:lnTo>
                              <a:pt x="1175" y="136"/>
                            </a:lnTo>
                            <a:lnTo>
                              <a:pt x="1170" y="144"/>
                            </a:lnTo>
                            <a:lnTo>
                              <a:pt x="1166" y="153"/>
                            </a:lnTo>
                            <a:lnTo>
                              <a:pt x="1162" y="163"/>
                            </a:lnTo>
                            <a:lnTo>
                              <a:pt x="1161" y="174"/>
                            </a:lnTo>
                            <a:lnTo>
                              <a:pt x="1158" y="184"/>
                            </a:lnTo>
                            <a:lnTo>
                              <a:pt x="1158" y="195"/>
                            </a:lnTo>
                            <a:lnTo>
                              <a:pt x="1158" y="205"/>
                            </a:lnTo>
                            <a:lnTo>
                              <a:pt x="1160" y="215"/>
                            </a:lnTo>
                            <a:lnTo>
                              <a:pt x="1162" y="224"/>
                            </a:lnTo>
                            <a:lnTo>
                              <a:pt x="1165" y="231"/>
                            </a:lnTo>
                            <a:lnTo>
                              <a:pt x="1168" y="239"/>
                            </a:lnTo>
                            <a:lnTo>
                              <a:pt x="1172" y="245"/>
                            </a:lnTo>
                            <a:lnTo>
                              <a:pt x="1177" y="251"/>
                            </a:lnTo>
                            <a:lnTo>
                              <a:pt x="1183" y="256"/>
                            </a:lnTo>
                            <a:lnTo>
                              <a:pt x="1192" y="263"/>
                            </a:lnTo>
                            <a:lnTo>
                              <a:pt x="1203" y="269"/>
                            </a:lnTo>
                            <a:lnTo>
                              <a:pt x="1219" y="275"/>
                            </a:lnTo>
                            <a:lnTo>
                              <a:pt x="1242" y="281"/>
                            </a:lnTo>
                            <a:lnTo>
                              <a:pt x="1254" y="286"/>
                            </a:lnTo>
                            <a:lnTo>
                              <a:pt x="1264" y="290"/>
                            </a:lnTo>
                            <a:lnTo>
                              <a:pt x="1273" y="294"/>
                            </a:lnTo>
                            <a:lnTo>
                              <a:pt x="1279" y="297"/>
                            </a:lnTo>
                            <a:lnTo>
                              <a:pt x="1284" y="301"/>
                            </a:lnTo>
                            <a:lnTo>
                              <a:pt x="1287" y="306"/>
                            </a:lnTo>
                            <a:lnTo>
                              <a:pt x="1289" y="311"/>
                            </a:lnTo>
                            <a:lnTo>
                              <a:pt x="1289" y="317"/>
                            </a:lnTo>
                            <a:lnTo>
                              <a:pt x="1289" y="324"/>
                            </a:lnTo>
                            <a:lnTo>
                              <a:pt x="1287" y="330"/>
                            </a:lnTo>
                            <a:lnTo>
                              <a:pt x="1283" y="335"/>
                            </a:lnTo>
                            <a:lnTo>
                              <a:pt x="1279" y="339"/>
                            </a:lnTo>
                            <a:lnTo>
                              <a:pt x="1273" y="342"/>
                            </a:lnTo>
                            <a:lnTo>
                              <a:pt x="1267" y="345"/>
                            </a:lnTo>
                            <a:lnTo>
                              <a:pt x="1259" y="346"/>
                            </a:lnTo>
                            <a:lnTo>
                              <a:pt x="1251" y="347"/>
                            </a:lnTo>
                            <a:lnTo>
                              <a:pt x="1242" y="347"/>
                            </a:lnTo>
                            <a:lnTo>
                              <a:pt x="1233" y="345"/>
                            </a:lnTo>
                            <a:lnTo>
                              <a:pt x="1224" y="344"/>
                            </a:lnTo>
                            <a:lnTo>
                              <a:pt x="1216" y="340"/>
                            </a:lnTo>
                            <a:lnTo>
                              <a:pt x="1207" y="335"/>
                            </a:lnTo>
                            <a:lnTo>
                              <a:pt x="1198" y="330"/>
                            </a:lnTo>
                            <a:lnTo>
                              <a:pt x="1190" y="324"/>
                            </a:lnTo>
                            <a:lnTo>
                              <a:pt x="1180" y="316"/>
                            </a:lnTo>
                            <a:lnTo>
                              <a:pt x="1146" y="381"/>
                            </a:lnTo>
                            <a:lnTo>
                              <a:pt x="1158" y="388"/>
                            </a:lnTo>
                            <a:lnTo>
                              <a:pt x="1171" y="396"/>
                            </a:lnTo>
                            <a:lnTo>
                              <a:pt x="1185" y="401"/>
                            </a:lnTo>
                            <a:lnTo>
                              <a:pt x="1198" y="406"/>
                            </a:lnTo>
                            <a:lnTo>
                              <a:pt x="1212" y="410"/>
                            </a:lnTo>
                            <a:lnTo>
                              <a:pt x="1226" y="413"/>
                            </a:lnTo>
                            <a:lnTo>
                              <a:pt x="1239" y="415"/>
                            </a:lnTo>
                            <a:lnTo>
                              <a:pt x="1253" y="415"/>
                            </a:lnTo>
                            <a:lnTo>
                              <a:pt x="1266" y="415"/>
                            </a:lnTo>
                            <a:lnTo>
                              <a:pt x="1278" y="413"/>
                            </a:lnTo>
                            <a:lnTo>
                              <a:pt x="1290" y="411"/>
                            </a:lnTo>
                            <a:lnTo>
                              <a:pt x="1302" y="407"/>
                            </a:lnTo>
                            <a:lnTo>
                              <a:pt x="1313" y="403"/>
                            </a:lnTo>
                            <a:lnTo>
                              <a:pt x="1323" y="398"/>
                            </a:lnTo>
                            <a:lnTo>
                              <a:pt x="1333" y="392"/>
                            </a:lnTo>
                            <a:lnTo>
                              <a:pt x="1342" y="386"/>
                            </a:lnTo>
                            <a:lnTo>
                              <a:pt x="1349" y="378"/>
                            </a:lnTo>
                            <a:lnTo>
                              <a:pt x="1355" y="371"/>
                            </a:lnTo>
                            <a:lnTo>
                              <a:pt x="1360" y="362"/>
                            </a:lnTo>
                            <a:lnTo>
                              <a:pt x="1365" y="352"/>
                            </a:lnTo>
                            <a:lnTo>
                              <a:pt x="1369" y="342"/>
                            </a:lnTo>
                            <a:lnTo>
                              <a:pt x="1371" y="331"/>
                            </a:lnTo>
                            <a:lnTo>
                              <a:pt x="1373" y="319"/>
                            </a:lnTo>
                            <a:lnTo>
                              <a:pt x="1373" y="306"/>
                            </a:lnTo>
                            <a:lnTo>
                              <a:pt x="1371" y="290"/>
                            </a:lnTo>
                            <a:lnTo>
                              <a:pt x="1369" y="275"/>
                            </a:lnTo>
                            <a:lnTo>
                              <a:pt x="1366" y="269"/>
                            </a:lnTo>
                            <a:lnTo>
                              <a:pt x="1363" y="263"/>
                            </a:lnTo>
                            <a:lnTo>
                              <a:pt x="1359" y="258"/>
                            </a:lnTo>
                            <a:lnTo>
                              <a:pt x="1355" y="251"/>
                            </a:lnTo>
                            <a:lnTo>
                              <a:pt x="1350" y="246"/>
                            </a:lnTo>
                            <a:lnTo>
                              <a:pt x="1345" y="241"/>
                            </a:lnTo>
                            <a:lnTo>
                              <a:pt x="1339" y="238"/>
                            </a:lnTo>
                            <a:lnTo>
                              <a:pt x="1332" y="234"/>
                            </a:lnTo>
                            <a:lnTo>
                              <a:pt x="1315" y="226"/>
                            </a:lnTo>
                            <a:lnTo>
                              <a:pt x="1298" y="220"/>
                            </a:lnTo>
                            <a:lnTo>
                              <a:pt x="1276" y="213"/>
                            </a:lnTo>
                            <a:lnTo>
                              <a:pt x="1263" y="209"/>
                            </a:lnTo>
                            <a:lnTo>
                              <a:pt x="1256" y="205"/>
                            </a:lnTo>
                            <a:lnTo>
                              <a:pt x="1249" y="200"/>
                            </a:lnTo>
                            <a:lnTo>
                              <a:pt x="1247" y="198"/>
                            </a:lnTo>
                            <a:lnTo>
                              <a:pt x="1244" y="194"/>
                            </a:lnTo>
                            <a:lnTo>
                              <a:pt x="1242" y="189"/>
                            </a:lnTo>
                            <a:lnTo>
                              <a:pt x="1242" y="185"/>
                            </a:lnTo>
                            <a:lnTo>
                              <a:pt x="1243" y="179"/>
                            </a:lnTo>
                            <a:lnTo>
                              <a:pt x="1244" y="174"/>
                            </a:lnTo>
                            <a:lnTo>
                              <a:pt x="1248" y="170"/>
                            </a:lnTo>
                            <a:lnTo>
                              <a:pt x="1252" y="167"/>
                            </a:lnTo>
                            <a:lnTo>
                              <a:pt x="1257" y="163"/>
                            </a:lnTo>
                            <a:lnTo>
                              <a:pt x="1263" y="160"/>
                            </a:lnTo>
                            <a:lnTo>
                              <a:pt x="1269" y="159"/>
                            </a:lnTo>
                            <a:lnTo>
                              <a:pt x="1277" y="158"/>
                            </a:lnTo>
                            <a:lnTo>
                              <a:pt x="1283" y="159"/>
                            </a:lnTo>
                            <a:lnTo>
                              <a:pt x="1289" y="159"/>
                            </a:lnTo>
                            <a:lnTo>
                              <a:pt x="1297" y="162"/>
                            </a:lnTo>
                            <a:lnTo>
                              <a:pt x="1303" y="163"/>
                            </a:lnTo>
                            <a:lnTo>
                              <a:pt x="1315" y="170"/>
                            </a:lnTo>
                            <a:lnTo>
                              <a:pt x="1329" y="179"/>
                            </a:lnTo>
                            <a:lnTo>
                              <a:pt x="1360" y="117"/>
                            </a:lnTo>
                            <a:close/>
                            <a:moveTo>
                              <a:pt x="1091" y="99"/>
                            </a:moveTo>
                            <a:lnTo>
                              <a:pt x="1011" y="99"/>
                            </a:lnTo>
                            <a:lnTo>
                              <a:pt x="1011" y="407"/>
                            </a:lnTo>
                            <a:lnTo>
                              <a:pt x="1091" y="407"/>
                            </a:lnTo>
                            <a:lnTo>
                              <a:pt x="1091" y="99"/>
                            </a:lnTo>
                            <a:close/>
                            <a:moveTo>
                              <a:pt x="904" y="167"/>
                            </a:moveTo>
                            <a:lnTo>
                              <a:pt x="970" y="167"/>
                            </a:lnTo>
                            <a:lnTo>
                              <a:pt x="970" y="99"/>
                            </a:lnTo>
                            <a:lnTo>
                              <a:pt x="758" y="99"/>
                            </a:lnTo>
                            <a:lnTo>
                              <a:pt x="758" y="167"/>
                            </a:lnTo>
                            <a:lnTo>
                              <a:pt x="825" y="167"/>
                            </a:lnTo>
                            <a:lnTo>
                              <a:pt x="825" y="407"/>
                            </a:lnTo>
                            <a:lnTo>
                              <a:pt x="904" y="407"/>
                            </a:lnTo>
                            <a:lnTo>
                              <a:pt x="904" y="167"/>
                            </a:lnTo>
                            <a:close/>
                            <a:moveTo>
                              <a:pt x="644" y="292"/>
                            </a:moveTo>
                            <a:lnTo>
                              <a:pt x="578" y="292"/>
                            </a:lnTo>
                            <a:lnTo>
                              <a:pt x="611" y="194"/>
                            </a:lnTo>
                            <a:lnTo>
                              <a:pt x="644" y="292"/>
                            </a:lnTo>
                            <a:close/>
                            <a:moveTo>
                              <a:pt x="666" y="354"/>
                            </a:moveTo>
                            <a:lnTo>
                              <a:pt x="686" y="407"/>
                            </a:lnTo>
                            <a:lnTo>
                              <a:pt x="771" y="407"/>
                            </a:lnTo>
                            <a:lnTo>
                              <a:pt x="655" y="99"/>
                            </a:lnTo>
                            <a:lnTo>
                              <a:pt x="568" y="99"/>
                            </a:lnTo>
                            <a:lnTo>
                              <a:pt x="450" y="407"/>
                            </a:lnTo>
                            <a:lnTo>
                              <a:pt x="534" y="407"/>
                            </a:lnTo>
                            <a:lnTo>
                              <a:pt x="555" y="354"/>
                            </a:lnTo>
                            <a:lnTo>
                              <a:pt x="666" y="354"/>
                            </a:lnTo>
                            <a:close/>
                            <a:moveTo>
                              <a:pt x="395" y="167"/>
                            </a:moveTo>
                            <a:lnTo>
                              <a:pt x="461" y="167"/>
                            </a:lnTo>
                            <a:lnTo>
                              <a:pt x="461" y="99"/>
                            </a:lnTo>
                            <a:lnTo>
                              <a:pt x="249" y="99"/>
                            </a:lnTo>
                            <a:lnTo>
                              <a:pt x="249" y="167"/>
                            </a:lnTo>
                            <a:lnTo>
                              <a:pt x="315" y="167"/>
                            </a:lnTo>
                            <a:lnTo>
                              <a:pt x="315" y="407"/>
                            </a:lnTo>
                            <a:lnTo>
                              <a:pt x="395" y="407"/>
                            </a:lnTo>
                            <a:lnTo>
                              <a:pt x="395" y="167"/>
                            </a:lnTo>
                            <a:close/>
                            <a:moveTo>
                              <a:pt x="214" y="117"/>
                            </a:moveTo>
                            <a:lnTo>
                              <a:pt x="203" y="111"/>
                            </a:lnTo>
                            <a:lnTo>
                              <a:pt x="190" y="106"/>
                            </a:lnTo>
                            <a:lnTo>
                              <a:pt x="178" y="102"/>
                            </a:lnTo>
                            <a:lnTo>
                              <a:pt x="167" y="98"/>
                            </a:lnTo>
                            <a:lnTo>
                              <a:pt x="154" y="96"/>
                            </a:lnTo>
                            <a:lnTo>
                              <a:pt x="142" y="93"/>
                            </a:lnTo>
                            <a:lnTo>
                              <a:pt x="129" y="92"/>
                            </a:lnTo>
                            <a:lnTo>
                              <a:pt x="117" y="92"/>
                            </a:lnTo>
                            <a:lnTo>
                              <a:pt x="106" y="92"/>
                            </a:lnTo>
                            <a:lnTo>
                              <a:pt x="94" y="94"/>
                            </a:lnTo>
                            <a:lnTo>
                              <a:pt x="84" y="96"/>
                            </a:lnTo>
                            <a:lnTo>
                              <a:pt x="75" y="99"/>
                            </a:lnTo>
                            <a:lnTo>
                              <a:pt x="65" y="103"/>
                            </a:lnTo>
                            <a:lnTo>
                              <a:pt x="56" y="108"/>
                            </a:lnTo>
                            <a:lnTo>
                              <a:pt x="48" y="114"/>
                            </a:lnTo>
                            <a:lnTo>
                              <a:pt x="41" y="121"/>
                            </a:lnTo>
                            <a:lnTo>
                              <a:pt x="35" y="128"/>
                            </a:lnTo>
                            <a:lnTo>
                              <a:pt x="28" y="136"/>
                            </a:lnTo>
                            <a:lnTo>
                              <a:pt x="23" y="144"/>
                            </a:lnTo>
                            <a:lnTo>
                              <a:pt x="20" y="153"/>
                            </a:lnTo>
                            <a:lnTo>
                              <a:pt x="16" y="163"/>
                            </a:lnTo>
                            <a:lnTo>
                              <a:pt x="15" y="174"/>
                            </a:lnTo>
                            <a:lnTo>
                              <a:pt x="12" y="184"/>
                            </a:lnTo>
                            <a:lnTo>
                              <a:pt x="12" y="195"/>
                            </a:lnTo>
                            <a:lnTo>
                              <a:pt x="12" y="205"/>
                            </a:lnTo>
                            <a:lnTo>
                              <a:pt x="13" y="215"/>
                            </a:lnTo>
                            <a:lnTo>
                              <a:pt x="16" y="224"/>
                            </a:lnTo>
                            <a:lnTo>
                              <a:pt x="18" y="231"/>
                            </a:lnTo>
                            <a:lnTo>
                              <a:pt x="22" y="239"/>
                            </a:lnTo>
                            <a:lnTo>
                              <a:pt x="26" y="245"/>
                            </a:lnTo>
                            <a:lnTo>
                              <a:pt x="31" y="251"/>
                            </a:lnTo>
                            <a:lnTo>
                              <a:pt x="37" y="256"/>
                            </a:lnTo>
                            <a:lnTo>
                              <a:pt x="46" y="263"/>
                            </a:lnTo>
                            <a:lnTo>
                              <a:pt x="57" y="269"/>
                            </a:lnTo>
                            <a:lnTo>
                              <a:pt x="73" y="275"/>
                            </a:lnTo>
                            <a:lnTo>
                              <a:pt x="96" y="281"/>
                            </a:lnTo>
                            <a:lnTo>
                              <a:pt x="108" y="286"/>
                            </a:lnTo>
                            <a:lnTo>
                              <a:pt x="118" y="290"/>
                            </a:lnTo>
                            <a:lnTo>
                              <a:pt x="127" y="294"/>
                            </a:lnTo>
                            <a:lnTo>
                              <a:pt x="133" y="297"/>
                            </a:lnTo>
                            <a:lnTo>
                              <a:pt x="138" y="301"/>
                            </a:lnTo>
                            <a:lnTo>
                              <a:pt x="141" y="306"/>
                            </a:lnTo>
                            <a:lnTo>
                              <a:pt x="143" y="311"/>
                            </a:lnTo>
                            <a:lnTo>
                              <a:pt x="143" y="317"/>
                            </a:lnTo>
                            <a:lnTo>
                              <a:pt x="143" y="324"/>
                            </a:lnTo>
                            <a:lnTo>
                              <a:pt x="141" y="330"/>
                            </a:lnTo>
                            <a:lnTo>
                              <a:pt x="137" y="335"/>
                            </a:lnTo>
                            <a:lnTo>
                              <a:pt x="133" y="339"/>
                            </a:lnTo>
                            <a:lnTo>
                              <a:pt x="127" y="342"/>
                            </a:lnTo>
                            <a:lnTo>
                              <a:pt x="121" y="345"/>
                            </a:lnTo>
                            <a:lnTo>
                              <a:pt x="113" y="346"/>
                            </a:lnTo>
                            <a:lnTo>
                              <a:pt x="104" y="347"/>
                            </a:lnTo>
                            <a:lnTo>
                              <a:pt x="96" y="347"/>
                            </a:lnTo>
                            <a:lnTo>
                              <a:pt x="87" y="345"/>
                            </a:lnTo>
                            <a:lnTo>
                              <a:pt x="78" y="344"/>
                            </a:lnTo>
                            <a:lnTo>
                              <a:pt x="70" y="340"/>
                            </a:lnTo>
                            <a:lnTo>
                              <a:pt x="61" y="335"/>
                            </a:lnTo>
                            <a:lnTo>
                              <a:pt x="52" y="330"/>
                            </a:lnTo>
                            <a:lnTo>
                              <a:pt x="43" y="324"/>
                            </a:lnTo>
                            <a:lnTo>
                              <a:pt x="33" y="316"/>
                            </a:lnTo>
                            <a:lnTo>
                              <a:pt x="0" y="381"/>
                            </a:lnTo>
                            <a:lnTo>
                              <a:pt x="12" y="388"/>
                            </a:lnTo>
                            <a:lnTo>
                              <a:pt x="25" y="396"/>
                            </a:lnTo>
                            <a:lnTo>
                              <a:pt x="38" y="401"/>
                            </a:lnTo>
                            <a:lnTo>
                              <a:pt x="52" y="406"/>
                            </a:lnTo>
                            <a:lnTo>
                              <a:pt x="66" y="410"/>
                            </a:lnTo>
                            <a:lnTo>
                              <a:pt x="79" y="413"/>
                            </a:lnTo>
                            <a:lnTo>
                              <a:pt x="93" y="415"/>
                            </a:lnTo>
                            <a:lnTo>
                              <a:pt x="107" y="415"/>
                            </a:lnTo>
                            <a:lnTo>
                              <a:pt x="119" y="415"/>
                            </a:lnTo>
                            <a:lnTo>
                              <a:pt x="132" y="413"/>
                            </a:lnTo>
                            <a:lnTo>
                              <a:pt x="144" y="411"/>
                            </a:lnTo>
                            <a:lnTo>
                              <a:pt x="155" y="407"/>
                            </a:lnTo>
                            <a:lnTo>
                              <a:pt x="167" y="403"/>
                            </a:lnTo>
                            <a:lnTo>
                              <a:pt x="177" y="398"/>
                            </a:lnTo>
                            <a:lnTo>
                              <a:pt x="187" y="392"/>
                            </a:lnTo>
                            <a:lnTo>
                              <a:pt x="195" y="386"/>
                            </a:lnTo>
                            <a:lnTo>
                              <a:pt x="203" y="378"/>
                            </a:lnTo>
                            <a:lnTo>
                              <a:pt x="209" y="371"/>
                            </a:lnTo>
                            <a:lnTo>
                              <a:pt x="214" y="362"/>
                            </a:lnTo>
                            <a:lnTo>
                              <a:pt x="219" y="352"/>
                            </a:lnTo>
                            <a:lnTo>
                              <a:pt x="223" y="342"/>
                            </a:lnTo>
                            <a:lnTo>
                              <a:pt x="225" y="331"/>
                            </a:lnTo>
                            <a:lnTo>
                              <a:pt x="227" y="319"/>
                            </a:lnTo>
                            <a:lnTo>
                              <a:pt x="227" y="306"/>
                            </a:lnTo>
                            <a:lnTo>
                              <a:pt x="225" y="290"/>
                            </a:lnTo>
                            <a:lnTo>
                              <a:pt x="223" y="275"/>
                            </a:lnTo>
                            <a:lnTo>
                              <a:pt x="220" y="269"/>
                            </a:lnTo>
                            <a:lnTo>
                              <a:pt x="217" y="263"/>
                            </a:lnTo>
                            <a:lnTo>
                              <a:pt x="213" y="258"/>
                            </a:lnTo>
                            <a:lnTo>
                              <a:pt x="209" y="251"/>
                            </a:lnTo>
                            <a:lnTo>
                              <a:pt x="204" y="246"/>
                            </a:lnTo>
                            <a:lnTo>
                              <a:pt x="199" y="241"/>
                            </a:lnTo>
                            <a:lnTo>
                              <a:pt x="193" y="238"/>
                            </a:lnTo>
                            <a:lnTo>
                              <a:pt x="185" y="234"/>
                            </a:lnTo>
                            <a:lnTo>
                              <a:pt x="169" y="226"/>
                            </a:lnTo>
                            <a:lnTo>
                              <a:pt x="151" y="220"/>
                            </a:lnTo>
                            <a:lnTo>
                              <a:pt x="129" y="213"/>
                            </a:lnTo>
                            <a:lnTo>
                              <a:pt x="117" y="209"/>
                            </a:lnTo>
                            <a:lnTo>
                              <a:pt x="109" y="205"/>
                            </a:lnTo>
                            <a:lnTo>
                              <a:pt x="103" y="200"/>
                            </a:lnTo>
                            <a:lnTo>
                              <a:pt x="99" y="198"/>
                            </a:lnTo>
                            <a:lnTo>
                              <a:pt x="98" y="194"/>
                            </a:lnTo>
                            <a:lnTo>
                              <a:pt x="96" y="189"/>
                            </a:lnTo>
                            <a:lnTo>
                              <a:pt x="96" y="185"/>
                            </a:lnTo>
                            <a:lnTo>
                              <a:pt x="97" y="179"/>
                            </a:lnTo>
                            <a:lnTo>
                              <a:pt x="98" y="174"/>
                            </a:lnTo>
                            <a:lnTo>
                              <a:pt x="102" y="170"/>
                            </a:lnTo>
                            <a:lnTo>
                              <a:pt x="106" y="167"/>
                            </a:lnTo>
                            <a:lnTo>
                              <a:pt x="111" y="163"/>
                            </a:lnTo>
                            <a:lnTo>
                              <a:pt x="117" y="160"/>
                            </a:lnTo>
                            <a:lnTo>
                              <a:pt x="123" y="159"/>
                            </a:lnTo>
                            <a:lnTo>
                              <a:pt x="129" y="158"/>
                            </a:lnTo>
                            <a:lnTo>
                              <a:pt x="137" y="159"/>
                            </a:lnTo>
                            <a:lnTo>
                              <a:pt x="143" y="159"/>
                            </a:lnTo>
                            <a:lnTo>
                              <a:pt x="151" y="162"/>
                            </a:lnTo>
                            <a:lnTo>
                              <a:pt x="157" y="163"/>
                            </a:lnTo>
                            <a:lnTo>
                              <a:pt x="169" y="170"/>
                            </a:lnTo>
                            <a:lnTo>
                              <a:pt x="183" y="179"/>
                            </a:lnTo>
                            <a:lnTo>
                              <a:pt x="214" y="117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09C58E9" id="Freeform 27" o:spid="_x0000_s1026" style="position:absolute;margin-left:-3.2pt;margin-top:18.05pt;width:65.95pt;height:10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-36195</wp:posOffset>
              </wp:positionH>
              <wp:positionV relativeFrom="paragraph">
                <wp:posOffset>375285</wp:posOffset>
              </wp:positionV>
              <wp:extent cx="381000" cy="131445"/>
              <wp:effectExtent l="1905" t="3810" r="7620" b="7620"/>
              <wp:wrapNone/>
              <wp:docPr id="5" name="Freeform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81000" cy="131445"/>
                      </a:xfrm>
                      <a:custGeom>
                        <a:avLst/>
                        <a:gdLst>
                          <a:gd name="T0" fmla="*/ 1040 w 1200"/>
                          <a:gd name="T1" fmla="*/ 169 h 415"/>
                          <a:gd name="T2" fmla="*/ 1074 w 1200"/>
                          <a:gd name="T3" fmla="*/ 177 h 415"/>
                          <a:gd name="T4" fmla="*/ 1099 w 1200"/>
                          <a:gd name="T5" fmla="*/ 200 h 415"/>
                          <a:gd name="T6" fmla="*/ 1114 w 1200"/>
                          <a:gd name="T7" fmla="*/ 228 h 415"/>
                          <a:gd name="T8" fmla="*/ 1117 w 1200"/>
                          <a:gd name="T9" fmla="*/ 262 h 415"/>
                          <a:gd name="T10" fmla="*/ 1108 w 1200"/>
                          <a:gd name="T11" fmla="*/ 294 h 415"/>
                          <a:gd name="T12" fmla="*/ 1088 w 1200"/>
                          <a:gd name="T13" fmla="*/ 321 h 415"/>
                          <a:gd name="T14" fmla="*/ 1059 w 1200"/>
                          <a:gd name="T15" fmla="*/ 337 h 415"/>
                          <a:gd name="T16" fmla="*/ 1011 w 1200"/>
                          <a:gd name="T17" fmla="*/ 341 h 415"/>
                          <a:gd name="T18" fmla="*/ 1079 w 1200"/>
                          <a:gd name="T19" fmla="*/ 404 h 415"/>
                          <a:gd name="T20" fmla="*/ 1133 w 1200"/>
                          <a:gd name="T21" fmla="*/ 380 h 415"/>
                          <a:gd name="T22" fmla="*/ 1174 w 1200"/>
                          <a:gd name="T23" fmla="*/ 339 h 415"/>
                          <a:gd name="T24" fmla="*/ 1198 w 1200"/>
                          <a:gd name="T25" fmla="*/ 284 h 415"/>
                          <a:gd name="T26" fmla="*/ 1198 w 1200"/>
                          <a:gd name="T27" fmla="*/ 223 h 415"/>
                          <a:gd name="T28" fmla="*/ 1174 w 1200"/>
                          <a:gd name="T29" fmla="*/ 169 h 415"/>
                          <a:gd name="T30" fmla="*/ 1133 w 1200"/>
                          <a:gd name="T31" fmla="*/ 126 h 415"/>
                          <a:gd name="T32" fmla="*/ 1079 w 1200"/>
                          <a:gd name="T33" fmla="*/ 103 h 415"/>
                          <a:gd name="T34" fmla="*/ 931 w 1200"/>
                          <a:gd name="T35" fmla="*/ 408 h 415"/>
                          <a:gd name="T36" fmla="*/ 775 w 1200"/>
                          <a:gd name="T37" fmla="*/ 293 h 415"/>
                          <a:gd name="T38" fmla="*/ 785 w 1200"/>
                          <a:gd name="T39" fmla="*/ 100 h 415"/>
                          <a:gd name="T40" fmla="*/ 686 w 1200"/>
                          <a:gd name="T41" fmla="*/ 354 h 415"/>
                          <a:gd name="T42" fmla="*/ 513 w 1200"/>
                          <a:gd name="T43" fmla="*/ 37 h 415"/>
                          <a:gd name="T44" fmla="*/ 347 w 1200"/>
                          <a:gd name="T45" fmla="*/ 37 h 415"/>
                          <a:gd name="T46" fmla="*/ 432 w 1200"/>
                          <a:gd name="T47" fmla="*/ 162 h 415"/>
                          <a:gd name="T48" fmla="*/ 461 w 1200"/>
                          <a:gd name="T49" fmla="*/ 176 h 415"/>
                          <a:gd name="T50" fmla="*/ 469 w 1200"/>
                          <a:gd name="T51" fmla="*/ 208 h 415"/>
                          <a:gd name="T52" fmla="*/ 449 w 1200"/>
                          <a:gd name="T53" fmla="*/ 233 h 415"/>
                          <a:gd name="T54" fmla="*/ 407 w 1200"/>
                          <a:gd name="T55" fmla="*/ 238 h 415"/>
                          <a:gd name="T56" fmla="*/ 516 w 1200"/>
                          <a:gd name="T57" fmla="*/ 270 h 415"/>
                          <a:gd name="T58" fmla="*/ 541 w 1200"/>
                          <a:gd name="T59" fmla="*/ 242 h 415"/>
                          <a:gd name="T60" fmla="*/ 552 w 1200"/>
                          <a:gd name="T61" fmla="*/ 205 h 415"/>
                          <a:gd name="T62" fmla="*/ 549 w 1200"/>
                          <a:gd name="T63" fmla="*/ 167 h 415"/>
                          <a:gd name="T64" fmla="*/ 532 w 1200"/>
                          <a:gd name="T65" fmla="*/ 134 h 415"/>
                          <a:gd name="T66" fmla="*/ 504 w 1200"/>
                          <a:gd name="T67" fmla="*/ 110 h 415"/>
                          <a:gd name="T68" fmla="*/ 463 w 1200"/>
                          <a:gd name="T69" fmla="*/ 100 h 415"/>
                          <a:gd name="T70" fmla="*/ 407 w 1200"/>
                          <a:gd name="T71" fmla="*/ 408 h 415"/>
                          <a:gd name="T72" fmla="*/ 485 w 1200"/>
                          <a:gd name="T73" fmla="*/ 282 h 415"/>
                          <a:gd name="T74" fmla="*/ 133 w 1200"/>
                          <a:gd name="T75" fmla="*/ 85 h 415"/>
                          <a:gd name="T76" fmla="*/ 0 w 1200"/>
                          <a:gd name="T77" fmla="*/ 278 h 415"/>
                          <a:gd name="T78" fmla="*/ 5 w 1200"/>
                          <a:gd name="T79" fmla="*/ 333 h 415"/>
                          <a:gd name="T80" fmla="*/ 23 w 1200"/>
                          <a:gd name="T81" fmla="*/ 369 h 415"/>
                          <a:gd name="T82" fmla="*/ 68 w 1200"/>
                          <a:gd name="T83" fmla="*/ 403 h 415"/>
                          <a:gd name="T84" fmla="*/ 133 w 1200"/>
                          <a:gd name="T85" fmla="*/ 415 h 415"/>
                          <a:gd name="T86" fmla="*/ 192 w 1200"/>
                          <a:gd name="T87" fmla="*/ 404 h 415"/>
                          <a:gd name="T88" fmla="*/ 238 w 1200"/>
                          <a:gd name="T89" fmla="*/ 372 h 415"/>
                          <a:gd name="T90" fmla="*/ 262 w 1200"/>
                          <a:gd name="T91" fmla="*/ 333 h 415"/>
                          <a:gd name="T92" fmla="*/ 268 w 1200"/>
                          <a:gd name="T93" fmla="*/ 278 h 415"/>
                          <a:gd name="T94" fmla="*/ 189 w 1200"/>
                          <a:gd name="T95" fmla="*/ 287 h 415"/>
                          <a:gd name="T96" fmla="*/ 177 w 1200"/>
                          <a:gd name="T97" fmla="*/ 326 h 415"/>
                          <a:gd name="T98" fmla="*/ 155 w 1200"/>
                          <a:gd name="T99" fmla="*/ 341 h 415"/>
                          <a:gd name="T100" fmla="*/ 126 w 1200"/>
                          <a:gd name="T101" fmla="*/ 344 h 415"/>
                          <a:gd name="T102" fmla="*/ 103 w 1200"/>
                          <a:gd name="T103" fmla="*/ 336 h 415"/>
                          <a:gd name="T104" fmla="*/ 84 w 1200"/>
                          <a:gd name="T105" fmla="*/ 312 h 415"/>
                          <a:gd name="T106" fmla="*/ 80 w 1200"/>
                          <a:gd name="T107" fmla="*/ 100 h 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200" h="415">
                            <a:moveTo>
                              <a:pt x="1011" y="341"/>
                            </a:moveTo>
                            <a:lnTo>
                              <a:pt x="1011" y="167"/>
                            </a:lnTo>
                            <a:lnTo>
                              <a:pt x="1030" y="167"/>
                            </a:lnTo>
                            <a:lnTo>
                              <a:pt x="1040" y="169"/>
                            </a:lnTo>
                            <a:lnTo>
                              <a:pt x="1049" y="170"/>
                            </a:lnTo>
                            <a:lnTo>
                              <a:pt x="1059" y="171"/>
                            </a:lnTo>
                            <a:lnTo>
                              <a:pt x="1067" y="174"/>
                            </a:lnTo>
                            <a:lnTo>
                              <a:pt x="1074" y="177"/>
                            </a:lnTo>
                            <a:lnTo>
                              <a:pt x="1082" y="182"/>
                            </a:lnTo>
                            <a:lnTo>
                              <a:pt x="1088" y="187"/>
                            </a:lnTo>
                            <a:lnTo>
                              <a:pt x="1094" y="194"/>
                            </a:lnTo>
                            <a:lnTo>
                              <a:pt x="1099" y="200"/>
                            </a:lnTo>
                            <a:lnTo>
                              <a:pt x="1104" y="206"/>
                            </a:lnTo>
                            <a:lnTo>
                              <a:pt x="1108" y="213"/>
                            </a:lnTo>
                            <a:lnTo>
                              <a:pt x="1112" y="221"/>
                            </a:lnTo>
                            <a:lnTo>
                              <a:pt x="1114" y="228"/>
                            </a:lnTo>
                            <a:lnTo>
                              <a:pt x="1116" y="237"/>
                            </a:lnTo>
                            <a:lnTo>
                              <a:pt x="1117" y="245"/>
                            </a:lnTo>
                            <a:lnTo>
                              <a:pt x="1117" y="253"/>
                            </a:lnTo>
                            <a:lnTo>
                              <a:pt x="1117" y="262"/>
                            </a:lnTo>
                            <a:lnTo>
                              <a:pt x="1116" y="271"/>
                            </a:lnTo>
                            <a:lnTo>
                              <a:pt x="1114" y="278"/>
                            </a:lnTo>
                            <a:lnTo>
                              <a:pt x="1112" y="287"/>
                            </a:lnTo>
                            <a:lnTo>
                              <a:pt x="1108" y="294"/>
                            </a:lnTo>
                            <a:lnTo>
                              <a:pt x="1104" y="301"/>
                            </a:lnTo>
                            <a:lnTo>
                              <a:pt x="1099" y="308"/>
                            </a:lnTo>
                            <a:lnTo>
                              <a:pt x="1094" y="314"/>
                            </a:lnTo>
                            <a:lnTo>
                              <a:pt x="1088" y="321"/>
                            </a:lnTo>
                            <a:lnTo>
                              <a:pt x="1082" y="326"/>
                            </a:lnTo>
                            <a:lnTo>
                              <a:pt x="1074" y="331"/>
                            </a:lnTo>
                            <a:lnTo>
                              <a:pt x="1067" y="334"/>
                            </a:lnTo>
                            <a:lnTo>
                              <a:pt x="1059" y="337"/>
                            </a:lnTo>
                            <a:lnTo>
                              <a:pt x="1049" y="338"/>
                            </a:lnTo>
                            <a:lnTo>
                              <a:pt x="1040" y="339"/>
                            </a:lnTo>
                            <a:lnTo>
                              <a:pt x="1030" y="341"/>
                            </a:lnTo>
                            <a:lnTo>
                              <a:pt x="1011" y="341"/>
                            </a:lnTo>
                            <a:close/>
                            <a:moveTo>
                              <a:pt x="931" y="408"/>
                            </a:moveTo>
                            <a:lnTo>
                              <a:pt x="1049" y="408"/>
                            </a:lnTo>
                            <a:lnTo>
                              <a:pt x="1064" y="407"/>
                            </a:lnTo>
                            <a:lnTo>
                              <a:pt x="1079" y="404"/>
                            </a:lnTo>
                            <a:lnTo>
                              <a:pt x="1093" y="400"/>
                            </a:lnTo>
                            <a:lnTo>
                              <a:pt x="1107" y="395"/>
                            </a:lnTo>
                            <a:lnTo>
                              <a:pt x="1121" y="389"/>
                            </a:lnTo>
                            <a:lnTo>
                              <a:pt x="1133" y="380"/>
                            </a:lnTo>
                            <a:lnTo>
                              <a:pt x="1144" y="372"/>
                            </a:lnTo>
                            <a:lnTo>
                              <a:pt x="1155" y="362"/>
                            </a:lnTo>
                            <a:lnTo>
                              <a:pt x="1165" y="351"/>
                            </a:lnTo>
                            <a:lnTo>
                              <a:pt x="1174" y="339"/>
                            </a:lnTo>
                            <a:lnTo>
                              <a:pt x="1182" y="326"/>
                            </a:lnTo>
                            <a:lnTo>
                              <a:pt x="1188" y="313"/>
                            </a:lnTo>
                            <a:lnTo>
                              <a:pt x="1194" y="298"/>
                            </a:lnTo>
                            <a:lnTo>
                              <a:pt x="1198" y="284"/>
                            </a:lnTo>
                            <a:lnTo>
                              <a:pt x="1200" y="270"/>
                            </a:lnTo>
                            <a:lnTo>
                              <a:pt x="1200" y="253"/>
                            </a:lnTo>
                            <a:lnTo>
                              <a:pt x="1200" y="238"/>
                            </a:lnTo>
                            <a:lnTo>
                              <a:pt x="1198" y="223"/>
                            </a:lnTo>
                            <a:lnTo>
                              <a:pt x="1194" y="208"/>
                            </a:lnTo>
                            <a:lnTo>
                              <a:pt x="1188" y="195"/>
                            </a:lnTo>
                            <a:lnTo>
                              <a:pt x="1182" y="181"/>
                            </a:lnTo>
                            <a:lnTo>
                              <a:pt x="1174" y="169"/>
                            </a:lnTo>
                            <a:lnTo>
                              <a:pt x="1165" y="157"/>
                            </a:lnTo>
                            <a:lnTo>
                              <a:pt x="1155" y="146"/>
                            </a:lnTo>
                            <a:lnTo>
                              <a:pt x="1144" y="136"/>
                            </a:lnTo>
                            <a:lnTo>
                              <a:pt x="1133" y="126"/>
                            </a:lnTo>
                            <a:lnTo>
                              <a:pt x="1121" y="119"/>
                            </a:lnTo>
                            <a:lnTo>
                              <a:pt x="1107" y="113"/>
                            </a:lnTo>
                            <a:lnTo>
                              <a:pt x="1093" y="108"/>
                            </a:lnTo>
                            <a:lnTo>
                              <a:pt x="1079" y="103"/>
                            </a:lnTo>
                            <a:lnTo>
                              <a:pt x="1064" y="101"/>
                            </a:lnTo>
                            <a:lnTo>
                              <a:pt x="1049" y="100"/>
                            </a:lnTo>
                            <a:lnTo>
                              <a:pt x="931" y="100"/>
                            </a:lnTo>
                            <a:lnTo>
                              <a:pt x="931" y="408"/>
                            </a:lnTo>
                            <a:close/>
                            <a:moveTo>
                              <a:pt x="775" y="293"/>
                            </a:moveTo>
                            <a:lnTo>
                              <a:pt x="708" y="293"/>
                            </a:lnTo>
                            <a:lnTo>
                              <a:pt x="742" y="195"/>
                            </a:lnTo>
                            <a:lnTo>
                              <a:pt x="775" y="293"/>
                            </a:lnTo>
                            <a:close/>
                            <a:moveTo>
                              <a:pt x="797" y="354"/>
                            </a:moveTo>
                            <a:lnTo>
                              <a:pt x="817" y="408"/>
                            </a:lnTo>
                            <a:lnTo>
                              <a:pt x="901" y="408"/>
                            </a:lnTo>
                            <a:lnTo>
                              <a:pt x="785" y="100"/>
                            </a:lnTo>
                            <a:lnTo>
                              <a:pt x="698" y="100"/>
                            </a:lnTo>
                            <a:lnTo>
                              <a:pt x="581" y="408"/>
                            </a:lnTo>
                            <a:lnTo>
                              <a:pt x="665" y="408"/>
                            </a:lnTo>
                            <a:lnTo>
                              <a:pt x="686" y="354"/>
                            </a:lnTo>
                            <a:lnTo>
                              <a:pt x="797" y="354"/>
                            </a:lnTo>
                            <a:close/>
                            <a:moveTo>
                              <a:pt x="347" y="37"/>
                            </a:moveTo>
                            <a:lnTo>
                              <a:pt x="430" y="83"/>
                            </a:lnTo>
                            <a:lnTo>
                              <a:pt x="513" y="37"/>
                            </a:lnTo>
                            <a:lnTo>
                              <a:pt x="491" y="3"/>
                            </a:lnTo>
                            <a:lnTo>
                              <a:pt x="430" y="34"/>
                            </a:lnTo>
                            <a:lnTo>
                              <a:pt x="369" y="3"/>
                            </a:lnTo>
                            <a:lnTo>
                              <a:pt x="347" y="37"/>
                            </a:lnTo>
                            <a:close/>
                            <a:moveTo>
                              <a:pt x="407" y="238"/>
                            </a:moveTo>
                            <a:lnTo>
                              <a:pt x="407" y="161"/>
                            </a:lnTo>
                            <a:lnTo>
                              <a:pt x="422" y="161"/>
                            </a:lnTo>
                            <a:lnTo>
                              <a:pt x="432" y="162"/>
                            </a:lnTo>
                            <a:lnTo>
                              <a:pt x="442" y="164"/>
                            </a:lnTo>
                            <a:lnTo>
                              <a:pt x="449" y="166"/>
                            </a:lnTo>
                            <a:lnTo>
                              <a:pt x="455" y="170"/>
                            </a:lnTo>
                            <a:lnTo>
                              <a:pt x="461" y="176"/>
                            </a:lnTo>
                            <a:lnTo>
                              <a:pt x="466" y="182"/>
                            </a:lnTo>
                            <a:lnTo>
                              <a:pt x="469" y="191"/>
                            </a:lnTo>
                            <a:lnTo>
                              <a:pt x="470" y="200"/>
                            </a:lnTo>
                            <a:lnTo>
                              <a:pt x="469" y="208"/>
                            </a:lnTo>
                            <a:lnTo>
                              <a:pt x="466" y="216"/>
                            </a:lnTo>
                            <a:lnTo>
                              <a:pt x="461" y="223"/>
                            </a:lnTo>
                            <a:lnTo>
                              <a:pt x="455" y="230"/>
                            </a:lnTo>
                            <a:lnTo>
                              <a:pt x="449" y="233"/>
                            </a:lnTo>
                            <a:lnTo>
                              <a:pt x="442" y="236"/>
                            </a:lnTo>
                            <a:lnTo>
                              <a:pt x="432" y="237"/>
                            </a:lnTo>
                            <a:lnTo>
                              <a:pt x="422" y="238"/>
                            </a:lnTo>
                            <a:lnTo>
                              <a:pt x="407" y="238"/>
                            </a:lnTo>
                            <a:close/>
                            <a:moveTo>
                              <a:pt x="485" y="282"/>
                            </a:moveTo>
                            <a:lnTo>
                              <a:pt x="498" y="278"/>
                            </a:lnTo>
                            <a:lnTo>
                              <a:pt x="508" y="275"/>
                            </a:lnTo>
                            <a:lnTo>
                              <a:pt x="516" y="270"/>
                            </a:lnTo>
                            <a:lnTo>
                              <a:pt x="525" y="263"/>
                            </a:lnTo>
                            <a:lnTo>
                              <a:pt x="531" y="257"/>
                            </a:lnTo>
                            <a:lnTo>
                              <a:pt x="536" y="250"/>
                            </a:lnTo>
                            <a:lnTo>
                              <a:pt x="541" y="242"/>
                            </a:lnTo>
                            <a:lnTo>
                              <a:pt x="545" y="233"/>
                            </a:lnTo>
                            <a:lnTo>
                              <a:pt x="549" y="225"/>
                            </a:lnTo>
                            <a:lnTo>
                              <a:pt x="551" y="215"/>
                            </a:lnTo>
                            <a:lnTo>
                              <a:pt x="552" y="205"/>
                            </a:lnTo>
                            <a:lnTo>
                              <a:pt x="552" y="195"/>
                            </a:lnTo>
                            <a:lnTo>
                              <a:pt x="552" y="186"/>
                            </a:lnTo>
                            <a:lnTo>
                              <a:pt x="551" y="176"/>
                            </a:lnTo>
                            <a:lnTo>
                              <a:pt x="549" y="167"/>
                            </a:lnTo>
                            <a:lnTo>
                              <a:pt x="546" y="159"/>
                            </a:lnTo>
                            <a:lnTo>
                              <a:pt x="542" y="150"/>
                            </a:lnTo>
                            <a:lnTo>
                              <a:pt x="537" y="141"/>
                            </a:lnTo>
                            <a:lnTo>
                              <a:pt x="532" y="134"/>
                            </a:lnTo>
                            <a:lnTo>
                              <a:pt x="526" y="128"/>
                            </a:lnTo>
                            <a:lnTo>
                              <a:pt x="519" y="120"/>
                            </a:lnTo>
                            <a:lnTo>
                              <a:pt x="511" y="115"/>
                            </a:lnTo>
                            <a:lnTo>
                              <a:pt x="504" y="110"/>
                            </a:lnTo>
                            <a:lnTo>
                              <a:pt x="495" y="106"/>
                            </a:lnTo>
                            <a:lnTo>
                              <a:pt x="485" y="104"/>
                            </a:lnTo>
                            <a:lnTo>
                              <a:pt x="475" y="101"/>
                            </a:lnTo>
                            <a:lnTo>
                              <a:pt x="463" y="100"/>
                            </a:lnTo>
                            <a:lnTo>
                              <a:pt x="450" y="100"/>
                            </a:lnTo>
                            <a:lnTo>
                              <a:pt x="327" y="100"/>
                            </a:lnTo>
                            <a:lnTo>
                              <a:pt x="327" y="408"/>
                            </a:lnTo>
                            <a:lnTo>
                              <a:pt x="407" y="408"/>
                            </a:lnTo>
                            <a:lnTo>
                              <a:pt x="407" y="289"/>
                            </a:lnTo>
                            <a:lnTo>
                              <a:pt x="483" y="408"/>
                            </a:lnTo>
                            <a:lnTo>
                              <a:pt x="582" y="408"/>
                            </a:lnTo>
                            <a:lnTo>
                              <a:pt x="485" y="282"/>
                            </a:lnTo>
                            <a:close/>
                            <a:moveTo>
                              <a:pt x="210" y="35"/>
                            </a:moveTo>
                            <a:lnTo>
                              <a:pt x="171" y="0"/>
                            </a:lnTo>
                            <a:lnTo>
                              <a:pt x="105" y="56"/>
                            </a:lnTo>
                            <a:lnTo>
                              <a:pt x="133" y="85"/>
                            </a:lnTo>
                            <a:lnTo>
                              <a:pt x="210" y="35"/>
                            </a:lnTo>
                            <a:close/>
                            <a:moveTo>
                              <a:pt x="80" y="100"/>
                            </a:moveTo>
                            <a:lnTo>
                              <a:pt x="0" y="100"/>
                            </a:lnTo>
                            <a:lnTo>
                              <a:pt x="0" y="278"/>
                            </a:lnTo>
                            <a:lnTo>
                              <a:pt x="0" y="293"/>
                            </a:lnTo>
                            <a:lnTo>
                              <a:pt x="2" y="308"/>
                            </a:lnTo>
                            <a:lnTo>
                              <a:pt x="3" y="321"/>
                            </a:lnTo>
                            <a:lnTo>
                              <a:pt x="5" y="333"/>
                            </a:lnTo>
                            <a:lnTo>
                              <a:pt x="9" y="343"/>
                            </a:lnTo>
                            <a:lnTo>
                              <a:pt x="13" y="353"/>
                            </a:lnTo>
                            <a:lnTo>
                              <a:pt x="17" y="362"/>
                            </a:lnTo>
                            <a:lnTo>
                              <a:pt x="23" y="369"/>
                            </a:lnTo>
                            <a:lnTo>
                              <a:pt x="32" y="379"/>
                            </a:lnTo>
                            <a:lnTo>
                              <a:pt x="43" y="389"/>
                            </a:lnTo>
                            <a:lnTo>
                              <a:pt x="54" y="397"/>
                            </a:lnTo>
                            <a:lnTo>
                              <a:pt x="68" y="403"/>
                            </a:lnTo>
                            <a:lnTo>
                              <a:pt x="83" y="409"/>
                            </a:lnTo>
                            <a:lnTo>
                              <a:pt x="99" y="413"/>
                            </a:lnTo>
                            <a:lnTo>
                              <a:pt x="115" y="415"/>
                            </a:lnTo>
                            <a:lnTo>
                              <a:pt x="133" y="415"/>
                            </a:lnTo>
                            <a:lnTo>
                              <a:pt x="149" y="415"/>
                            </a:lnTo>
                            <a:lnTo>
                              <a:pt x="165" y="413"/>
                            </a:lnTo>
                            <a:lnTo>
                              <a:pt x="179" y="409"/>
                            </a:lnTo>
                            <a:lnTo>
                              <a:pt x="192" y="404"/>
                            </a:lnTo>
                            <a:lnTo>
                              <a:pt x="206" y="399"/>
                            </a:lnTo>
                            <a:lnTo>
                              <a:pt x="217" y="392"/>
                            </a:lnTo>
                            <a:lnTo>
                              <a:pt x="228" y="383"/>
                            </a:lnTo>
                            <a:lnTo>
                              <a:pt x="238" y="372"/>
                            </a:lnTo>
                            <a:lnTo>
                              <a:pt x="246" y="363"/>
                            </a:lnTo>
                            <a:lnTo>
                              <a:pt x="253" y="353"/>
                            </a:lnTo>
                            <a:lnTo>
                              <a:pt x="258" y="343"/>
                            </a:lnTo>
                            <a:lnTo>
                              <a:pt x="262" y="333"/>
                            </a:lnTo>
                            <a:lnTo>
                              <a:pt x="265" y="321"/>
                            </a:lnTo>
                            <a:lnTo>
                              <a:pt x="267" y="308"/>
                            </a:lnTo>
                            <a:lnTo>
                              <a:pt x="268" y="293"/>
                            </a:lnTo>
                            <a:lnTo>
                              <a:pt x="268" y="278"/>
                            </a:lnTo>
                            <a:lnTo>
                              <a:pt x="268" y="100"/>
                            </a:lnTo>
                            <a:lnTo>
                              <a:pt x="189" y="100"/>
                            </a:lnTo>
                            <a:lnTo>
                              <a:pt x="189" y="267"/>
                            </a:lnTo>
                            <a:lnTo>
                              <a:pt x="189" y="287"/>
                            </a:lnTo>
                            <a:lnTo>
                              <a:pt x="187" y="301"/>
                            </a:lnTo>
                            <a:lnTo>
                              <a:pt x="185" y="311"/>
                            </a:lnTo>
                            <a:lnTo>
                              <a:pt x="181" y="321"/>
                            </a:lnTo>
                            <a:lnTo>
                              <a:pt x="177" y="326"/>
                            </a:lnTo>
                            <a:lnTo>
                              <a:pt x="172" y="331"/>
                            </a:lnTo>
                            <a:lnTo>
                              <a:pt x="167" y="334"/>
                            </a:lnTo>
                            <a:lnTo>
                              <a:pt x="161" y="338"/>
                            </a:lnTo>
                            <a:lnTo>
                              <a:pt x="155" y="341"/>
                            </a:lnTo>
                            <a:lnTo>
                              <a:pt x="149" y="343"/>
                            </a:lnTo>
                            <a:lnTo>
                              <a:pt x="141" y="344"/>
                            </a:lnTo>
                            <a:lnTo>
                              <a:pt x="134" y="346"/>
                            </a:lnTo>
                            <a:lnTo>
                              <a:pt x="126" y="344"/>
                            </a:lnTo>
                            <a:lnTo>
                              <a:pt x="120" y="343"/>
                            </a:lnTo>
                            <a:lnTo>
                              <a:pt x="114" y="342"/>
                            </a:lnTo>
                            <a:lnTo>
                              <a:pt x="108" y="339"/>
                            </a:lnTo>
                            <a:lnTo>
                              <a:pt x="103" y="336"/>
                            </a:lnTo>
                            <a:lnTo>
                              <a:pt x="98" y="332"/>
                            </a:lnTo>
                            <a:lnTo>
                              <a:pt x="93" y="327"/>
                            </a:lnTo>
                            <a:lnTo>
                              <a:pt x="89" y="322"/>
                            </a:lnTo>
                            <a:lnTo>
                              <a:pt x="84" y="312"/>
                            </a:lnTo>
                            <a:lnTo>
                              <a:pt x="81" y="302"/>
                            </a:lnTo>
                            <a:lnTo>
                              <a:pt x="80" y="288"/>
                            </a:lnTo>
                            <a:lnTo>
                              <a:pt x="80" y="267"/>
                            </a:lnTo>
                            <a:lnTo>
                              <a:pt x="80" y="100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20CF19F" id="Freeform 26" o:spid="_x0000_s1026" style="position:absolute;margin-left:-2.85pt;margin-top:29.55pt;width:30pt;height:1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-468630</wp:posOffset>
              </wp:positionH>
              <wp:positionV relativeFrom="paragraph">
                <wp:posOffset>407035</wp:posOffset>
              </wp:positionV>
              <wp:extent cx="382905" cy="97155"/>
              <wp:effectExtent l="0" t="0" r="0" b="635"/>
              <wp:wrapNone/>
              <wp:docPr id="4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2905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D785843" id="Rectangle 25" o:spid="_x0000_s1026" style="position:absolute;margin-left:-36.9pt;margin-top:32.05pt;width:30.15pt;height:7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-926465</wp:posOffset>
              </wp:positionH>
              <wp:positionV relativeFrom="paragraph">
                <wp:posOffset>260985</wp:posOffset>
              </wp:positionV>
              <wp:extent cx="840740" cy="97790"/>
              <wp:effectExtent l="0" t="3810" r="0" b="3175"/>
              <wp:wrapNone/>
              <wp:docPr id="3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74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712FF3C" id="Rectangle 24" o:spid="_x0000_s1026" style="position:absolute;margin-left:-72.95pt;margin-top:20.55pt;width:66.2pt;height:7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-514985</wp:posOffset>
              </wp:positionH>
              <wp:positionV relativeFrom="paragraph">
                <wp:posOffset>114935</wp:posOffset>
              </wp:positionV>
              <wp:extent cx="429260" cy="97790"/>
              <wp:effectExtent l="0" t="635" r="0" b="0"/>
              <wp:wrapNone/>
              <wp:docPr id="2" name="Rectangl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926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8FD8EA0" id="Rectangle 23" o:spid="_x0000_s1026" style="position:absolute;margin-left:-40.55pt;margin-top:9.05pt;width:33.8pt;height:7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" fillcolor="#0071bc" stroked="f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4097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F7F"/>
    <w:rsid w:val="00043BF4"/>
    <w:rsid w:val="000843A5"/>
    <w:rsid w:val="000910DA"/>
    <w:rsid w:val="00096D6C"/>
    <w:rsid w:val="000B6F63"/>
    <w:rsid w:val="000D093F"/>
    <w:rsid w:val="000E43CC"/>
    <w:rsid w:val="00112B77"/>
    <w:rsid w:val="001404AB"/>
    <w:rsid w:val="001505BE"/>
    <w:rsid w:val="0017231D"/>
    <w:rsid w:val="001810DC"/>
    <w:rsid w:val="001B607F"/>
    <w:rsid w:val="001D369A"/>
    <w:rsid w:val="001F00B7"/>
    <w:rsid w:val="001F08B3"/>
    <w:rsid w:val="001F2FE0"/>
    <w:rsid w:val="00200854"/>
    <w:rsid w:val="002070FB"/>
    <w:rsid w:val="00213729"/>
    <w:rsid w:val="002406FA"/>
    <w:rsid w:val="0026107B"/>
    <w:rsid w:val="002B2E47"/>
    <w:rsid w:val="003301A3"/>
    <w:rsid w:val="0036777B"/>
    <w:rsid w:val="0038282A"/>
    <w:rsid w:val="0039665B"/>
    <w:rsid w:val="00397580"/>
    <w:rsid w:val="003A45C8"/>
    <w:rsid w:val="003C2DCF"/>
    <w:rsid w:val="003C7FE7"/>
    <w:rsid w:val="003D0499"/>
    <w:rsid w:val="003D3576"/>
    <w:rsid w:val="003F526A"/>
    <w:rsid w:val="00405244"/>
    <w:rsid w:val="004154C7"/>
    <w:rsid w:val="004436EE"/>
    <w:rsid w:val="0045547F"/>
    <w:rsid w:val="00471DEF"/>
    <w:rsid w:val="00473CA7"/>
    <w:rsid w:val="004920AD"/>
    <w:rsid w:val="004B7E30"/>
    <w:rsid w:val="004D05B3"/>
    <w:rsid w:val="004E479E"/>
    <w:rsid w:val="004F686C"/>
    <w:rsid w:val="004F78E6"/>
    <w:rsid w:val="0050420E"/>
    <w:rsid w:val="00512D99"/>
    <w:rsid w:val="00531DBB"/>
    <w:rsid w:val="005442A9"/>
    <w:rsid w:val="00573994"/>
    <w:rsid w:val="005F79FB"/>
    <w:rsid w:val="00604406"/>
    <w:rsid w:val="00605F4A"/>
    <w:rsid w:val="00607822"/>
    <w:rsid w:val="006103AA"/>
    <w:rsid w:val="00613BBF"/>
    <w:rsid w:val="00622B80"/>
    <w:rsid w:val="0064139A"/>
    <w:rsid w:val="006931CF"/>
    <w:rsid w:val="006E024F"/>
    <w:rsid w:val="006E4E81"/>
    <w:rsid w:val="00707F7D"/>
    <w:rsid w:val="00717EC5"/>
    <w:rsid w:val="00741BA4"/>
    <w:rsid w:val="0074303E"/>
    <w:rsid w:val="00754C20"/>
    <w:rsid w:val="007A2048"/>
    <w:rsid w:val="007A57F2"/>
    <w:rsid w:val="007B1333"/>
    <w:rsid w:val="007F4AEB"/>
    <w:rsid w:val="007F75B2"/>
    <w:rsid w:val="00803993"/>
    <w:rsid w:val="008043C4"/>
    <w:rsid w:val="00831B1B"/>
    <w:rsid w:val="00855FB3"/>
    <w:rsid w:val="00861D0E"/>
    <w:rsid w:val="00862FC6"/>
    <w:rsid w:val="008662BB"/>
    <w:rsid w:val="00867569"/>
    <w:rsid w:val="008A750A"/>
    <w:rsid w:val="008B3970"/>
    <w:rsid w:val="008C384C"/>
    <w:rsid w:val="008D0F11"/>
    <w:rsid w:val="008F73B4"/>
    <w:rsid w:val="00917F7F"/>
    <w:rsid w:val="00965891"/>
    <w:rsid w:val="00986DD7"/>
    <w:rsid w:val="009B55B1"/>
    <w:rsid w:val="00A0762A"/>
    <w:rsid w:val="00A4343D"/>
    <w:rsid w:val="00A502F1"/>
    <w:rsid w:val="00A70A83"/>
    <w:rsid w:val="00A81EB3"/>
    <w:rsid w:val="00A87CF6"/>
    <w:rsid w:val="00AB3410"/>
    <w:rsid w:val="00AB4F10"/>
    <w:rsid w:val="00B00C1D"/>
    <w:rsid w:val="00B55375"/>
    <w:rsid w:val="00B632CC"/>
    <w:rsid w:val="00BA12F1"/>
    <w:rsid w:val="00BA439F"/>
    <w:rsid w:val="00BA6370"/>
    <w:rsid w:val="00C269D4"/>
    <w:rsid w:val="00C37ADB"/>
    <w:rsid w:val="00C4160D"/>
    <w:rsid w:val="00C7611F"/>
    <w:rsid w:val="00C8406E"/>
    <w:rsid w:val="00CA6960"/>
    <w:rsid w:val="00CB2709"/>
    <w:rsid w:val="00CB6F89"/>
    <w:rsid w:val="00CC0AE9"/>
    <w:rsid w:val="00CE228C"/>
    <w:rsid w:val="00CE71D9"/>
    <w:rsid w:val="00CF545B"/>
    <w:rsid w:val="00D209A7"/>
    <w:rsid w:val="00D27D69"/>
    <w:rsid w:val="00D33658"/>
    <w:rsid w:val="00D448C2"/>
    <w:rsid w:val="00D666C3"/>
    <w:rsid w:val="00D9189F"/>
    <w:rsid w:val="00DA2784"/>
    <w:rsid w:val="00DB29C9"/>
    <w:rsid w:val="00DD461E"/>
    <w:rsid w:val="00DF47FE"/>
    <w:rsid w:val="00E0156A"/>
    <w:rsid w:val="00E26704"/>
    <w:rsid w:val="00E31980"/>
    <w:rsid w:val="00E539F9"/>
    <w:rsid w:val="00E6423C"/>
    <w:rsid w:val="00E93830"/>
    <w:rsid w:val="00E93E0E"/>
    <w:rsid w:val="00E96686"/>
    <w:rsid w:val="00EB1ED3"/>
    <w:rsid w:val="00EF7AED"/>
    <w:rsid w:val="00F75F2A"/>
    <w:rsid w:val="00F80FFC"/>
    <w:rsid w:val="00FA015E"/>
    <w:rsid w:val="00FB687C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#0071bc"/>
    </o:shapedefaults>
    <o:shapelayout v:ext="edit">
      <o:idmap v:ext="edit" data="1"/>
    </o:shapelayout>
  </w:shapeDefaults>
  <w:decimalSymbol w:val=","/>
  <w:listSeparator w:val=";"/>
  <w14:docId w14:val="018F178E"/>
  <w15:docId w15:val="{FADC5BCE-8A52-4412-BD4E-F025FE1C8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character" w:customStyle="1" w:styleId="odkaz-style-wrapper">
    <w:name w:val="odkaz-style-wrapper"/>
    <w:rsid w:val="00473C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l.czso.cz/pll/rocenka/rocenkavyber.kvart_qsa?mylang=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hdp_c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apl.czso.cz/pll/rocenka/rocenkavyber.kvart_qsa_mat?mylang=CZ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OTOCE~1\AppData\Local\Temp\Rychl&#225;%20informace%20CZ_2019-01-25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C31FC-A502-4F16-A787-4FE1117C7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CZ_2019-01-25.dot</Template>
  <TotalTime>3</TotalTime>
  <Pages>3</Pages>
  <Words>807</Words>
  <Characters>4762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5558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votocek9204</dc:creator>
  <cp:keywords/>
  <cp:lastModifiedBy>votocek9204</cp:lastModifiedBy>
  <cp:revision>6</cp:revision>
  <dcterms:created xsi:type="dcterms:W3CDTF">2019-04-01T11:20:00Z</dcterms:created>
  <dcterms:modified xsi:type="dcterms:W3CDTF">2019-04-01T11:27:00Z</dcterms:modified>
</cp:coreProperties>
</file>