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7C" w:rsidRPr="00DF45D6" w:rsidRDefault="00FC31EF" w:rsidP="00925A7C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925A7C" w:rsidRPr="00DF45D6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>
        <w:rPr>
          <w:rFonts w:eastAsia="Calibri" w:cs="Arial"/>
          <w:bCs w:val="0"/>
          <w:color w:val="auto"/>
          <w:sz w:val="18"/>
          <w:szCs w:val="22"/>
        </w:rPr>
        <w:t>June</w:t>
      </w:r>
      <w:r w:rsidR="00925A7C">
        <w:rPr>
          <w:rFonts w:eastAsia="Calibri" w:cs="Arial"/>
          <w:bCs w:val="0"/>
          <w:color w:val="auto"/>
          <w:sz w:val="18"/>
          <w:szCs w:val="22"/>
        </w:rPr>
        <w:t xml:space="preserve"> 2018</w:t>
      </w:r>
    </w:p>
    <w:p w:rsidR="00925A7C" w:rsidRPr="00DF45D6" w:rsidRDefault="00E66521" w:rsidP="00925A7C">
      <w:pPr>
        <w:pStyle w:val="Nzev"/>
      </w:pPr>
      <w:r>
        <w:t xml:space="preserve">Czech economy grew </w:t>
      </w:r>
      <w:r w:rsidR="00ED0D6B">
        <w:t>thanks</w:t>
      </w:r>
      <w:r>
        <w:t xml:space="preserve"> to domestic demand</w:t>
      </w:r>
    </w:p>
    <w:p w:rsidR="00925A7C" w:rsidRPr="00DF45D6" w:rsidRDefault="00925A7C" w:rsidP="00925A7C">
      <w:pPr>
        <w:pStyle w:val="Nadpis2"/>
        <w:tabs>
          <w:tab w:val="left" w:pos="6237"/>
        </w:tabs>
        <w:rPr>
          <w:lang w:val="en-GB"/>
        </w:rPr>
      </w:pPr>
      <w:r w:rsidRPr="00DF45D6">
        <w:rPr>
          <w:lang w:val="en-GB"/>
        </w:rPr>
        <w:t xml:space="preserve">GDP resources and uses – the </w:t>
      </w:r>
      <w:r w:rsidR="00FC31EF">
        <w:rPr>
          <w:lang w:val="en-GB"/>
        </w:rPr>
        <w:t>first quarter of 2018</w:t>
      </w:r>
    </w:p>
    <w:p w:rsidR="00337D5C" w:rsidRPr="00B2066D" w:rsidRDefault="00337D5C" w:rsidP="00337D5C">
      <w:pPr>
        <w:rPr>
          <w:rFonts w:cs="Arial"/>
          <w:b/>
          <w:szCs w:val="18"/>
        </w:rPr>
      </w:pPr>
    </w:p>
    <w:p w:rsidR="00501743" w:rsidRDefault="00925A7C" w:rsidP="00337D5C">
      <w:pPr>
        <w:pStyle w:val="Perex"/>
      </w:pPr>
      <w:r w:rsidRPr="00DF45D6">
        <w:t xml:space="preserve">According to the refined estimate, the gross domestic product was by </w:t>
      </w:r>
      <w:r>
        <w:t>0</w:t>
      </w:r>
      <w:r w:rsidRPr="00DF45D6">
        <w:t>.</w:t>
      </w:r>
      <w:r w:rsidR="00901ACC">
        <w:t>4</w:t>
      </w:r>
      <w:r w:rsidRPr="00DF45D6">
        <w:t xml:space="preserve">% </w:t>
      </w:r>
      <w:r>
        <w:t>higher in</w:t>
      </w:r>
      <w:r w:rsidR="006A2BC7">
        <w:t> </w:t>
      </w:r>
      <w:r>
        <w:t>the</w:t>
      </w:r>
      <w:r w:rsidR="006A2BC7">
        <w:t> </w:t>
      </w:r>
      <w:r>
        <w:t>Q</w:t>
      </w:r>
      <w:r w:rsidR="00901ACC">
        <w:t>1</w:t>
      </w:r>
      <w:r w:rsidRPr="00DF45D6">
        <w:t xml:space="preserve"> c</w:t>
      </w:r>
      <w:r>
        <w:t>ompared to the previous quarter</w:t>
      </w:r>
      <w:r w:rsidRPr="00DF45D6">
        <w:t xml:space="preserve">; in the year-on-year comparison it increased by </w:t>
      </w:r>
      <w:r w:rsidR="00901ACC">
        <w:t>4</w:t>
      </w:r>
      <w:r w:rsidRPr="00DF45D6">
        <w:t>.</w:t>
      </w:r>
      <w:r w:rsidR="00901ACC">
        <w:t>4</w:t>
      </w:r>
      <w:r w:rsidRPr="00DF45D6">
        <w:t>%</w:t>
      </w:r>
      <w:r>
        <w:t xml:space="preserve">. </w:t>
      </w:r>
      <w:r w:rsidR="00501743">
        <w:t>Faster growing investment expenditure su</w:t>
      </w:r>
      <w:r w:rsidR="00127701">
        <w:t>pported by continuing growth of </w:t>
      </w:r>
      <w:r w:rsidR="00501743">
        <w:t>household consumption w</w:t>
      </w:r>
      <w:r w:rsidR="00CB2F9A">
        <w:t>as</w:t>
      </w:r>
      <w:r w:rsidR="00501743">
        <w:t xml:space="preserve"> the main growth factor of the Czech economy. </w:t>
      </w:r>
    </w:p>
    <w:p w:rsidR="00CC73D1" w:rsidRPr="00527F14" w:rsidRDefault="00527F14" w:rsidP="008B7387">
      <w:pPr>
        <w:spacing w:line="266" w:lineRule="auto"/>
        <w:rPr>
          <w:bCs/>
        </w:rPr>
      </w:pPr>
      <w:r>
        <w:rPr>
          <w:bCs/>
        </w:rPr>
        <w:t>According to the refined estimate, the Czech econ</w:t>
      </w:r>
      <w:r w:rsidR="00AC60D8">
        <w:rPr>
          <w:bCs/>
        </w:rPr>
        <w:t>omy continued to grow in the Q1</w:t>
      </w:r>
      <w:r>
        <w:rPr>
          <w:bCs/>
        </w:rPr>
        <w:t xml:space="preserve">, although with a slower growth rate compared to the previous quarters. </w:t>
      </w:r>
      <w:r w:rsidR="00337D5C" w:rsidRPr="00B2066D">
        <w:rPr>
          <w:bCs/>
        </w:rPr>
        <w:t>T</w:t>
      </w:r>
      <w:r w:rsidR="00337D5C" w:rsidRPr="00B2066D">
        <w:t xml:space="preserve">he </w:t>
      </w:r>
      <w:r w:rsidR="00337D5C" w:rsidRPr="00B2066D">
        <w:rPr>
          <w:b/>
          <w:bCs/>
        </w:rPr>
        <w:t xml:space="preserve">gross domestic product </w:t>
      </w:r>
      <w:r w:rsidR="00337D5C" w:rsidRPr="00B2066D">
        <w:rPr>
          <w:bCs/>
        </w:rPr>
        <w:t>(GDP)</w:t>
      </w:r>
      <w:r w:rsidR="00337D5C" w:rsidRPr="00B2066D">
        <w:rPr>
          <w:rFonts w:cs="Arial"/>
          <w:bCs/>
          <w:szCs w:val="20"/>
        </w:rPr>
        <w:t xml:space="preserve"> </w:t>
      </w:r>
      <w:r w:rsidR="00B837E4">
        <w:rPr>
          <w:rFonts w:cs="Arial"/>
          <w:bCs/>
          <w:szCs w:val="20"/>
        </w:rPr>
        <w:t xml:space="preserve"> </w:t>
      </w:r>
      <w:r w:rsidR="00337D5C" w:rsidRPr="00B2066D">
        <w:rPr>
          <w:rFonts w:cs="Arial"/>
          <w:bCs/>
          <w:szCs w:val="20"/>
        </w:rPr>
        <w:t>adjusted</w:t>
      </w:r>
      <w:r w:rsidR="00B837E4">
        <w:rPr>
          <w:rFonts w:cs="Arial"/>
          <w:bCs/>
          <w:szCs w:val="20"/>
        </w:rPr>
        <w:t xml:space="preserve"> </w:t>
      </w:r>
      <w:r w:rsidR="00337D5C" w:rsidRPr="00B2066D">
        <w:rPr>
          <w:rFonts w:cs="Arial"/>
          <w:bCs/>
          <w:szCs w:val="20"/>
        </w:rPr>
        <w:t xml:space="preserve"> for</w:t>
      </w:r>
      <w:r w:rsidR="00B837E4">
        <w:rPr>
          <w:rFonts w:cs="Arial"/>
          <w:bCs/>
          <w:szCs w:val="20"/>
        </w:rPr>
        <w:t xml:space="preserve"> </w:t>
      </w:r>
      <w:r w:rsidR="00337D5C" w:rsidRPr="00B2066D">
        <w:rPr>
          <w:rFonts w:cs="Arial"/>
          <w:bCs/>
          <w:szCs w:val="20"/>
        </w:rPr>
        <w:t xml:space="preserve"> price </w:t>
      </w:r>
      <w:r w:rsidR="00B837E4">
        <w:rPr>
          <w:rFonts w:cs="Arial"/>
          <w:bCs/>
          <w:szCs w:val="20"/>
        </w:rPr>
        <w:t xml:space="preserve"> </w:t>
      </w:r>
      <w:r w:rsidR="00337D5C" w:rsidRPr="00B2066D">
        <w:rPr>
          <w:rFonts w:cs="Arial"/>
          <w:bCs/>
          <w:szCs w:val="20"/>
        </w:rPr>
        <w:t xml:space="preserve">effects </w:t>
      </w:r>
      <w:r w:rsidR="00B837E4">
        <w:rPr>
          <w:rFonts w:cs="Arial"/>
          <w:bCs/>
          <w:szCs w:val="20"/>
        </w:rPr>
        <w:t xml:space="preserve"> </w:t>
      </w:r>
      <w:r w:rsidR="00337D5C" w:rsidRPr="00B2066D">
        <w:rPr>
          <w:rFonts w:cs="Arial"/>
          <w:bCs/>
          <w:szCs w:val="20"/>
        </w:rPr>
        <w:t>and</w:t>
      </w:r>
      <w:r w:rsidR="00B837E4">
        <w:rPr>
          <w:rFonts w:cs="Arial"/>
          <w:bCs/>
          <w:szCs w:val="20"/>
        </w:rPr>
        <w:t xml:space="preserve"> </w:t>
      </w:r>
      <w:r w:rsidR="00337D5C" w:rsidRPr="00B2066D">
        <w:rPr>
          <w:rFonts w:cs="Arial"/>
          <w:bCs/>
          <w:szCs w:val="20"/>
        </w:rPr>
        <w:t xml:space="preserve"> seasonally </w:t>
      </w:r>
      <w:r w:rsidR="00B837E4">
        <w:rPr>
          <w:rFonts w:cs="Arial"/>
          <w:bCs/>
          <w:szCs w:val="20"/>
        </w:rPr>
        <w:t xml:space="preserve"> </w:t>
      </w:r>
      <w:r w:rsidR="00337D5C" w:rsidRPr="00B2066D">
        <w:rPr>
          <w:rFonts w:cs="Arial"/>
          <w:bCs/>
          <w:szCs w:val="20"/>
        </w:rPr>
        <w:t>adjusted</w:t>
      </w:r>
      <w:r w:rsidR="00337D5C" w:rsidRPr="00B2066D">
        <w:rPr>
          <w:rStyle w:val="Znakapoznpodarou"/>
          <w:rFonts w:cs="Arial"/>
          <w:szCs w:val="18"/>
        </w:rPr>
        <w:footnoteReference w:id="1"/>
      </w:r>
      <w:r w:rsidR="00B837E4">
        <w:rPr>
          <w:rFonts w:cs="Arial"/>
          <w:bCs/>
          <w:szCs w:val="20"/>
        </w:rPr>
        <w:t xml:space="preserve"> </w:t>
      </w:r>
      <w:r w:rsidR="00337D5C" w:rsidRPr="00B2066D">
        <w:rPr>
          <w:rFonts w:cs="Arial"/>
          <w:bCs/>
          <w:szCs w:val="20"/>
        </w:rPr>
        <w:t xml:space="preserve"> </w:t>
      </w:r>
      <w:r w:rsidR="00FC50A2">
        <w:rPr>
          <w:rFonts w:cs="Arial"/>
          <w:b/>
          <w:bCs/>
          <w:szCs w:val="20"/>
        </w:rPr>
        <w:t>was</w:t>
      </w:r>
      <w:r w:rsidR="00B837E4">
        <w:rPr>
          <w:rFonts w:cs="Arial"/>
          <w:b/>
          <w:bCs/>
          <w:szCs w:val="20"/>
        </w:rPr>
        <w:t xml:space="preserve"> </w:t>
      </w:r>
      <w:r w:rsidR="00A0497A">
        <w:rPr>
          <w:rFonts w:cs="Arial"/>
          <w:b/>
          <w:bCs/>
          <w:szCs w:val="20"/>
        </w:rPr>
        <w:t xml:space="preserve"> by</w:t>
      </w:r>
      <w:r w:rsidR="00B837E4">
        <w:rPr>
          <w:rFonts w:cs="Arial"/>
          <w:b/>
          <w:bCs/>
          <w:szCs w:val="20"/>
        </w:rPr>
        <w:t xml:space="preserve"> </w:t>
      </w:r>
      <w:r w:rsidR="00A0497A">
        <w:rPr>
          <w:rFonts w:cs="Arial"/>
          <w:b/>
          <w:bCs/>
          <w:szCs w:val="20"/>
        </w:rPr>
        <w:t xml:space="preserve"> 0.</w:t>
      </w:r>
      <w:r w:rsidR="00FC50A2">
        <w:rPr>
          <w:rFonts w:cs="Arial"/>
          <w:b/>
          <w:bCs/>
          <w:szCs w:val="20"/>
        </w:rPr>
        <w:t>4</w:t>
      </w:r>
      <w:r w:rsidR="00337D5C" w:rsidRPr="00B2066D">
        <w:rPr>
          <w:rFonts w:cs="Arial"/>
          <w:b/>
          <w:bCs/>
          <w:szCs w:val="20"/>
        </w:rPr>
        <w:t xml:space="preserve">% </w:t>
      </w:r>
      <w:r w:rsidR="00B837E4">
        <w:rPr>
          <w:rFonts w:cs="Arial"/>
          <w:b/>
          <w:bCs/>
          <w:szCs w:val="20"/>
        </w:rPr>
        <w:t xml:space="preserve"> </w:t>
      </w:r>
      <w:r w:rsidR="00337D5C" w:rsidRPr="00B2066D">
        <w:rPr>
          <w:rFonts w:cs="Arial"/>
          <w:b/>
          <w:bCs/>
          <w:szCs w:val="20"/>
        </w:rPr>
        <w:t>higher</w:t>
      </w:r>
      <w:r w:rsidR="00FC50A2">
        <w:rPr>
          <w:rFonts w:cs="Arial"/>
          <w:b/>
          <w:bCs/>
          <w:szCs w:val="20"/>
        </w:rPr>
        <w:t>,</w:t>
      </w:r>
      <w:r w:rsidR="00B837E4">
        <w:rPr>
          <w:rFonts w:cs="Arial"/>
          <w:b/>
          <w:bCs/>
          <w:szCs w:val="20"/>
        </w:rPr>
        <w:t xml:space="preserve"> </w:t>
      </w:r>
      <w:r w:rsidR="00FC50A2">
        <w:rPr>
          <w:rFonts w:cs="Arial"/>
          <w:b/>
          <w:bCs/>
          <w:szCs w:val="20"/>
        </w:rPr>
        <w:t xml:space="preserve"> </w:t>
      </w:r>
      <w:r w:rsidR="00FC50A2" w:rsidRPr="00761119">
        <w:rPr>
          <w:rFonts w:cs="Arial"/>
          <w:b/>
          <w:bCs/>
          <w:szCs w:val="20"/>
        </w:rPr>
        <w:t>quarter-on-quarter (q-o-q)</w:t>
      </w:r>
      <w:r w:rsidR="00394EDC" w:rsidRPr="00761119">
        <w:rPr>
          <w:rFonts w:cs="Arial"/>
          <w:b/>
          <w:bCs/>
          <w:szCs w:val="20"/>
        </w:rPr>
        <w:t xml:space="preserve">. In the </w:t>
      </w:r>
      <w:r w:rsidR="00B837E4" w:rsidRPr="00B837E4">
        <w:rPr>
          <w:b/>
        </w:rPr>
        <w:t>year-on-year</w:t>
      </w:r>
      <w:r w:rsidR="00B837E4" w:rsidRPr="00761119">
        <w:rPr>
          <w:rFonts w:cs="Arial"/>
          <w:b/>
          <w:bCs/>
          <w:szCs w:val="20"/>
        </w:rPr>
        <w:t xml:space="preserve"> </w:t>
      </w:r>
      <w:r w:rsidR="00B837E4">
        <w:rPr>
          <w:rFonts w:cs="Arial"/>
          <w:b/>
          <w:bCs/>
          <w:szCs w:val="20"/>
        </w:rPr>
        <w:t>(</w:t>
      </w:r>
      <w:r w:rsidR="00394EDC" w:rsidRPr="00761119">
        <w:rPr>
          <w:rFonts w:cs="Arial"/>
          <w:b/>
          <w:bCs/>
          <w:szCs w:val="20"/>
        </w:rPr>
        <w:t>y-o-y</w:t>
      </w:r>
      <w:r w:rsidR="00B837E4">
        <w:rPr>
          <w:rFonts w:cs="Arial"/>
          <w:b/>
          <w:bCs/>
          <w:szCs w:val="20"/>
        </w:rPr>
        <w:t>)</w:t>
      </w:r>
      <w:r w:rsidR="00394EDC" w:rsidRPr="00761119">
        <w:rPr>
          <w:rFonts w:cs="Arial"/>
          <w:b/>
          <w:bCs/>
          <w:szCs w:val="20"/>
        </w:rPr>
        <w:t xml:space="preserve"> comparison, the real GDP growth</w:t>
      </w:r>
      <w:r w:rsidR="00096E17" w:rsidRPr="00761119">
        <w:rPr>
          <w:rFonts w:cs="Arial"/>
          <w:b/>
          <w:bCs/>
          <w:szCs w:val="20"/>
        </w:rPr>
        <w:t xml:space="preserve"> rate</w:t>
      </w:r>
      <w:r w:rsidR="00394EDC" w:rsidRPr="00761119">
        <w:rPr>
          <w:rFonts w:cs="Arial"/>
          <w:b/>
          <w:bCs/>
          <w:szCs w:val="20"/>
        </w:rPr>
        <w:t xml:space="preserve"> </w:t>
      </w:r>
      <w:r w:rsidR="00337D5C" w:rsidRPr="00761119">
        <w:rPr>
          <w:rFonts w:cs="Arial"/>
          <w:b/>
          <w:bCs/>
          <w:szCs w:val="20"/>
        </w:rPr>
        <w:t>was</w:t>
      </w:r>
      <w:r w:rsidR="00394EDC" w:rsidRPr="00761119">
        <w:rPr>
          <w:rFonts w:cs="Arial"/>
          <w:b/>
          <w:bCs/>
          <w:szCs w:val="20"/>
        </w:rPr>
        <w:t xml:space="preserve"> 4</w:t>
      </w:r>
      <w:r w:rsidR="00A0497A" w:rsidRPr="00761119">
        <w:rPr>
          <w:rFonts w:cs="Arial"/>
          <w:b/>
          <w:bCs/>
          <w:szCs w:val="20"/>
        </w:rPr>
        <w:t>.</w:t>
      </w:r>
      <w:r w:rsidR="00394EDC" w:rsidRPr="00761119">
        <w:rPr>
          <w:rFonts w:cs="Arial"/>
          <w:b/>
          <w:bCs/>
          <w:szCs w:val="20"/>
        </w:rPr>
        <w:t>4</w:t>
      </w:r>
      <w:r w:rsidR="00337D5C" w:rsidRPr="00761119">
        <w:rPr>
          <w:rFonts w:cs="Arial"/>
          <w:b/>
          <w:bCs/>
          <w:szCs w:val="20"/>
        </w:rPr>
        <w:t>%.</w:t>
      </w:r>
    </w:p>
    <w:p w:rsidR="00CC73D1" w:rsidRDefault="00CC73D1" w:rsidP="00337D5C">
      <w:pPr>
        <w:rPr>
          <w:rFonts w:cs="Arial"/>
          <w:b/>
          <w:bCs/>
          <w:szCs w:val="20"/>
        </w:rPr>
      </w:pPr>
    </w:p>
    <w:p w:rsidR="00316A54" w:rsidRPr="007D2DA6" w:rsidRDefault="00CC73D1" w:rsidP="008B7387">
      <w:pPr>
        <w:autoSpaceDE w:val="0"/>
        <w:autoSpaceDN w:val="0"/>
        <w:adjustRightInd w:val="0"/>
        <w:spacing w:line="266" w:lineRule="auto"/>
        <w:rPr>
          <w:rFonts w:cs="Arial"/>
          <w:szCs w:val="20"/>
        </w:rPr>
      </w:pPr>
      <w:r w:rsidRPr="007D2DA6">
        <w:rPr>
          <w:rFonts w:cs="Arial"/>
          <w:szCs w:val="20"/>
        </w:rPr>
        <w:t xml:space="preserve">The </w:t>
      </w:r>
      <w:r w:rsidRPr="007D2DA6">
        <w:rPr>
          <w:rFonts w:cs="Arial"/>
          <w:b/>
          <w:szCs w:val="20"/>
        </w:rPr>
        <w:t>gross value added</w:t>
      </w:r>
      <w:r w:rsidRPr="007D2DA6">
        <w:rPr>
          <w:rFonts w:cs="Arial"/>
          <w:szCs w:val="20"/>
        </w:rPr>
        <w:t xml:space="preserve"> (GVA) </w:t>
      </w:r>
      <w:r w:rsidRPr="007D2DA6">
        <w:rPr>
          <w:rFonts w:cs="Arial"/>
          <w:b/>
          <w:szCs w:val="20"/>
        </w:rPr>
        <w:t>increased by 0.</w:t>
      </w:r>
      <w:r w:rsidR="00096E17" w:rsidRPr="007D2DA6">
        <w:rPr>
          <w:rFonts w:cs="Arial"/>
          <w:b/>
          <w:szCs w:val="20"/>
        </w:rPr>
        <w:t>7</w:t>
      </w:r>
      <w:r w:rsidRPr="007D2DA6">
        <w:rPr>
          <w:rFonts w:cs="Arial"/>
          <w:b/>
          <w:szCs w:val="20"/>
        </w:rPr>
        <w:t xml:space="preserve">%, q-o-q, and by </w:t>
      </w:r>
      <w:r w:rsidR="00096E17" w:rsidRPr="007D2DA6">
        <w:rPr>
          <w:rFonts w:cs="Arial"/>
          <w:b/>
          <w:szCs w:val="20"/>
        </w:rPr>
        <w:t>4</w:t>
      </w:r>
      <w:r w:rsidRPr="007D2DA6">
        <w:rPr>
          <w:rFonts w:cs="Arial"/>
          <w:b/>
          <w:szCs w:val="20"/>
        </w:rPr>
        <w:t>.</w:t>
      </w:r>
      <w:r w:rsidR="00096E17" w:rsidRPr="007D2DA6">
        <w:rPr>
          <w:rFonts w:cs="Arial"/>
          <w:b/>
          <w:szCs w:val="20"/>
        </w:rPr>
        <w:t>5</w:t>
      </w:r>
      <w:r w:rsidRPr="007D2DA6">
        <w:rPr>
          <w:rFonts w:cs="Arial"/>
          <w:b/>
          <w:szCs w:val="20"/>
        </w:rPr>
        <w:t>%, y-o-y</w:t>
      </w:r>
      <w:r w:rsidRPr="007D2DA6">
        <w:rPr>
          <w:rFonts w:cs="Arial"/>
          <w:szCs w:val="20"/>
        </w:rPr>
        <w:t xml:space="preserve">. </w:t>
      </w:r>
      <w:r w:rsidR="00096E17" w:rsidRPr="007D2DA6">
        <w:rPr>
          <w:rFonts w:cs="Arial"/>
          <w:szCs w:val="20"/>
        </w:rPr>
        <w:t xml:space="preserve">Most economic activities of the national economy were </w:t>
      </w:r>
      <w:r w:rsidRPr="007D2DA6">
        <w:rPr>
          <w:rFonts w:cs="Arial"/>
          <w:szCs w:val="20"/>
        </w:rPr>
        <w:t>successful</w:t>
      </w:r>
      <w:r w:rsidR="00096E17" w:rsidRPr="007D2DA6">
        <w:rPr>
          <w:rFonts w:cs="Arial"/>
          <w:szCs w:val="20"/>
        </w:rPr>
        <w:t>. Manufacturing was the biggest contributor to</w:t>
      </w:r>
      <w:r w:rsidR="001C6AD3">
        <w:rPr>
          <w:rFonts w:cs="Arial"/>
          <w:szCs w:val="20"/>
        </w:rPr>
        <w:t> </w:t>
      </w:r>
      <w:r w:rsidR="001E2991">
        <w:rPr>
          <w:rFonts w:cs="Arial"/>
          <w:szCs w:val="20"/>
        </w:rPr>
        <w:t xml:space="preserve">the y-o-y GVA growth </w:t>
      </w:r>
      <w:proofErr w:type="gramStart"/>
      <w:r w:rsidR="001E2991">
        <w:rPr>
          <w:rFonts w:cs="Arial"/>
          <w:szCs w:val="20"/>
        </w:rPr>
        <w:t>(</w:t>
      </w:r>
      <w:bookmarkStart w:id="0" w:name="_GoBack"/>
      <w:bookmarkEnd w:id="0"/>
      <w:r w:rsidR="00096E17" w:rsidRPr="007D2DA6">
        <w:rPr>
          <w:rFonts w:cs="Arial"/>
          <w:szCs w:val="20"/>
        </w:rPr>
        <w:t>1.6 p.p.)</w:t>
      </w:r>
      <w:proofErr w:type="gramEnd"/>
      <w:r w:rsidR="00096E17" w:rsidRPr="007D2DA6">
        <w:rPr>
          <w:rFonts w:cs="Arial"/>
          <w:szCs w:val="20"/>
        </w:rPr>
        <w:t xml:space="preserve">. The GVA growth in manufacturing was </w:t>
      </w:r>
      <w:r w:rsidR="001C6AD3">
        <w:rPr>
          <w:rFonts w:cs="Arial"/>
          <w:szCs w:val="20"/>
        </w:rPr>
        <w:t>0.2%, q-o-q, and </w:t>
      </w:r>
      <w:r w:rsidR="00096E17" w:rsidRPr="007D2DA6">
        <w:rPr>
          <w:rFonts w:cs="Arial"/>
          <w:szCs w:val="20"/>
        </w:rPr>
        <w:t xml:space="preserve">6.1%, y-o-y. </w:t>
      </w:r>
      <w:r w:rsidR="0096397D" w:rsidRPr="007D2DA6">
        <w:rPr>
          <w:rFonts w:cs="Arial"/>
          <w:szCs w:val="20"/>
        </w:rPr>
        <w:t xml:space="preserve">Especially the following were growing in manufacturing: </w:t>
      </w:r>
      <w:r w:rsidR="00C67E7F" w:rsidRPr="007D2DA6">
        <w:rPr>
          <w:rFonts w:cs="Arial"/>
          <w:szCs w:val="20"/>
        </w:rPr>
        <w:t>m</w:t>
      </w:r>
      <w:r w:rsidR="001C6AD3">
        <w:rPr>
          <w:rFonts w:cs="Arial"/>
          <w:szCs w:val="20"/>
        </w:rPr>
        <w:t>anufacture of </w:t>
      </w:r>
      <w:r w:rsidR="00630E14" w:rsidRPr="007D2DA6">
        <w:rPr>
          <w:rFonts w:cs="Arial"/>
          <w:szCs w:val="20"/>
        </w:rPr>
        <w:t xml:space="preserve">computer, electronic and optical products, </w:t>
      </w:r>
      <w:r w:rsidR="009A77D4" w:rsidRPr="007D2DA6">
        <w:rPr>
          <w:rFonts w:cs="Arial"/>
          <w:szCs w:val="20"/>
        </w:rPr>
        <w:t xml:space="preserve">manufacture of electrical equipment, </w:t>
      </w:r>
      <w:r w:rsidR="001C6AD3">
        <w:rPr>
          <w:rFonts w:cs="Arial"/>
          <w:szCs w:val="20"/>
        </w:rPr>
        <w:t>and </w:t>
      </w:r>
      <w:r w:rsidR="00707AA9" w:rsidRPr="007D2DA6">
        <w:rPr>
          <w:rFonts w:cs="Arial"/>
          <w:szCs w:val="20"/>
        </w:rPr>
        <w:t xml:space="preserve">manufacture of machinery. </w:t>
      </w:r>
      <w:r w:rsidR="00D87B1B" w:rsidRPr="007D2DA6">
        <w:rPr>
          <w:rFonts w:cs="Arial"/>
          <w:szCs w:val="20"/>
        </w:rPr>
        <w:t>In manufacture of transport equipment, which is</w:t>
      </w:r>
      <w:r w:rsidR="00DA23B0" w:rsidRPr="007D2DA6">
        <w:rPr>
          <w:rFonts w:cs="Arial"/>
          <w:szCs w:val="20"/>
        </w:rPr>
        <w:t>, as usual,</w:t>
      </w:r>
      <w:r w:rsidR="00D87B1B" w:rsidRPr="007D2DA6">
        <w:rPr>
          <w:rFonts w:cs="Arial"/>
          <w:szCs w:val="20"/>
        </w:rPr>
        <w:t xml:space="preserve"> a key economic activity of the Czech economy, the GVA growth slackened. </w:t>
      </w:r>
      <w:r w:rsidR="00351848" w:rsidRPr="007D2DA6">
        <w:rPr>
          <w:rFonts w:cs="Arial"/>
          <w:szCs w:val="20"/>
        </w:rPr>
        <w:t>Both y-o-y and q-o-q drop of the GVA was recorded in mining and quarrying</w:t>
      </w:r>
      <w:r w:rsidR="00BC11AB" w:rsidRPr="007D2DA6">
        <w:rPr>
          <w:rFonts w:cs="Arial"/>
          <w:szCs w:val="20"/>
        </w:rPr>
        <w:t xml:space="preserve"> and in </w:t>
      </w:r>
      <w:r w:rsidR="00ED4F55" w:rsidRPr="007D2DA6">
        <w:rPr>
          <w:rFonts w:cs="Arial"/>
          <w:szCs w:val="20"/>
        </w:rPr>
        <w:t xml:space="preserve">production of electricity. Construction was successful; the gross value added there increased (also thanks to favourable climatic conditions) by </w:t>
      </w:r>
      <w:r w:rsidR="00BB247B" w:rsidRPr="007D2DA6">
        <w:rPr>
          <w:rFonts w:cs="Arial"/>
          <w:szCs w:val="20"/>
        </w:rPr>
        <w:t>7.1%, q-o-q (7.6%, y-o-y). The GVA grew also in most of economic activities of</w:t>
      </w:r>
      <w:r w:rsidR="00CB2F9A">
        <w:rPr>
          <w:rFonts w:cs="Arial"/>
          <w:szCs w:val="20"/>
        </w:rPr>
        <w:t> </w:t>
      </w:r>
      <w:r w:rsidR="00BB247B" w:rsidRPr="007D2DA6">
        <w:rPr>
          <w:rFonts w:cs="Arial"/>
          <w:szCs w:val="20"/>
        </w:rPr>
        <w:t xml:space="preserve">services, especially in </w:t>
      </w:r>
      <w:r w:rsidR="00CD44CC" w:rsidRPr="007D2DA6">
        <w:rPr>
          <w:rFonts w:cs="Arial"/>
          <w:szCs w:val="20"/>
        </w:rPr>
        <w:t xml:space="preserve">information and communication and in </w:t>
      </w:r>
      <w:r w:rsidR="001C6AD3">
        <w:rPr>
          <w:rFonts w:cs="Arial"/>
          <w:szCs w:val="20"/>
        </w:rPr>
        <w:t>financial and </w:t>
      </w:r>
      <w:r w:rsidR="00316A54" w:rsidRPr="007D2DA6">
        <w:rPr>
          <w:rFonts w:cs="Arial"/>
          <w:szCs w:val="20"/>
        </w:rPr>
        <w:t>insurance activities.</w:t>
      </w:r>
    </w:p>
    <w:p w:rsidR="00316A54" w:rsidRDefault="00316A54" w:rsidP="00630E1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512F1A" w:rsidRPr="00682F8F" w:rsidRDefault="00512F1A" w:rsidP="008B7387">
      <w:pPr>
        <w:autoSpaceDE w:val="0"/>
        <w:autoSpaceDN w:val="0"/>
        <w:adjustRightInd w:val="0"/>
        <w:spacing w:line="266" w:lineRule="auto"/>
        <w:rPr>
          <w:rFonts w:cs="Arial"/>
          <w:szCs w:val="20"/>
        </w:rPr>
      </w:pPr>
      <w:r w:rsidRPr="00512F1A">
        <w:rPr>
          <w:rFonts w:cs="Arial"/>
          <w:b/>
          <w:szCs w:val="20"/>
        </w:rPr>
        <w:t xml:space="preserve">Taxes on products </w:t>
      </w:r>
      <w:r w:rsidR="00682F8F">
        <w:rPr>
          <w:rFonts w:cs="Arial"/>
          <w:szCs w:val="20"/>
        </w:rPr>
        <w:t xml:space="preserve">increased by 3.4%, y-o-y; however, in the q-o-q comparison they decreased mainly due to lower collection of the excise </w:t>
      </w:r>
      <w:r w:rsidR="00205FC4">
        <w:rPr>
          <w:rFonts w:cs="Arial"/>
          <w:szCs w:val="20"/>
        </w:rPr>
        <w:t>duty</w:t>
      </w:r>
      <w:r w:rsidR="00682F8F">
        <w:rPr>
          <w:rFonts w:cs="Arial"/>
          <w:szCs w:val="20"/>
        </w:rPr>
        <w:t xml:space="preserve"> on tobacco products. It was the</w:t>
      </w:r>
      <w:r w:rsidR="001C6AD3">
        <w:rPr>
          <w:rFonts w:cs="Arial"/>
          <w:szCs w:val="20"/>
        </w:rPr>
        <w:t> </w:t>
      </w:r>
      <w:r w:rsidR="00682F8F">
        <w:rPr>
          <w:rFonts w:cs="Arial"/>
          <w:szCs w:val="20"/>
        </w:rPr>
        <w:t xml:space="preserve">reason why the q-o-q GDP growth was slower in comparison to the GVA development. </w:t>
      </w:r>
    </w:p>
    <w:p w:rsidR="00096E17" w:rsidRDefault="00096E17" w:rsidP="00CC73D1">
      <w:pPr>
        <w:rPr>
          <w:rFonts w:cs="Arial"/>
          <w:szCs w:val="20"/>
        </w:rPr>
      </w:pPr>
    </w:p>
    <w:p w:rsidR="00BB43D1" w:rsidRPr="00540C07" w:rsidRDefault="00CC73D1" w:rsidP="008B7387">
      <w:pPr>
        <w:spacing w:line="266" w:lineRule="auto"/>
        <w:rPr>
          <w:rFonts w:cs="Arial"/>
          <w:szCs w:val="20"/>
        </w:rPr>
      </w:pPr>
      <w:r w:rsidRPr="00DF45D6">
        <w:rPr>
          <w:rFonts w:cs="Arial"/>
          <w:b/>
          <w:szCs w:val="20"/>
        </w:rPr>
        <w:t>On the demand side</w:t>
      </w:r>
      <w:r w:rsidRPr="00DF45D6">
        <w:rPr>
          <w:rFonts w:cs="Arial"/>
          <w:szCs w:val="20"/>
        </w:rPr>
        <w:t xml:space="preserve">, </w:t>
      </w:r>
      <w:r w:rsidR="004A7C39">
        <w:rPr>
          <w:rFonts w:cs="Arial"/>
          <w:szCs w:val="20"/>
        </w:rPr>
        <w:t xml:space="preserve">the y-o-y GDP growth in the Q1 was supported solely by the domestic demand. The following contributed to its growth: growing investment expenditure, continuing growth of household expenditure, and also </w:t>
      </w:r>
      <w:r w:rsidR="000F4A32">
        <w:rPr>
          <w:rFonts w:cs="Arial"/>
          <w:szCs w:val="20"/>
        </w:rPr>
        <w:t>increasing expenditure o</w:t>
      </w:r>
      <w:r w:rsidR="004A7C39">
        <w:rPr>
          <w:rFonts w:cs="Arial"/>
          <w:szCs w:val="20"/>
        </w:rPr>
        <w:t xml:space="preserve">f the general government sector. </w:t>
      </w:r>
      <w:r w:rsidR="00C85196">
        <w:rPr>
          <w:rFonts w:cs="Arial"/>
          <w:szCs w:val="20"/>
        </w:rPr>
        <w:t>T</w:t>
      </w:r>
      <w:r w:rsidRPr="00DF45D6">
        <w:rPr>
          <w:rFonts w:cs="Arial"/>
          <w:szCs w:val="20"/>
        </w:rPr>
        <w:t>he</w:t>
      </w:r>
      <w:r>
        <w:rPr>
          <w:rFonts w:cs="Arial"/>
          <w:szCs w:val="20"/>
        </w:rPr>
        <w:t xml:space="preserve"> y-o-y growth of</w:t>
      </w:r>
      <w:r w:rsidRPr="00DF45D6">
        <w:rPr>
          <w:rFonts w:cs="Arial"/>
          <w:szCs w:val="20"/>
        </w:rPr>
        <w:t xml:space="preserve"> GDP</w:t>
      </w:r>
      <w:r w:rsidR="00C85196">
        <w:rPr>
          <w:rFonts w:cs="Arial"/>
          <w:szCs w:val="20"/>
        </w:rPr>
        <w:t xml:space="preserve"> (</w:t>
      </w:r>
      <w:r w:rsidR="00540C07">
        <w:rPr>
          <w:rFonts w:cs="Arial"/>
          <w:szCs w:val="20"/>
        </w:rPr>
        <w:t>4</w:t>
      </w:r>
      <w:r w:rsidR="00C85196">
        <w:rPr>
          <w:rFonts w:cs="Arial"/>
          <w:szCs w:val="20"/>
        </w:rPr>
        <w:t>.</w:t>
      </w:r>
      <w:r w:rsidR="00540C07">
        <w:rPr>
          <w:rFonts w:cs="Arial"/>
          <w:szCs w:val="20"/>
        </w:rPr>
        <w:t>4</w:t>
      </w:r>
      <w:r w:rsidR="00C85196">
        <w:rPr>
          <w:rFonts w:cs="Arial"/>
          <w:szCs w:val="20"/>
        </w:rPr>
        <w:t>%)</w:t>
      </w:r>
      <w:r w:rsidRPr="00DF45D6">
        <w:rPr>
          <w:rFonts w:cs="Arial"/>
          <w:szCs w:val="20"/>
        </w:rPr>
        <w:t xml:space="preserve"> was </w:t>
      </w:r>
      <w:r w:rsidR="002A1CFA">
        <w:rPr>
          <w:rFonts w:cs="Arial"/>
          <w:szCs w:val="20"/>
        </w:rPr>
        <w:t>contributed to</w:t>
      </w:r>
      <w:r>
        <w:rPr>
          <w:rFonts w:cs="Arial"/>
          <w:szCs w:val="20"/>
        </w:rPr>
        <w:t xml:space="preserve"> </w:t>
      </w:r>
      <w:r w:rsidR="00C85196">
        <w:rPr>
          <w:rFonts w:cs="Arial"/>
          <w:szCs w:val="20"/>
        </w:rPr>
        <w:t xml:space="preserve">by </w:t>
      </w:r>
      <w:r w:rsidR="00F859AF">
        <w:rPr>
          <w:rFonts w:cs="Arial"/>
          <w:szCs w:val="20"/>
        </w:rPr>
        <w:t xml:space="preserve">investment </w:t>
      </w:r>
      <w:r w:rsidR="00F859AF" w:rsidRPr="0073224C">
        <w:rPr>
          <w:rFonts w:cs="Arial"/>
          <w:szCs w:val="20"/>
        </w:rPr>
        <w:t>expenditure (</w:t>
      </w:r>
      <w:r w:rsidR="00C22777" w:rsidRPr="0073224C">
        <w:rPr>
          <w:rFonts w:cs="Arial"/>
          <w:szCs w:val="20"/>
        </w:rPr>
        <w:t>2</w:t>
      </w:r>
      <w:r w:rsidR="00F859AF" w:rsidRPr="0073224C">
        <w:rPr>
          <w:rFonts w:cs="Arial"/>
          <w:szCs w:val="20"/>
        </w:rPr>
        <w:t>.</w:t>
      </w:r>
      <w:r w:rsidR="00C22777" w:rsidRPr="0073224C">
        <w:rPr>
          <w:rFonts w:cs="Arial"/>
          <w:szCs w:val="20"/>
        </w:rPr>
        <w:t>3</w:t>
      </w:r>
      <w:r w:rsidR="001C6AD3">
        <w:rPr>
          <w:rFonts w:cs="Arial"/>
          <w:szCs w:val="20"/>
        </w:rPr>
        <w:t> </w:t>
      </w:r>
      <w:r w:rsidR="00F859AF" w:rsidRPr="0073224C">
        <w:rPr>
          <w:rFonts w:cs="Arial"/>
          <w:szCs w:val="20"/>
        </w:rPr>
        <w:t>p.p.</w:t>
      </w:r>
      <w:r w:rsidR="00F859AF" w:rsidRPr="0073224C">
        <w:rPr>
          <w:rStyle w:val="Znakapoznpodarou"/>
          <w:rFonts w:cs="Arial"/>
          <w:szCs w:val="20"/>
        </w:rPr>
        <w:footnoteReference w:id="2"/>
      </w:r>
      <w:r w:rsidR="00F859AF" w:rsidRPr="0073224C">
        <w:rPr>
          <w:rFonts w:cs="Arial"/>
          <w:szCs w:val="20"/>
        </w:rPr>
        <w:t xml:space="preserve">), </w:t>
      </w:r>
      <w:r w:rsidR="0073224C" w:rsidRPr="0073224C">
        <w:rPr>
          <w:rFonts w:cs="Arial"/>
          <w:szCs w:val="20"/>
        </w:rPr>
        <w:t>household</w:t>
      </w:r>
      <w:r w:rsidR="00AD17D8" w:rsidRPr="0073224C">
        <w:rPr>
          <w:rFonts w:cs="Arial"/>
          <w:szCs w:val="20"/>
        </w:rPr>
        <w:t xml:space="preserve"> expenditure</w:t>
      </w:r>
      <w:r w:rsidR="00F859AF" w:rsidRPr="0073224C">
        <w:rPr>
          <w:rFonts w:cs="Arial"/>
          <w:szCs w:val="20"/>
        </w:rPr>
        <w:t xml:space="preserve"> (</w:t>
      </w:r>
      <w:r w:rsidR="00C22777" w:rsidRPr="0073224C">
        <w:rPr>
          <w:rFonts w:cs="Arial"/>
          <w:szCs w:val="20"/>
        </w:rPr>
        <w:t>1.4</w:t>
      </w:r>
      <w:r w:rsidR="00F859AF" w:rsidRPr="0073224C">
        <w:rPr>
          <w:rFonts w:cs="Arial"/>
          <w:szCs w:val="20"/>
        </w:rPr>
        <w:t xml:space="preserve"> p.p.), and </w:t>
      </w:r>
      <w:r w:rsidR="00954E01" w:rsidRPr="0073224C">
        <w:t>expenditure of the general</w:t>
      </w:r>
      <w:r w:rsidR="00954E01">
        <w:t xml:space="preserve"> government</w:t>
      </w:r>
      <w:r w:rsidR="00F859AF" w:rsidRPr="008A2ED1">
        <w:t xml:space="preserve"> </w:t>
      </w:r>
      <w:r w:rsidR="00F859AF" w:rsidRPr="008A2ED1">
        <w:lastRenderedPageBreak/>
        <w:t>(</w:t>
      </w:r>
      <w:r w:rsidR="00954E01">
        <w:t>0</w:t>
      </w:r>
      <w:r w:rsidR="00F859AF" w:rsidRPr="008A2ED1">
        <w:t>.</w:t>
      </w:r>
      <w:r w:rsidR="00954E01">
        <w:t>7</w:t>
      </w:r>
      <w:r w:rsidR="00F859AF" w:rsidRPr="008A2ED1">
        <w:t> p.p.).</w:t>
      </w:r>
      <w:r w:rsidR="00954E01">
        <w:t xml:space="preserve"> </w:t>
      </w:r>
      <w:r w:rsidR="00C009B2">
        <w:t>On the contrary, imports growing more than exports contributed to decreasing in</w:t>
      </w:r>
      <w:r w:rsidR="001A2C35">
        <w:t> </w:t>
      </w:r>
      <w:r w:rsidR="00C009B2">
        <w:t>the</w:t>
      </w:r>
      <w:r w:rsidR="001A2C35">
        <w:t> </w:t>
      </w:r>
      <w:r w:rsidR="00C009B2">
        <w:t>GDP growth rate (-0.6 p.p.).</w:t>
      </w:r>
      <w:r w:rsidR="00954E01">
        <w:rPr>
          <w:rFonts w:cs="Arial"/>
          <w:szCs w:val="20"/>
        </w:rPr>
        <w:t xml:space="preserve"> </w:t>
      </w:r>
    </w:p>
    <w:p w:rsidR="00BB43D1" w:rsidRDefault="00BB43D1" w:rsidP="00CC73D1"/>
    <w:p w:rsidR="00794C9D" w:rsidRPr="00794C9D" w:rsidRDefault="00794C9D" w:rsidP="008B7387">
      <w:pPr>
        <w:spacing w:line="266" w:lineRule="auto"/>
        <w:rPr>
          <w:rFonts w:cs="Arial"/>
          <w:szCs w:val="20"/>
        </w:rPr>
      </w:pPr>
      <w:r>
        <w:rPr>
          <w:rFonts w:cs="Arial"/>
          <w:b/>
          <w:szCs w:val="20"/>
        </w:rPr>
        <w:t>Final c</w:t>
      </w:r>
      <w:r w:rsidR="00BB43D1" w:rsidRPr="00B2066D">
        <w:rPr>
          <w:rFonts w:cs="Arial"/>
          <w:b/>
          <w:szCs w:val="20"/>
        </w:rPr>
        <w:t xml:space="preserve">onsumption expenditure </w:t>
      </w:r>
      <w:r w:rsidR="00C06CBE" w:rsidRPr="00C06CBE">
        <w:rPr>
          <w:rFonts w:cs="Arial"/>
          <w:szCs w:val="20"/>
        </w:rPr>
        <w:t>increased</w:t>
      </w:r>
      <w:r w:rsidR="00C06CBE">
        <w:rPr>
          <w:rFonts w:cs="Arial"/>
          <w:szCs w:val="20"/>
        </w:rPr>
        <w:t xml:space="preserve"> by 4.0%, y-o-y, especially thanks to </w:t>
      </w:r>
      <w:r w:rsidR="00C06CBE">
        <w:rPr>
          <w:rFonts w:cs="Arial"/>
          <w:b/>
          <w:szCs w:val="20"/>
        </w:rPr>
        <w:t>households</w:t>
      </w:r>
      <w:r w:rsidR="00C06CBE">
        <w:rPr>
          <w:rFonts w:cs="Arial"/>
          <w:szCs w:val="20"/>
        </w:rPr>
        <w:t xml:space="preserve">, real consumption of which increased by 4.1% more than in the previous year and by 0.7% more </w:t>
      </w:r>
      <w:r w:rsidR="00B544C2">
        <w:rPr>
          <w:rFonts w:cs="Arial"/>
          <w:szCs w:val="20"/>
        </w:rPr>
        <w:t>than in the previous quarter</w:t>
      </w:r>
      <w:r w:rsidR="00C06CBE">
        <w:rPr>
          <w:rFonts w:cs="Arial"/>
          <w:szCs w:val="20"/>
        </w:rPr>
        <w:t>. The household expenditure d</w:t>
      </w:r>
      <w:r w:rsidR="001C6AD3">
        <w:rPr>
          <w:rFonts w:cs="Arial"/>
          <w:szCs w:val="20"/>
        </w:rPr>
        <w:t>ynamics increased mainly as</w:t>
      </w:r>
      <w:r w:rsidR="001A2C35">
        <w:rPr>
          <w:rFonts w:cs="Arial"/>
          <w:szCs w:val="20"/>
        </w:rPr>
        <w:t> </w:t>
      </w:r>
      <w:r w:rsidR="001C6AD3">
        <w:rPr>
          <w:rFonts w:cs="Arial"/>
          <w:szCs w:val="20"/>
        </w:rPr>
        <w:t>for </w:t>
      </w:r>
      <w:r w:rsidR="00C06CBE" w:rsidRPr="00EB2818">
        <w:rPr>
          <w:rFonts w:cs="Arial"/>
          <w:szCs w:val="20"/>
        </w:rPr>
        <w:t>durables and services.</w:t>
      </w:r>
      <w:r w:rsidR="00C06CBE">
        <w:rPr>
          <w:rFonts w:cs="Arial"/>
          <w:szCs w:val="20"/>
        </w:rPr>
        <w:t xml:space="preserve"> </w:t>
      </w:r>
    </w:p>
    <w:p w:rsidR="00794C9D" w:rsidRDefault="00794C9D" w:rsidP="00CC73D1">
      <w:pPr>
        <w:rPr>
          <w:rFonts w:cs="Arial"/>
          <w:b/>
          <w:szCs w:val="20"/>
        </w:rPr>
      </w:pPr>
    </w:p>
    <w:p w:rsidR="00E96BB2" w:rsidRDefault="0031569C" w:rsidP="008B7387">
      <w:pPr>
        <w:spacing w:line="266" w:lineRule="auto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Final consumption expenditure of general government </w:t>
      </w:r>
      <w:r>
        <w:rPr>
          <w:rFonts w:cs="Arial"/>
          <w:szCs w:val="20"/>
        </w:rPr>
        <w:t>i</w:t>
      </w:r>
      <w:r w:rsidR="001C6AD3">
        <w:rPr>
          <w:rFonts w:cs="Arial"/>
          <w:szCs w:val="20"/>
        </w:rPr>
        <w:t>ncreased by 3.6%, y-o-y, and by </w:t>
      </w:r>
      <w:r>
        <w:rPr>
          <w:rFonts w:cs="Arial"/>
          <w:szCs w:val="20"/>
        </w:rPr>
        <w:t>1.4%, q-o-q.</w:t>
      </w:r>
    </w:p>
    <w:p w:rsidR="00E96BB2" w:rsidRDefault="00E96BB2" w:rsidP="00CC73D1">
      <w:pPr>
        <w:rPr>
          <w:rFonts w:cs="Arial"/>
          <w:szCs w:val="20"/>
        </w:rPr>
      </w:pPr>
    </w:p>
    <w:p w:rsidR="00113013" w:rsidRPr="00113013" w:rsidRDefault="00E96BB2" w:rsidP="008B7387">
      <w:pPr>
        <w:spacing w:line="266" w:lineRule="auto"/>
        <w:rPr>
          <w:rFonts w:cs="Arial"/>
          <w:szCs w:val="20"/>
        </w:rPr>
      </w:pPr>
      <w:r w:rsidRPr="00113013">
        <w:rPr>
          <w:rFonts w:cs="Arial"/>
          <w:b/>
          <w:szCs w:val="20"/>
        </w:rPr>
        <w:t>Invest</w:t>
      </w:r>
      <w:r w:rsidR="00113013" w:rsidRPr="00113013">
        <w:rPr>
          <w:rFonts w:cs="Arial"/>
          <w:b/>
          <w:szCs w:val="20"/>
        </w:rPr>
        <w:t xml:space="preserve">ment </w:t>
      </w:r>
      <w:r w:rsidRPr="00113013">
        <w:rPr>
          <w:rFonts w:cs="Arial"/>
          <w:b/>
          <w:szCs w:val="20"/>
        </w:rPr>
        <w:t>a</w:t>
      </w:r>
      <w:r w:rsidR="00113013" w:rsidRPr="00113013">
        <w:rPr>
          <w:rFonts w:cs="Arial"/>
          <w:b/>
          <w:szCs w:val="20"/>
        </w:rPr>
        <w:t>c</w:t>
      </w:r>
      <w:r w:rsidRPr="00113013">
        <w:rPr>
          <w:rFonts w:cs="Arial"/>
          <w:b/>
          <w:szCs w:val="20"/>
        </w:rPr>
        <w:t>tivit</w:t>
      </w:r>
      <w:r w:rsidR="00113013" w:rsidRPr="00113013">
        <w:rPr>
          <w:rFonts w:cs="Arial"/>
          <w:b/>
          <w:szCs w:val="20"/>
        </w:rPr>
        <w:t>y</w:t>
      </w:r>
      <w:r w:rsidRPr="00113013">
        <w:rPr>
          <w:rFonts w:cs="Arial"/>
          <w:szCs w:val="20"/>
        </w:rPr>
        <w:t xml:space="preserve"> </w:t>
      </w:r>
      <w:r w:rsidR="009652D0">
        <w:rPr>
          <w:rFonts w:cs="Arial"/>
          <w:szCs w:val="20"/>
        </w:rPr>
        <w:t>was growing in the Q1 both in enterprises a</w:t>
      </w:r>
      <w:r w:rsidR="001C6AD3">
        <w:rPr>
          <w:rFonts w:cs="Arial"/>
          <w:szCs w:val="20"/>
        </w:rPr>
        <w:t>nd households as well as in the </w:t>
      </w:r>
      <w:r w:rsidR="009652D0">
        <w:rPr>
          <w:rFonts w:cs="Arial"/>
          <w:szCs w:val="20"/>
        </w:rPr>
        <w:t>general government. As for types of assets, the y-o-y growth of investment activity was supported mainly by investments in buildings and struct</w:t>
      </w:r>
      <w:r w:rsidR="001C6AD3">
        <w:rPr>
          <w:rFonts w:cs="Arial"/>
          <w:szCs w:val="20"/>
        </w:rPr>
        <w:t>ures including dwellings and in </w:t>
      </w:r>
      <w:r w:rsidR="009652D0" w:rsidRPr="00A2042D">
        <w:rPr>
          <w:rFonts w:cs="Arial"/>
          <w:szCs w:val="20"/>
        </w:rPr>
        <w:t>machine</w:t>
      </w:r>
      <w:r w:rsidR="00A2042D" w:rsidRPr="00A2042D">
        <w:rPr>
          <w:rFonts w:cs="Arial"/>
          <w:szCs w:val="20"/>
        </w:rPr>
        <w:t>ry</w:t>
      </w:r>
      <w:r w:rsidR="009652D0" w:rsidRPr="00A2042D">
        <w:rPr>
          <w:rFonts w:cs="Arial"/>
          <w:szCs w:val="20"/>
        </w:rPr>
        <w:t>.</w:t>
      </w:r>
      <w:r w:rsidR="00A2042D">
        <w:rPr>
          <w:rFonts w:cs="Arial"/>
          <w:szCs w:val="20"/>
        </w:rPr>
        <w:t xml:space="preserve"> The gross fixed capital formation was by 10.5% higher, y-o-y. </w:t>
      </w:r>
      <w:r w:rsidR="009652D0">
        <w:rPr>
          <w:rFonts w:cs="Arial"/>
          <w:szCs w:val="20"/>
        </w:rPr>
        <w:t xml:space="preserve"> </w:t>
      </w:r>
    </w:p>
    <w:p w:rsidR="00DF623F" w:rsidRDefault="00DF623F" w:rsidP="00CC73D1">
      <w:pPr>
        <w:rPr>
          <w:rFonts w:cs="Arial"/>
          <w:szCs w:val="20"/>
        </w:rPr>
      </w:pPr>
    </w:p>
    <w:p w:rsidR="00CF2EC6" w:rsidRDefault="00F4492A" w:rsidP="008B7387">
      <w:pPr>
        <w:spacing w:line="266" w:lineRule="auto"/>
        <w:rPr>
          <w:rFonts w:cs="Arial"/>
          <w:szCs w:val="20"/>
        </w:rPr>
      </w:pPr>
      <w:r w:rsidRPr="005C51FC">
        <w:rPr>
          <w:rFonts w:cs="Arial"/>
          <w:szCs w:val="20"/>
        </w:rPr>
        <w:t>The</w:t>
      </w:r>
      <w:r w:rsidRPr="005C51FC">
        <w:rPr>
          <w:rFonts w:cs="Arial"/>
          <w:b/>
          <w:szCs w:val="20"/>
        </w:rPr>
        <w:t xml:space="preserve"> </w:t>
      </w:r>
      <w:r w:rsidR="00CF2EC6">
        <w:rPr>
          <w:rFonts w:cs="Arial"/>
          <w:b/>
          <w:szCs w:val="20"/>
        </w:rPr>
        <w:t>e</w:t>
      </w:r>
      <w:r w:rsidRPr="005C51FC">
        <w:rPr>
          <w:rFonts w:cs="Arial"/>
          <w:b/>
          <w:szCs w:val="20"/>
        </w:rPr>
        <w:t xml:space="preserve">xternal trade </w:t>
      </w:r>
      <w:r w:rsidR="00CF2EC6">
        <w:rPr>
          <w:rFonts w:cs="Arial"/>
          <w:b/>
          <w:szCs w:val="20"/>
        </w:rPr>
        <w:t xml:space="preserve">balance </w:t>
      </w:r>
      <w:r w:rsidR="00174B28" w:rsidRPr="005C51FC">
        <w:rPr>
          <w:rFonts w:cs="Arial"/>
          <w:szCs w:val="20"/>
        </w:rPr>
        <w:t>at current prices</w:t>
      </w:r>
      <w:r w:rsidR="00C97674" w:rsidRPr="005C51FC">
        <w:rPr>
          <w:rFonts w:cs="Arial"/>
          <w:szCs w:val="20"/>
        </w:rPr>
        <w:t xml:space="preserve"> </w:t>
      </w:r>
      <w:r w:rsidR="00CF2EC6">
        <w:rPr>
          <w:rFonts w:cs="Arial"/>
          <w:szCs w:val="20"/>
        </w:rPr>
        <w:t xml:space="preserve">decreased by CZK 11.2 </w:t>
      </w:r>
      <w:proofErr w:type="spellStart"/>
      <w:r w:rsidR="00CF2EC6">
        <w:rPr>
          <w:rFonts w:cs="Arial"/>
          <w:szCs w:val="20"/>
        </w:rPr>
        <w:t>bn</w:t>
      </w:r>
      <w:proofErr w:type="spellEnd"/>
      <w:r w:rsidR="00CF2EC6">
        <w:rPr>
          <w:rFonts w:cs="Arial"/>
          <w:szCs w:val="20"/>
        </w:rPr>
        <w:t>, y-o-y, in the Q1</w:t>
      </w:r>
      <w:r w:rsidR="001C6AD3">
        <w:rPr>
          <w:rFonts w:cs="Arial"/>
          <w:szCs w:val="20"/>
        </w:rPr>
        <w:t>, and </w:t>
      </w:r>
      <w:r w:rsidR="00CF2EC6">
        <w:rPr>
          <w:rFonts w:cs="Arial"/>
          <w:szCs w:val="20"/>
        </w:rPr>
        <w:t xml:space="preserve">the external </w:t>
      </w:r>
      <w:r w:rsidR="00CF2EC6" w:rsidRPr="00F6060F">
        <w:rPr>
          <w:rFonts w:cs="Arial"/>
          <w:szCs w:val="20"/>
        </w:rPr>
        <w:t xml:space="preserve">trade thus </w:t>
      </w:r>
      <w:r w:rsidR="00D4229A" w:rsidRPr="00F6060F">
        <w:rPr>
          <w:rFonts w:cs="Arial"/>
          <w:szCs w:val="20"/>
        </w:rPr>
        <w:t xml:space="preserve">stopped contributing to the GDP growth </w:t>
      </w:r>
      <w:r w:rsidR="00CF2EC6" w:rsidRPr="00F6060F">
        <w:rPr>
          <w:rFonts w:cs="Arial"/>
          <w:szCs w:val="20"/>
        </w:rPr>
        <w:t>after more than four years.</w:t>
      </w:r>
      <w:r w:rsidR="00CF2EC6">
        <w:rPr>
          <w:rFonts w:cs="Arial"/>
          <w:szCs w:val="20"/>
        </w:rPr>
        <w:t xml:space="preserve"> </w:t>
      </w:r>
      <w:r w:rsidR="00E64171">
        <w:rPr>
          <w:rFonts w:cs="Arial"/>
          <w:szCs w:val="20"/>
        </w:rPr>
        <w:t>Imports of goods and services increased by 6.5%, y-o-y (1.4</w:t>
      </w:r>
      <w:r w:rsidR="001C6AD3">
        <w:rPr>
          <w:rFonts w:cs="Arial"/>
          <w:szCs w:val="20"/>
        </w:rPr>
        <w:t>%, q-o-q); exports increased by </w:t>
      </w:r>
      <w:r w:rsidR="00E64171">
        <w:rPr>
          <w:rFonts w:cs="Arial"/>
          <w:szCs w:val="20"/>
        </w:rPr>
        <w:t>4.1%</w:t>
      </w:r>
      <w:r w:rsidR="006A2BC7">
        <w:rPr>
          <w:rFonts w:cs="Arial"/>
          <w:szCs w:val="20"/>
        </w:rPr>
        <w:t>, y-o-y</w:t>
      </w:r>
      <w:r w:rsidR="00E64171">
        <w:rPr>
          <w:rFonts w:cs="Arial"/>
          <w:szCs w:val="20"/>
        </w:rPr>
        <w:t xml:space="preserve"> (0.5%, q-o-q). </w:t>
      </w:r>
    </w:p>
    <w:p w:rsidR="00CF2EC6" w:rsidRDefault="00CF2EC6" w:rsidP="00174B28">
      <w:pPr>
        <w:rPr>
          <w:rFonts w:cs="Arial"/>
          <w:szCs w:val="20"/>
        </w:rPr>
      </w:pPr>
    </w:p>
    <w:p w:rsidR="002B6220" w:rsidRDefault="002B6220" w:rsidP="00174B28">
      <w:pPr>
        <w:rPr>
          <w:rFonts w:cs="Arial"/>
          <w:szCs w:val="20"/>
        </w:rPr>
      </w:pPr>
      <w:r w:rsidRPr="007F6251">
        <w:rPr>
          <w:rFonts w:cs="Arial"/>
          <w:szCs w:val="20"/>
        </w:rPr>
        <w:t>As for the price development in the Q1, the total GDP deflator reached 2.6%</w:t>
      </w:r>
      <w:r w:rsidR="007F6251" w:rsidRPr="007F6251">
        <w:rPr>
          <w:rFonts w:cs="Arial"/>
          <w:szCs w:val="20"/>
        </w:rPr>
        <w:t>, y-o-y</w:t>
      </w:r>
      <w:r w:rsidRPr="007F625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7F2E39" w:rsidRDefault="007F2E39" w:rsidP="00174B28">
      <w:pPr>
        <w:rPr>
          <w:rFonts w:cs="Arial"/>
          <w:szCs w:val="20"/>
        </w:rPr>
      </w:pPr>
    </w:p>
    <w:p w:rsidR="00E55BA0" w:rsidRDefault="00DF5DAE" w:rsidP="008B7387">
      <w:pPr>
        <w:spacing w:line="26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The Czech economy growth continued to be accompanied </w:t>
      </w:r>
      <w:r w:rsidR="001C6AD3">
        <w:rPr>
          <w:rFonts w:cs="Arial"/>
          <w:szCs w:val="20"/>
        </w:rPr>
        <w:t>by growth in employment. In the </w:t>
      </w:r>
      <w:r>
        <w:rPr>
          <w:rFonts w:cs="Arial"/>
          <w:szCs w:val="20"/>
        </w:rPr>
        <w:t>Czech Republic, in the Q1 2018, 5 385 thousand persons were employed</w:t>
      </w:r>
      <w:r w:rsidRPr="00DF5DAE">
        <w:rPr>
          <w:rStyle w:val="Znakapoznpodarou"/>
          <w:rFonts w:cs="Arial"/>
          <w:szCs w:val="20"/>
        </w:rPr>
        <w:footnoteReference w:id="3"/>
      </w:r>
      <w:r>
        <w:rPr>
          <w:rFonts w:cs="Arial"/>
          <w:szCs w:val="20"/>
        </w:rPr>
        <w:t xml:space="preserve"> in average. The </w:t>
      </w:r>
      <w:r w:rsidRPr="00DF5DAE">
        <w:rPr>
          <w:rFonts w:cs="Arial"/>
          <w:b/>
          <w:szCs w:val="20"/>
        </w:rPr>
        <w:t>t</w:t>
      </w:r>
      <w:r w:rsidR="007F2E39" w:rsidRPr="00B2066D">
        <w:rPr>
          <w:rFonts w:cs="Arial"/>
          <w:b/>
          <w:szCs w:val="20"/>
        </w:rPr>
        <w:t>otal employment</w:t>
      </w:r>
      <w:r w:rsidR="007F2E39" w:rsidRPr="00B2066D">
        <w:rPr>
          <w:rFonts w:cs="Arial"/>
          <w:szCs w:val="20"/>
        </w:rPr>
        <w:t xml:space="preserve"> </w:t>
      </w:r>
      <w:r w:rsidR="00A159CE" w:rsidRPr="00A159CE">
        <w:rPr>
          <w:rFonts w:cs="Arial"/>
          <w:b/>
          <w:szCs w:val="20"/>
        </w:rPr>
        <w:t>increased</w:t>
      </w:r>
      <w:r w:rsidR="00E55BA0">
        <w:rPr>
          <w:rFonts w:cs="Arial"/>
          <w:szCs w:val="20"/>
        </w:rPr>
        <w:t xml:space="preserve"> </w:t>
      </w:r>
      <w:r w:rsidR="00E55BA0">
        <w:rPr>
          <w:rFonts w:cs="Arial"/>
          <w:b/>
          <w:szCs w:val="20"/>
        </w:rPr>
        <w:t>by 0.5%,</w:t>
      </w:r>
      <w:r w:rsidR="007F2E39">
        <w:rPr>
          <w:rFonts w:cs="Arial"/>
          <w:szCs w:val="20"/>
        </w:rPr>
        <w:t xml:space="preserve"> </w:t>
      </w:r>
      <w:r w:rsidR="00E55BA0">
        <w:rPr>
          <w:rFonts w:cs="Arial"/>
          <w:b/>
          <w:szCs w:val="20"/>
        </w:rPr>
        <w:t>q-o-q; in the y</w:t>
      </w:r>
      <w:r w:rsidR="001C6AD3">
        <w:rPr>
          <w:rFonts w:cs="Arial"/>
          <w:b/>
          <w:szCs w:val="20"/>
        </w:rPr>
        <w:t>-o-y comparison it increased by </w:t>
      </w:r>
      <w:r w:rsidR="00E55BA0">
        <w:rPr>
          <w:rFonts w:cs="Arial"/>
          <w:b/>
          <w:szCs w:val="20"/>
        </w:rPr>
        <w:t xml:space="preserve">1.7%. </w:t>
      </w:r>
      <w:r w:rsidR="00E55BA0">
        <w:rPr>
          <w:rFonts w:cs="Arial"/>
          <w:szCs w:val="20"/>
        </w:rPr>
        <w:t xml:space="preserve"> </w:t>
      </w:r>
    </w:p>
    <w:p w:rsidR="005E4864" w:rsidRPr="00DF45D6" w:rsidRDefault="005E4864" w:rsidP="005E4864">
      <w:pPr>
        <w:pStyle w:val="Poznmky"/>
        <w:ind w:left="3600" w:hanging="3600"/>
        <w:rPr>
          <w:i/>
          <w:lang w:val="en-GB"/>
        </w:rPr>
      </w:pPr>
      <w:r w:rsidRPr="00DF45D6">
        <w:rPr>
          <w:i/>
          <w:lang w:val="en-GB"/>
        </w:rPr>
        <w:t>Responsible head at the CZSO:</w:t>
      </w:r>
      <w:r w:rsidRPr="00DF45D6">
        <w:rPr>
          <w:i/>
          <w:lang w:val="en-GB"/>
        </w:rPr>
        <w:tab/>
      </w:r>
      <w:proofErr w:type="spellStart"/>
      <w:r w:rsidRPr="00DF45D6">
        <w:rPr>
          <w:i/>
          <w:lang w:val="en-GB"/>
        </w:rPr>
        <w:t>Vladimír</w:t>
      </w:r>
      <w:proofErr w:type="spellEnd"/>
      <w:r w:rsidRPr="00DF45D6">
        <w:rPr>
          <w:i/>
          <w:lang w:val="en-GB"/>
        </w:rPr>
        <w:t xml:space="preserve"> </w:t>
      </w:r>
      <w:proofErr w:type="spellStart"/>
      <w:r w:rsidRPr="00DF45D6">
        <w:rPr>
          <w:i/>
          <w:lang w:val="en-GB"/>
        </w:rPr>
        <w:t>Kermiet</w:t>
      </w:r>
      <w:proofErr w:type="spellEnd"/>
      <w:r w:rsidRPr="00DF45D6">
        <w:rPr>
          <w:i/>
          <w:lang w:val="en-GB"/>
        </w:rPr>
        <w:t>, Director of the National Accounts Department, phone number (+420) 274 054 247, e</w:t>
      </w:r>
      <w:r w:rsidRPr="00DF45D6">
        <w:rPr>
          <w:i/>
          <w:lang w:val="en-GB"/>
        </w:rPr>
        <w:noBreakHyphen/>
        <w:t>mail: </w:t>
      </w:r>
      <w:hyperlink r:id="rId8" w:history="1">
        <w:r w:rsidRPr="00DF45D6">
          <w:rPr>
            <w:rStyle w:val="Hypertextovodkaz"/>
            <w:i/>
            <w:lang w:val="en-GB"/>
          </w:rPr>
          <w:t>vladimir.kermiet@czso.cz</w:t>
        </w:r>
      </w:hyperlink>
    </w:p>
    <w:p w:rsidR="005E4864" w:rsidRPr="00DF45D6" w:rsidRDefault="005E4864" w:rsidP="005E4864">
      <w:pPr>
        <w:pStyle w:val="Poznmky0"/>
        <w:ind w:left="3600" w:hanging="3600"/>
      </w:pPr>
      <w:r w:rsidRPr="00DF45D6">
        <w:t xml:space="preserve">Contact person: </w:t>
      </w:r>
      <w:r w:rsidRPr="00DF45D6">
        <w:tab/>
      </w:r>
      <w:r>
        <w:t xml:space="preserve">Jan </w:t>
      </w:r>
      <w:proofErr w:type="spellStart"/>
      <w:r>
        <w:t>Benedikt</w:t>
      </w:r>
      <w:proofErr w:type="spellEnd"/>
      <w:r w:rsidRPr="00DF45D6">
        <w:t>,</w:t>
      </w:r>
      <w:r>
        <w:t xml:space="preserve"> Quarterly Estimates Unit,</w:t>
      </w:r>
      <w:r w:rsidRPr="00DF45D6">
        <w:t xml:space="preserve"> phone number (+420) 274 052 750,</w:t>
      </w:r>
      <w:r>
        <w:t xml:space="preserve"> </w:t>
      </w:r>
      <w:r w:rsidRPr="00DF45D6">
        <w:t xml:space="preserve">e-mail: </w:t>
      </w:r>
      <w:hyperlink r:id="rId9" w:history="1">
        <w:r w:rsidRPr="00772E40">
          <w:rPr>
            <w:rStyle w:val="Hypertextovodkaz"/>
          </w:rPr>
          <w:t>jan.benedikt@czso.cz</w:t>
        </w:r>
      </w:hyperlink>
    </w:p>
    <w:p w:rsidR="00337D5C" w:rsidRPr="00B2066D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>Used data sources updated as at:</w:t>
      </w:r>
      <w:r w:rsidRPr="00B2066D">
        <w:rPr>
          <w:lang w:val="en-GB"/>
        </w:rPr>
        <w:tab/>
      </w:r>
      <w:r w:rsidR="00B24AFC">
        <w:rPr>
          <w:lang w:val="en-GB"/>
        </w:rPr>
        <w:t>24</w:t>
      </w:r>
      <w:r w:rsidRPr="00B2066D">
        <w:rPr>
          <w:lang w:val="en-GB"/>
        </w:rPr>
        <w:t xml:space="preserve"> </w:t>
      </w:r>
      <w:r w:rsidR="00025FF0">
        <w:rPr>
          <w:lang w:val="en-GB"/>
        </w:rPr>
        <w:t>May</w:t>
      </w:r>
      <w:r w:rsidR="003E7882">
        <w:rPr>
          <w:lang w:val="en-GB"/>
        </w:rPr>
        <w:t xml:space="preserve"> 2018</w:t>
      </w:r>
    </w:p>
    <w:p w:rsidR="00337D5C" w:rsidRPr="00B2066D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 xml:space="preserve">Time series: </w:t>
      </w:r>
      <w:r w:rsidRPr="00B2066D">
        <w:rPr>
          <w:lang w:val="en-GB"/>
        </w:rPr>
        <w:tab/>
      </w:r>
      <w:hyperlink r:id="rId10" w:history="1">
        <w:r w:rsidRPr="00B2066D">
          <w:rPr>
            <w:rStyle w:val="Hypertextovodkaz"/>
            <w:lang w:val="en-GB"/>
          </w:rPr>
          <w:t>https://www.czso.cz/csu/czso/hdp_ts</w:t>
        </w:r>
      </w:hyperlink>
    </w:p>
    <w:p w:rsidR="00337D5C" w:rsidRPr="00B2066D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 xml:space="preserve">The </w:t>
      </w:r>
      <w:r w:rsidR="00B24AFC">
        <w:rPr>
          <w:lang w:val="en-GB"/>
        </w:rPr>
        <w:t>N</w:t>
      </w:r>
      <w:r w:rsidRPr="00B2066D">
        <w:rPr>
          <w:lang w:val="en-GB"/>
        </w:rPr>
        <w:t xml:space="preserve">ews </w:t>
      </w:r>
      <w:r w:rsidR="00B24AFC">
        <w:rPr>
          <w:lang w:val="en-GB"/>
        </w:rPr>
        <w:t>R</w:t>
      </w:r>
      <w:r w:rsidRPr="00B2066D">
        <w:rPr>
          <w:lang w:val="en-GB"/>
        </w:rPr>
        <w:t>elease web page:</w:t>
      </w:r>
      <w:r w:rsidRPr="00B2066D">
        <w:rPr>
          <w:lang w:val="en-GB"/>
        </w:rPr>
        <w:tab/>
      </w:r>
      <w:hyperlink r:id="rId11" w:history="1">
        <w:r w:rsidRPr="00B2066D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D209A7" w:rsidRPr="00337D5C" w:rsidRDefault="00337D5C" w:rsidP="00337D5C">
      <w:pPr>
        <w:pStyle w:val="Poznamkytexty"/>
        <w:spacing w:after="240"/>
        <w:ind w:left="3600" w:hanging="3600"/>
      </w:pPr>
      <w:r w:rsidRPr="00B2066D">
        <w:rPr>
          <w:lang w:val="en-GB"/>
        </w:rPr>
        <w:t>Next Release will be published on:</w:t>
      </w:r>
      <w:r w:rsidRPr="00B2066D">
        <w:rPr>
          <w:lang w:val="en-GB"/>
        </w:rPr>
        <w:tab/>
      </w:r>
      <w:r w:rsidRPr="00EC3A7F">
        <w:rPr>
          <w:lang w:val="en-GB"/>
        </w:rPr>
        <w:t>1</w:t>
      </w:r>
      <w:r w:rsidR="00EC3A7F" w:rsidRPr="00EC3A7F">
        <w:rPr>
          <w:lang w:val="en-GB"/>
        </w:rPr>
        <w:t>4</w:t>
      </w:r>
      <w:r w:rsidRPr="00EC3A7F">
        <w:rPr>
          <w:lang w:val="en-GB"/>
        </w:rPr>
        <w:t xml:space="preserve"> </w:t>
      </w:r>
      <w:r w:rsidR="00EC3A7F" w:rsidRPr="00EC3A7F">
        <w:rPr>
          <w:lang w:val="en-GB"/>
        </w:rPr>
        <w:t>August</w:t>
      </w:r>
      <w:r w:rsidR="007B2169">
        <w:rPr>
          <w:lang w:val="en-GB"/>
        </w:rPr>
        <w:t xml:space="preserve"> 2018</w:t>
      </w:r>
      <w:r w:rsidRPr="00B2066D">
        <w:rPr>
          <w:lang w:val="en-GB"/>
        </w:rPr>
        <w:t xml:space="preserve"> (GDP preliminary estimate for the </w:t>
      </w:r>
      <w:r w:rsidR="00025FF0">
        <w:rPr>
          <w:lang w:val="en-GB"/>
        </w:rPr>
        <w:t xml:space="preserve">second </w:t>
      </w:r>
      <w:r w:rsidRPr="00B2066D">
        <w:rPr>
          <w:lang w:val="en-GB"/>
        </w:rPr>
        <w:t>quarter of 201</w:t>
      </w:r>
      <w:r w:rsidR="007B2169">
        <w:rPr>
          <w:lang w:val="en-GB"/>
        </w:rPr>
        <w:t>8</w:t>
      </w:r>
      <w:r w:rsidRPr="00B2066D">
        <w:rPr>
          <w:lang w:val="en-GB"/>
        </w:rPr>
        <w:t>)</w:t>
      </w:r>
    </w:p>
    <w:sectPr w:rsidR="00D209A7" w:rsidRPr="00337D5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D9" w:rsidRDefault="00A259D9" w:rsidP="00BA6370">
      <w:r>
        <w:separator/>
      </w:r>
    </w:p>
  </w:endnote>
  <w:endnote w:type="continuationSeparator" w:id="0">
    <w:p w:rsidR="00A259D9" w:rsidRDefault="00A259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E299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3053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30535" w:rsidRPr="007E75DE">
                  <w:rPr>
                    <w:rFonts w:cs="Arial"/>
                    <w:szCs w:val="15"/>
                  </w:rPr>
                  <w:fldChar w:fldCharType="separate"/>
                </w:r>
                <w:r w:rsidR="001E2991">
                  <w:rPr>
                    <w:rFonts w:cs="Arial"/>
                    <w:noProof/>
                    <w:szCs w:val="15"/>
                  </w:rPr>
                  <w:t>1</w:t>
                </w:r>
                <w:r w:rsidR="0063053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D9" w:rsidRDefault="00A259D9" w:rsidP="00BA6370">
      <w:r>
        <w:separator/>
      </w:r>
    </w:p>
  </w:footnote>
  <w:footnote w:type="continuationSeparator" w:id="0">
    <w:p w:rsidR="00A259D9" w:rsidRDefault="00A259D9" w:rsidP="00BA6370">
      <w:r>
        <w:continuationSeparator/>
      </w:r>
    </w:p>
  </w:footnote>
  <w:footnote w:id="1">
    <w:p w:rsidR="00337D5C" w:rsidRPr="00C815B4" w:rsidRDefault="00337D5C" w:rsidP="00337D5C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C815B4">
        <w:rPr>
          <w:rFonts w:ascii="Arial" w:hAnsi="Arial" w:cs="Arial"/>
          <w:i/>
          <w:sz w:val="18"/>
          <w:szCs w:val="18"/>
          <w:lang w:val="en-GB"/>
        </w:rPr>
        <w:t xml:space="preserve">calendar effects. </w:t>
      </w:r>
    </w:p>
  </w:footnote>
  <w:footnote w:id="2">
    <w:p w:rsidR="00F859AF" w:rsidRPr="00EA0E71" w:rsidRDefault="00F859AF" w:rsidP="00F859AF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EA0E71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EA0E71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gramStart"/>
      <w:r w:rsidRPr="00EA0E71">
        <w:rPr>
          <w:rFonts w:ascii="Arial" w:hAnsi="Arial" w:cs="Arial"/>
          <w:i/>
          <w:sz w:val="18"/>
          <w:szCs w:val="18"/>
          <w:lang w:val="en-GB"/>
        </w:rPr>
        <w:t>Contributions to the GDP growth (imports for final use excluded).</w:t>
      </w:r>
      <w:proofErr w:type="gramEnd"/>
    </w:p>
  </w:footnote>
  <w:footnote w:id="3">
    <w:p w:rsidR="00DF5DAE" w:rsidRPr="00C815B4" w:rsidRDefault="00DF5DAE" w:rsidP="00DF5DAE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C815B4">
        <w:rPr>
          <w:rFonts w:ascii="Arial" w:hAnsi="Arial" w:cs="Arial"/>
          <w:i/>
          <w:sz w:val="18"/>
          <w:lang w:val="en-GB"/>
        </w:rPr>
        <w:t xml:space="preserve"> </w:t>
      </w:r>
      <w:proofErr w:type="gramStart"/>
      <w:r w:rsidRPr="00C815B4">
        <w:rPr>
          <w:rFonts w:ascii="Arial" w:hAnsi="Arial" w:cs="Arial"/>
          <w:i/>
          <w:sz w:val="18"/>
          <w:lang w:val="en-GB"/>
        </w:rPr>
        <w:t>In terms of national accounts.</w:t>
      </w:r>
      <w:proofErr w:type="gramEnd"/>
      <w:r w:rsidRPr="00C815B4">
        <w:rPr>
          <w:rFonts w:ascii="Arial" w:hAnsi="Arial" w:cs="Arial"/>
          <w:i/>
          <w:sz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E2991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397"/>
    <w:rsid w:val="00021AD1"/>
    <w:rsid w:val="00025FF0"/>
    <w:rsid w:val="00043BF4"/>
    <w:rsid w:val="00081E63"/>
    <w:rsid w:val="000843A5"/>
    <w:rsid w:val="00090BDE"/>
    <w:rsid w:val="00091722"/>
    <w:rsid w:val="00096E17"/>
    <w:rsid w:val="000B6F63"/>
    <w:rsid w:val="000B7A9B"/>
    <w:rsid w:val="000E106D"/>
    <w:rsid w:val="000F4A32"/>
    <w:rsid w:val="001109F1"/>
    <w:rsid w:val="00113013"/>
    <w:rsid w:val="00113CC5"/>
    <w:rsid w:val="00116ED1"/>
    <w:rsid w:val="00123849"/>
    <w:rsid w:val="001260A3"/>
    <w:rsid w:val="00127701"/>
    <w:rsid w:val="0013242C"/>
    <w:rsid w:val="001404AB"/>
    <w:rsid w:val="0017231D"/>
    <w:rsid w:val="00174B28"/>
    <w:rsid w:val="00176E26"/>
    <w:rsid w:val="0018061F"/>
    <w:rsid w:val="001810DC"/>
    <w:rsid w:val="001A2C35"/>
    <w:rsid w:val="001B607F"/>
    <w:rsid w:val="001C161F"/>
    <w:rsid w:val="001C6AD3"/>
    <w:rsid w:val="001C71FD"/>
    <w:rsid w:val="001D369A"/>
    <w:rsid w:val="001E2991"/>
    <w:rsid w:val="001F08B3"/>
    <w:rsid w:val="00205FC4"/>
    <w:rsid w:val="002070FB"/>
    <w:rsid w:val="00213729"/>
    <w:rsid w:val="002406FA"/>
    <w:rsid w:val="00240A91"/>
    <w:rsid w:val="00297900"/>
    <w:rsid w:val="002A1CFA"/>
    <w:rsid w:val="002B2E47"/>
    <w:rsid w:val="002B6220"/>
    <w:rsid w:val="002D37F5"/>
    <w:rsid w:val="00312910"/>
    <w:rsid w:val="0031569C"/>
    <w:rsid w:val="00316A54"/>
    <w:rsid w:val="0032398D"/>
    <w:rsid w:val="003301A3"/>
    <w:rsid w:val="00337D5C"/>
    <w:rsid w:val="00351848"/>
    <w:rsid w:val="0036777B"/>
    <w:rsid w:val="00380178"/>
    <w:rsid w:val="0038282A"/>
    <w:rsid w:val="00387913"/>
    <w:rsid w:val="00394EDC"/>
    <w:rsid w:val="00395AF3"/>
    <w:rsid w:val="00397580"/>
    <w:rsid w:val="003A45C8"/>
    <w:rsid w:val="003B13DC"/>
    <w:rsid w:val="003B7F42"/>
    <w:rsid w:val="003C2DCF"/>
    <w:rsid w:val="003C3372"/>
    <w:rsid w:val="003C3916"/>
    <w:rsid w:val="003C7FE7"/>
    <w:rsid w:val="003D0499"/>
    <w:rsid w:val="003D3576"/>
    <w:rsid w:val="003D654F"/>
    <w:rsid w:val="003E7882"/>
    <w:rsid w:val="003F3BD5"/>
    <w:rsid w:val="003F526A"/>
    <w:rsid w:val="00405244"/>
    <w:rsid w:val="00423B01"/>
    <w:rsid w:val="00436D82"/>
    <w:rsid w:val="00443439"/>
    <w:rsid w:val="004436EE"/>
    <w:rsid w:val="0045547F"/>
    <w:rsid w:val="00456C79"/>
    <w:rsid w:val="004920AD"/>
    <w:rsid w:val="004A7C39"/>
    <w:rsid w:val="004C5E2E"/>
    <w:rsid w:val="004D05B3"/>
    <w:rsid w:val="004E479E"/>
    <w:rsid w:val="004E6B08"/>
    <w:rsid w:val="004F78E6"/>
    <w:rsid w:val="00501743"/>
    <w:rsid w:val="00512D99"/>
    <w:rsid w:val="00512F1A"/>
    <w:rsid w:val="005240F4"/>
    <w:rsid w:val="00527F14"/>
    <w:rsid w:val="00531DBB"/>
    <w:rsid w:val="00540C07"/>
    <w:rsid w:val="00564213"/>
    <w:rsid w:val="005C51FC"/>
    <w:rsid w:val="005C7294"/>
    <w:rsid w:val="005E4864"/>
    <w:rsid w:val="005F730E"/>
    <w:rsid w:val="005F79FB"/>
    <w:rsid w:val="00604406"/>
    <w:rsid w:val="00605F4A"/>
    <w:rsid w:val="00607822"/>
    <w:rsid w:val="006103AA"/>
    <w:rsid w:val="00613BBF"/>
    <w:rsid w:val="00622B80"/>
    <w:rsid w:val="00630535"/>
    <w:rsid w:val="00630E14"/>
    <w:rsid w:val="0064139A"/>
    <w:rsid w:val="00682F8F"/>
    <w:rsid w:val="006923C2"/>
    <w:rsid w:val="006956A9"/>
    <w:rsid w:val="006A2BC7"/>
    <w:rsid w:val="006D5C60"/>
    <w:rsid w:val="006E024F"/>
    <w:rsid w:val="006E4E81"/>
    <w:rsid w:val="006F5C74"/>
    <w:rsid w:val="006F758C"/>
    <w:rsid w:val="00707AA9"/>
    <w:rsid w:val="00707F7D"/>
    <w:rsid w:val="00717EC5"/>
    <w:rsid w:val="0073224C"/>
    <w:rsid w:val="00755D8B"/>
    <w:rsid w:val="00761119"/>
    <w:rsid w:val="00763787"/>
    <w:rsid w:val="00793EE3"/>
    <w:rsid w:val="00794C9D"/>
    <w:rsid w:val="007A0CA5"/>
    <w:rsid w:val="007A57F2"/>
    <w:rsid w:val="007B1333"/>
    <w:rsid w:val="007B2169"/>
    <w:rsid w:val="007D2DA6"/>
    <w:rsid w:val="007F2E39"/>
    <w:rsid w:val="007F4AEB"/>
    <w:rsid w:val="007F6251"/>
    <w:rsid w:val="007F75B2"/>
    <w:rsid w:val="008043C4"/>
    <w:rsid w:val="00806DD7"/>
    <w:rsid w:val="00815D1A"/>
    <w:rsid w:val="00831B1B"/>
    <w:rsid w:val="00855FB3"/>
    <w:rsid w:val="00861D0E"/>
    <w:rsid w:val="008645D2"/>
    <w:rsid w:val="008658BF"/>
    <w:rsid w:val="00867569"/>
    <w:rsid w:val="00885C0D"/>
    <w:rsid w:val="008A750A"/>
    <w:rsid w:val="008B3970"/>
    <w:rsid w:val="008B7387"/>
    <w:rsid w:val="008C384C"/>
    <w:rsid w:val="008D0F11"/>
    <w:rsid w:val="008F73B4"/>
    <w:rsid w:val="00901ACC"/>
    <w:rsid w:val="009035E8"/>
    <w:rsid w:val="00905703"/>
    <w:rsid w:val="009149EA"/>
    <w:rsid w:val="00925A7C"/>
    <w:rsid w:val="00954E01"/>
    <w:rsid w:val="0096397D"/>
    <w:rsid w:val="00964C7B"/>
    <w:rsid w:val="009652D0"/>
    <w:rsid w:val="00971374"/>
    <w:rsid w:val="009A77D4"/>
    <w:rsid w:val="009B55B1"/>
    <w:rsid w:val="009C6397"/>
    <w:rsid w:val="009E39C5"/>
    <w:rsid w:val="00A0497A"/>
    <w:rsid w:val="00A07BA7"/>
    <w:rsid w:val="00A159CE"/>
    <w:rsid w:val="00A2042D"/>
    <w:rsid w:val="00A259D9"/>
    <w:rsid w:val="00A4343D"/>
    <w:rsid w:val="00A502F1"/>
    <w:rsid w:val="00A57DC6"/>
    <w:rsid w:val="00A6489E"/>
    <w:rsid w:val="00A70A83"/>
    <w:rsid w:val="00A81EB3"/>
    <w:rsid w:val="00AB6196"/>
    <w:rsid w:val="00AC3140"/>
    <w:rsid w:val="00AC5B73"/>
    <w:rsid w:val="00AC60AA"/>
    <w:rsid w:val="00AC60D8"/>
    <w:rsid w:val="00AC6350"/>
    <w:rsid w:val="00AD17D8"/>
    <w:rsid w:val="00B00C1D"/>
    <w:rsid w:val="00B06D7D"/>
    <w:rsid w:val="00B24AFC"/>
    <w:rsid w:val="00B544C2"/>
    <w:rsid w:val="00B56AC7"/>
    <w:rsid w:val="00B632CC"/>
    <w:rsid w:val="00B75156"/>
    <w:rsid w:val="00B7698C"/>
    <w:rsid w:val="00B837E4"/>
    <w:rsid w:val="00BA12F1"/>
    <w:rsid w:val="00BA439F"/>
    <w:rsid w:val="00BA6370"/>
    <w:rsid w:val="00BB247B"/>
    <w:rsid w:val="00BB43D1"/>
    <w:rsid w:val="00BC11AB"/>
    <w:rsid w:val="00BC17BA"/>
    <w:rsid w:val="00BE3F67"/>
    <w:rsid w:val="00C009B2"/>
    <w:rsid w:val="00C06CBE"/>
    <w:rsid w:val="00C22777"/>
    <w:rsid w:val="00C269D4"/>
    <w:rsid w:val="00C4160D"/>
    <w:rsid w:val="00C67E7F"/>
    <w:rsid w:val="00C8406E"/>
    <w:rsid w:val="00C85196"/>
    <w:rsid w:val="00C873C6"/>
    <w:rsid w:val="00C97674"/>
    <w:rsid w:val="00CB2709"/>
    <w:rsid w:val="00CB2F9A"/>
    <w:rsid w:val="00CB6F89"/>
    <w:rsid w:val="00CC73D1"/>
    <w:rsid w:val="00CD44CC"/>
    <w:rsid w:val="00CE228C"/>
    <w:rsid w:val="00CE71D9"/>
    <w:rsid w:val="00CF2EC6"/>
    <w:rsid w:val="00CF545B"/>
    <w:rsid w:val="00D05ED0"/>
    <w:rsid w:val="00D124D4"/>
    <w:rsid w:val="00D16EE9"/>
    <w:rsid w:val="00D209A7"/>
    <w:rsid w:val="00D27D69"/>
    <w:rsid w:val="00D31DD0"/>
    <w:rsid w:val="00D4229A"/>
    <w:rsid w:val="00D448C2"/>
    <w:rsid w:val="00D666C3"/>
    <w:rsid w:val="00D67D7F"/>
    <w:rsid w:val="00D811AB"/>
    <w:rsid w:val="00D87B1B"/>
    <w:rsid w:val="00DA23B0"/>
    <w:rsid w:val="00DE7C44"/>
    <w:rsid w:val="00DF47FE"/>
    <w:rsid w:val="00DF5DAE"/>
    <w:rsid w:val="00DF623F"/>
    <w:rsid w:val="00E0156A"/>
    <w:rsid w:val="00E26704"/>
    <w:rsid w:val="00E31980"/>
    <w:rsid w:val="00E55BA0"/>
    <w:rsid w:val="00E64171"/>
    <w:rsid w:val="00E6423C"/>
    <w:rsid w:val="00E66521"/>
    <w:rsid w:val="00E71483"/>
    <w:rsid w:val="00E9180A"/>
    <w:rsid w:val="00E93830"/>
    <w:rsid w:val="00E93E0E"/>
    <w:rsid w:val="00E96BB2"/>
    <w:rsid w:val="00EB1997"/>
    <w:rsid w:val="00EB1A25"/>
    <w:rsid w:val="00EB1ED3"/>
    <w:rsid w:val="00EB2818"/>
    <w:rsid w:val="00EC3A7F"/>
    <w:rsid w:val="00ED0D6B"/>
    <w:rsid w:val="00ED4F55"/>
    <w:rsid w:val="00EE70B7"/>
    <w:rsid w:val="00F14834"/>
    <w:rsid w:val="00F30CDC"/>
    <w:rsid w:val="00F314B7"/>
    <w:rsid w:val="00F3333D"/>
    <w:rsid w:val="00F33B64"/>
    <w:rsid w:val="00F4492A"/>
    <w:rsid w:val="00F6060F"/>
    <w:rsid w:val="00F7440E"/>
    <w:rsid w:val="00F83C49"/>
    <w:rsid w:val="00F859AF"/>
    <w:rsid w:val="00F903BF"/>
    <w:rsid w:val="00F967C1"/>
    <w:rsid w:val="00FB687C"/>
    <w:rsid w:val="00FC31EF"/>
    <w:rsid w:val="00FC50A2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337D5C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37D5C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337D5C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337D5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C16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4021-8E2E-4285-A018-73BBD5BC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327</TotalTime>
  <Pages>2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134</cp:revision>
  <cp:lastPrinted>2018-05-31T08:53:00Z</cp:lastPrinted>
  <dcterms:created xsi:type="dcterms:W3CDTF">2018-03-01T06:08:00Z</dcterms:created>
  <dcterms:modified xsi:type="dcterms:W3CDTF">2018-05-31T09:30:00Z</dcterms:modified>
</cp:coreProperties>
</file>