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AF776C" w:rsidP="00AE6D5B">
      <w:pPr>
        <w:pStyle w:val="Datum"/>
      </w:pPr>
      <w:r>
        <w:t>4. února 2019</w:t>
      </w:r>
    </w:p>
    <w:p w:rsidR="00867569" w:rsidRPr="00AE6D5B" w:rsidRDefault="00AF776C" w:rsidP="00AE6D5B">
      <w:pPr>
        <w:pStyle w:val="Nzev"/>
      </w:pPr>
      <w:r>
        <w:t>Rostl počet pracujících seniorů</w:t>
      </w:r>
    </w:p>
    <w:p w:rsidR="00867569" w:rsidRPr="00AE6D5B" w:rsidRDefault="00AF776C" w:rsidP="00AE6D5B">
      <w:pPr>
        <w:pStyle w:val="Perex"/>
      </w:pPr>
      <w:r>
        <w:t xml:space="preserve">Celková zaměstnanost se ve 4. čtvrtletí 2018 meziročně zvýšila o 63,6 tis. osob a dosáhla 5 326,3 tis. Počet nezaměstnaných osob podle metodiky Mezinárodní organizace práce (ILO) se naopak meziročně snížil o 17,7 tis. Obecná míra nezaměstnanosti 15–64letých meziročně klesla o 0,4 procentního bodu na 2,1 %. </w:t>
      </w:r>
    </w:p>
    <w:p w:rsidR="007A57F2" w:rsidRDefault="00AF776C" w:rsidP="00AE6D5B">
      <w:r w:rsidRPr="00AF776C">
        <w:rPr>
          <w:i/>
        </w:rPr>
        <w:t>„V posledním čtvrtletí jsme zaznamenali výrazný nárůst počtu pracujících seni</w:t>
      </w:r>
      <w:r w:rsidR="003F26A2">
        <w:rPr>
          <w:i/>
        </w:rPr>
        <w:t>orů, kterých meziročně přibylo</w:t>
      </w:r>
      <w:bookmarkStart w:id="0" w:name="_GoBack"/>
      <w:bookmarkEnd w:id="0"/>
      <w:r w:rsidRPr="00AF776C">
        <w:rPr>
          <w:i/>
        </w:rPr>
        <w:t xml:space="preserve"> více než 17 tisíc. Často působí ve zdravotnictví či školství, ale třeba i jako pokladní v supermarketech. Odráží se v tom nejen stále se lepšící zdravotní kondice seniorů, ale také silná poptávka po zaměstnancích,“</w:t>
      </w:r>
      <w:r>
        <w:t xml:space="preserve"> upozorňuje Dalibor Holý, </w:t>
      </w:r>
      <w:r w:rsidRPr="00AF776C">
        <w:t>ředitel odboru statistiky trhu práce a rovných příležitostí ČSÚ.</w:t>
      </w:r>
      <w:r>
        <w:t xml:space="preserve">  </w:t>
      </w:r>
    </w:p>
    <w:p w:rsidR="00AE6D5B" w:rsidRDefault="00AE6D5B" w:rsidP="00AE6D5B"/>
    <w:p w:rsidR="00AF776C" w:rsidRDefault="00AF776C" w:rsidP="00AF776C">
      <w:r>
        <w:t xml:space="preserve">Podrobnosti naleznete </w:t>
      </w:r>
      <w:r w:rsidR="00996929">
        <w:t xml:space="preserve">v dnes vydané Rychlé informaci: </w:t>
      </w:r>
      <w:hyperlink r:id="rId7" w:history="1">
        <w:r w:rsidR="00996929" w:rsidRPr="00996929">
          <w:rPr>
            <w:rStyle w:val="Hypertextovodkaz"/>
          </w:rPr>
          <w:t>https://www.czso.cz/csu/czso/cri/zamestnanost-a-nezamestnanost-podle-vysledku-vsps-4-ctvrtleti-2018</w:t>
        </w:r>
      </w:hyperlink>
    </w:p>
    <w:p w:rsidR="00996929" w:rsidRDefault="00996929" w:rsidP="00AF776C"/>
    <w:p w:rsidR="00AE6D5B" w:rsidRDefault="00AF776C" w:rsidP="00AF776C">
      <w:r>
        <w:t>Zvukový záznam vyjádření je k dispozici v příloze.</w:t>
      </w:r>
    </w:p>
    <w:p w:rsidR="00AE6D5B" w:rsidRDefault="00AE6D5B" w:rsidP="00AE6D5B"/>
    <w:p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AF776C" w:rsidRDefault="00AF776C" w:rsidP="00AF776C">
      <w:r>
        <w:t>Jan Cieslar</w:t>
      </w:r>
    </w:p>
    <w:p w:rsidR="00AF776C" w:rsidRDefault="00AF776C" w:rsidP="00AF776C">
      <w:r>
        <w:t>tiskový mluvčí ČSÚ</w:t>
      </w:r>
    </w:p>
    <w:p w:rsidR="00AF776C" w:rsidRDefault="00AF776C" w:rsidP="00AF776C">
      <w:r>
        <w:t>T 274 052 017   |   M 604 149 190</w:t>
      </w:r>
    </w:p>
    <w:p w:rsidR="00AF776C" w:rsidRPr="004920AD" w:rsidRDefault="00AF776C" w:rsidP="00AF776C">
      <w:r>
        <w:t>E jan.cieslar@czso.cz   |   Twitter @statistickyurad</w:t>
      </w:r>
    </w:p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FCC" w:rsidRDefault="006A6FCC" w:rsidP="00BA6370">
      <w:r>
        <w:separator/>
      </w:r>
    </w:p>
  </w:endnote>
  <w:endnote w:type="continuationSeparator" w:id="0">
    <w:p w:rsidR="006A6FCC" w:rsidRDefault="006A6FC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F26A2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F26A2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7AE41B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FCC" w:rsidRDefault="006A6FCC" w:rsidP="00BA6370">
      <w:r>
        <w:separator/>
      </w:r>
    </w:p>
  </w:footnote>
  <w:footnote w:type="continuationSeparator" w:id="0">
    <w:p w:rsidR="006A6FCC" w:rsidRDefault="006A6FC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6D6468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7573E7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D790D5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6ECE61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7391F1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475810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5195F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842D2"/>
    <w:rsid w:val="000843A5"/>
    <w:rsid w:val="00095213"/>
    <w:rsid w:val="000B6F63"/>
    <w:rsid w:val="000C435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272A6"/>
    <w:rsid w:val="002406FA"/>
    <w:rsid w:val="002460EA"/>
    <w:rsid w:val="002848DA"/>
    <w:rsid w:val="002B2E47"/>
    <w:rsid w:val="002B4109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26A2"/>
    <w:rsid w:val="003F526A"/>
    <w:rsid w:val="00405244"/>
    <w:rsid w:val="00413A9D"/>
    <w:rsid w:val="004436EE"/>
    <w:rsid w:val="0045547F"/>
    <w:rsid w:val="00485C4B"/>
    <w:rsid w:val="004920AD"/>
    <w:rsid w:val="004D05B3"/>
    <w:rsid w:val="004E479E"/>
    <w:rsid w:val="004E583B"/>
    <w:rsid w:val="004F78E6"/>
    <w:rsid w:val="00512D99"/>
    <w:rsid w:val="00531DBB"/>
    <w:rsid w:val="00560877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303"/>
    <w:rsid w:val="0064139A"/>
    <w:rsid w:val="00675D16"/>
    <w:rsid w:val="006A6FCC"/>
    <w:rsid w:val="006E024F"/>
    <w:rsid w:val="006E4E81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43C4"/>
    <w:rsid w:val="00831B1B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4402F"/>
    <w:rsid w:val="009668FF"/>
    <w:rsid w:val="00996929"/>
    <w:rsid w:val="009B55B1"/>
    <w:rsid w:val="009F3AFB"/>
    <w:rsid w:val="00A00672"/>
    <w:rsid w:val="00A01BAF"/>
    <w:rsid w:val="00A4343D"/>
    <w:rsid w:val="00A502F1"/>
    <w:rsid w:val="00A55861"/>
    <w:rsid w:val="00A70A83"/>
    <w:rsid w:val="00A81EB3"/>
    <w:rsid w:val="00A842CF"/>
    <w:rsid w:val="00AE3E86"/>
    <w:rsid w:val="00AE6D5B"/>
    <w:rsid w:val="00AF776C"/>
    <w:rsid w:val="00B00C1D"/>
    <w:rsid w:val="00B03E21"/>
    <w:rsid w:val="00BA439F"/>
    <w:rsid w:val="00BA6370"/>
    <w:rsid w:val="00C269D4"/>
    <w:rsid w:val="00C4160D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448C2"/>
    <w:rsid w:val="00D605F9"/>
    <w:rsid w:val="00D666C3"/>
    <w:rsid w:val="00DB3587"/>
    <w:rsid w:val="00DF47FE"/>
    <w:rsid w:val="00E20938"/>
    <w:rsid w:val="00E2374E"/>
    <w:rsid w:val="00E26704"/>
    <w:rsid w:val="00E27C40"/>
    <w:rsid w:val="00E31980"/>
    <w:rsid w:val="00E6423C"/>
    <w:rsid w:val="00E93830"/>
    <w:rsid w:val="00E93E0E"/>
    <w:rsid w:val="00EB1ED3"/>
    <w:rsid w:val="00EC2D51"/>
    <w:rsid w:val="00F26395"/>
    <w:rsid w:val="00F46F18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8DC9C75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amestnanost-a-nezamestnanost-podle-vysledku-vsps-4-ctvrtleti-20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CA040-3BA2-4CBA-8A7E-C006CF19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6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1219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4</cp:revision>
  <dcterms:created xsi:type="dcterms:W3CDTF">2019-02-01T10:30:00Z</dcterms:created>
  <dcterms:modified xsi:type="dcterms:W3CDTF">2019-02-01T10:43:00Z</dcterms:modified>
</cp:coreProperties>
</file>