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F35CD3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6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6716FF" w:rsidP="00416C4B">
      <w:pPr>
        <w:pStyle w:val="Nzev"/>
        <w:spacing w:after="120" w:line="240" w:lineRule="auto"/>
      </w:pPr>
      <w:r>
        <w:t>Kladné saldo</w:t>
      </w:r>
      <w:r w:rsidR="00AF758A">
        <w:t xml:space="preserve"> meziročně </w:t>
      </w:r>
      <w:r w:rsidR="003B4E27">
        <w:t>vzrostl</w:t>
      </w:r>
      <w:r>
        <w:t>o</w:t>
      </w:r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F35CD3">
        <w:t>duben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F35CD3">
        <w:rPr>
          <w:rFonts w:cs="Arial"/>
          <w:b/>
          <w:szCs w:val="18"/>
        </w:rPr>
        <w:t>dubnu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B7E1D">
        <w:rPr>
          <w:rFonts w:cs="Arial"/>
          <w:b/>
          <w:szCs w:val="18"/>
        </w:rPr>
        <w:t xml:space="preserve">přebytkem </w:t>
      </w:r>
      <w:r w:rsidR="00B74173">
        <w:rPr>
          <w:rFonts w:cs="Arial"/>
          <w:b/>
          <w:szCs w:val="18"/>
        </w:rPr>
        <w:t>15,8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0342F1">
        <w:rPr>
          <w:rFonts w:cs="Arial"/>
          <w:b/>
          <w:color w:val="000000"/>
          <w:szCs w:val="18"/>
        </w:rPr>
        <w:t>3,8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B74173">
        <w:rPr>
          <w:rFonts w:cs="Arial"/>
          <w:b/>
          <w:color w:val="000000"/>
          <w:szCs w:val="18"/>
        </w:rPr>
        <w:t>vyšší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B74173" w:rsidRDefault="0088058D" w:rsidP="004B15A8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4B15A8">
        <w:t>příznivě ovlivnil</w:t>
      </w:r>
      <w:r w:rsidR="00597AA7">
        <w:t>o</w:t>
      </w:r>
      <w:r w:rsidR="004B15A8">
        <w:t xml:space="preserve"> </w:t>
      </w:r>
      <w:r w:rsidR="00EC43F3">
        <w:t>zejména</w:t>
      </w:r>
      <w:r w:rsidR="004B15A8">
        <w:t xml:space="preserve"> </w:t>
      </w:r>
      <w:r w:rsidR="00597AA7">
        <w:t>snížení</w:t>
      </w:r>
      <w:r w:rsidR="00EC43F3">
        <w:t xml:space="preserve"> </w:t>
      </w:r>
      <w:r w:rsidR="00B74173">
        <w:t>deficitu</w:t>
      </w:r>
      <w:r w:rsidR="00EC43F3">
        <w:t xml:space="preserve"> </w:t>
      </w:r>
      <w:r w:rsidR="00B74173">
        <w:t>bilance obchodu s ropou a zemním plynem o 3,0 mld. Kč a zároveň růst kladného salda obchodu s motorovými vozidly o 2,4 mld. Kč, elektrickými zařízeními o 1,</w:t>
      </w:r>
      <w:r w:rsidR="000342F1">
        <w:t>3</w:t>
      </w:r>
      <w:r w:rsidR="00B74173">
        <w:t xml:space="preserve"> mld. Kč a stroji a zařízeními o 1,</w:t>
      </w:r>
      <w:r w:rsidR="000C5910">
        <w:t>0</w:t>
      </w:r>
      <w:r w:rsidR="00B74173">
        <w:t xml:space="preserve"> mld. Kč.</w:t>
      </w:r>
    </w:p>
    <w:p w:rsidR="007213B8" w:rsidRDefault="009B4E52" w:rsidP="004B15A8">
      <w:pPr>
        <w:keepNext/>
        <w:keepLines/>
        <w:spacing w:after="200"/>
        <w:outlineLvl w:val="1"/>
      </w:pPr>
      <w:r>
        <w:t>Nep</w:t>
      </w:r>
      <w:r w:rsidR="004B15A8">
        <w:t>říznivý vliv na celkovou bilanci měl</w:t>
      </w:r>
      <w:r>
        <w:t>o</w:t>
      </w:r>
      <w:r w:rsidR="004B15A8">
        <w:t xml:space="preserve"> </w:t>
      </w:r>
      <w:r w:rsidR="007213B8">
        <w:t>především</w:t>
      </w:r>
      <w:r w:rsidR="004B15A8">
        <w:t xml:space="preserve"> </w:t>
      </w:r>
      <w:r>
        <w:t>prohloubení záporné bilance obchodu</w:t>
      </w:r>
      <w:r w:rsidR="007213B8">
        <w:t xml:space="preserve"> s</w:t>
      </w:r>
      <w:r>
        <w:t xml:space="preserve"> koksem a rafinovanými </w:t>
      </w:r>
      <w:r w:rsidR="00CB5F3B">
        <w:t xml:space="preserve">ropnými </w:t>
      </w:r>
      <w:r>
        <w:t>produkty o 1,6 mld. Kč a c</w:t>
      </w:r>
      <w:r w:rsidR="00CB5F3B">
        <w:t>hemickými látkami a přípravky o </w:t>
      </w:r>
      <w:r>
        <w:t>1,0 mld. Kč.</w:t>
      </w:r>
      <w:r w:rsidR="007213B8">
        <w:t> </w:t>
      </w:r>
      <w:r w:rsidR="00CF2B90">
        <w:t xml:space="preserve"> 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F35CD3">
        <w:rPr>
          <w:rFonts w:cs="Arial"/>
          <w:szCs w:val="18"/>
        </w:rPr>
        <w:t>dubnu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126D16">
        <w:rPr>
          <w:rFonts w:cs="Arial"/>
          <w:szCs w:val="18"/>
        </w:rPr>
        <w:t>57,1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126D16">
        <w:rPr>
          <w:rFonts w:cs="Arial"/>
          <w:szCs w:val="18"/>
        </w:rPr>
        <w:t>4,2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126D16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0655B0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B74658">
        <w:rPr>
          <w:rFonts w:cs="Arial"/>
          <w:szCs w:val="18"/>
        </w:rPr>
        <w:t>0,6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126D16">
        <w:rPr>
          <w:rFonts w:cs="Arial"/>
          <w:szCs w:val="18"/>
        </w:rPr>
        <w:t>39,9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E85233">
        <w:rPr>
          <w:rFonts w:cs="Arial"/>
          <w:szCs w:val="18"/>
        </w:rPr>
        <w:t>snížil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E85233">
        <w:rPr>
          <w:rFonts w:cs="Arial"/>
          <w:szCs w:val="18"/>
        </w:rPr>
        <w:t>0,6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E85233">
        <w:rPr>
          <w:rFonts w:cs="Arial"/>
          <w:szCs w:val="18"/>
        </w:rPr>
        <w:t>1,3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90221F">
        <w:rPr>
          <w:rFonts w:cs="Arial"/>
          <w:szCs w:val="18"/>
        </w:rPr>
        <w:t>pokles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E85233">
        <w:rPr>
          <w:rFonts w:cs="Arial"/>
          <w:szCs w:val="18"/>
        </w:rPr>
        <w:t>1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 xml:space="preserve">a </w:t>
      </w:r>
      <w:r w:rsidR="004A1607">
        <w:rPr>
          <w:rFonts w:cs="Arial"/>
          <w:szCs w:val="18"/>
        </w:rPr>
        <w:t xml:space="preserve">stagnaci </w:t>
      </w:r>
      <w:r w:rsidR="00AA0E9C" w:rsidRPr="001A4D93">
        <w:rPr>
          <w:rFonts w:cs="Arial"/>
          <w:szCs w:val="18"/>
        </w:rPr>
        <w:t>dovozu</w:t>
      </w:r>
      <w:r w:rsidR="004A1607">
        <w:rPr>
          <w:rFonts w:cs="Arial"/>
          <w:szCs w:val="18"/>
        </w:rPr>
        <w:t>.</w:t>
      </w:r>
      <w:r w:rsidR="000F53F0">
        <w:rPr>
          <w:rFonts w:cs="Arial"/>
          <w:szCs w:val="18"/>
        </w:rPr>
        <w:t xml:space="preserve"> </w:t>
      </w:r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FA1685">
        <w:rPr>
          <w:rFonts w:cs="Arial"/>
          <w:szCs w:val="18"/>
        </w:rPr>
        <w:t>vzrostl</w:t>
      </w:r>
      <w:r w:rsidR="00CF492F">
        <w:rPr>
          <w:rFonts w:cs="Arial"/>
          <w:szCs w:val="18"/>
        </w:rPr>
        <w:t xml:space="preserve"> v </w:t>
      </w:r>
      <w:r w:rsidR="00F35CD3">
        <w:rPr>
          <w:rFonts w:cs="Arial"/>
          <w:szCs w:val="18"/>
        </w:rPr>
        <w:t>dubnu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FA1685">
        <w:rPr>
          <w:rFonts w:cs="Arial"/>
          <w:szCs w:val="18"/>
        </w:rPr>
        <w:t>5,8</w:t>
      </w:r>
      <w:r w:rsidR="003033CB">
        <w:rPr>
          <w:rFonts w:cs="Arial"/>
          <w:szCs w:val="18"/>
        </w:rPr>
        <w:t xml:space="preserve"> % (na </w:t>
      </w:r>
      <w:r w:rsidR="00FA1685">
        <w:rPr>
          <w:rFonts w:cs="Arial"/>
          <w:szCs w:val="18"/>
        </w:rPr>
        <w:t>291,6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 xml:space="preserve">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FA1685">
        <w:rPr>
          <w:rFonts w:cs="Arial"/>
          <w:szCs w:val="18"/>
        </w:rPr>
        <w:t>4,</w:t>
      </w:r>
      <w:r w:rsidR="00FD3EC2">
        <w:rPr>
          <w:rFonts w:cs="Arial"/>
          <w:szCs w:val="18"/>
        </w:rPr>
        <w:t>6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FA1685">
        <w:rPr>
          <w:rFonts w:cs="Arial"/>
          <w:szCs w:val="18"/>
        </w:rPr>
        <w:t>275,8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  <w:r w:rsidR="003112E6">
        <w:rPr>
          <w:rFonts w:cs="Arial"/>
          <w:szCs w:val="18"/>
        </w:rPr>
        <w:t xml:space="preserve"> </w:t>
      </w:r>
      <w:r w:rsidR="00B35469">
        <w:rPr>
          <w:rFonts w:cs="Arial"/>
          <w:szCs w:val="18"/>
        </w:rPr>
        <w:t>Duben 2018 měl o dva pracovní dny více než duben 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F35CD3">
        <w:rPr>
          <w:rFonts w:cs="Arial"/>
          <w:b/>
          <w:szCs w:val="18"/>
        </w:rPr>
        <w:t>dubnu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65E21">
        <w:rPr>
          <w:rFonts w:cs="Arial"/>
          <w:szCs w:val="18"/>
        </w:rPr>
        <w:t>73,6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237A28">
        <w:rPr>
          <w:rFonts w:cs="Arial"/>
          <w:szCs w:val="18"/>
        </w:rPr>
        <w:t>5,4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C65E21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65E21">
        <w:rPr>
          <w:rFonts w:cs="Arial"/>
          <w:szCs w:val="18"/>
        </w:rPr>
        <w:t>0,2</w:t>
      </w:r>
      <w:r>
        <w:rPr>
          <w:rFonts w:cs="Arial"/>
          <w:szCs w:val="18"/>
        </w:rPr>
        <w:t xml:space="preserve"> % a dovoz o </w:t>
      </w:r>
      <w:r w:rsidR="00237A28">
        <w:rPr>
          <w:rFonts w:cs="Arial"/>
          <w:szCs w:val="18"/>
        </w:rPr>
        <w:t>0,7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777460" w:rsidRDefault="00777460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56582F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6E6B8E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F35CD3">
        <w:rPr>
          <w:rFonts w:cs="Arial"/>
          <w:szCs w:val="20"/>
        </w:rPr>
        <w:t>dubnu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442599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442599">
        <w:rPr>
          <w:rFonts w:cs="Arial"/>
          <w:szCs w:val="20"/>
        </w:rPr>
        <w:t>6,8</w:t>
      </w:r>
      <w:r w:rsidR="005F3437" w:rsidRPr="00994B3A">
        <w:rPr>
          <w:rFonts w:cs="Arial"/>
          <w:szCs w:val="20"/>
        </w:rPr>
        <w:t xml:space="preserve"> %</w:t>
      </w:r>
      <w:r w:rsidR="007027B0">
        <w:rPr>
          <w:rFonts w:cs="Arial"/>
          <w:szCs w:val="20"/>
        </w:rPr>
        <w:t xml:space="preserve"> a</w:t>
      </w:r>
      <w:r w:rsidR="00EA6F0F">
        <w:rPr>
          <w:rFonts w:cs="Arial"/>
          <w:szCs w:val="20"/>
        </w:rPr>
        <w:t xml:space="preserve"> dovoz o </w:t>
      </w:r>
      <w:r w:rsidR="00442599">
        <w:rPr>
          <w:rFonts w:cs="Arial"/>
          <w:szCs w:val="20"/>
        </w:rPr>
        <w:t>4,8</w:t>
      </w:r>
      <w:r w:rsidR="00EA6F0F">
        <w:rPr>
          <w:rFonts w:cs="Arial"/>
          <w:szCs w:val="20"/>
        </w:rPr>
        <w:t xml:space="preserve"> %.</w:t>
      </w:r>
      <w:r w:rsidR="005F5B85" w:rsidRPr="00994B3A">
        <w:rPr>
          <w:rFonts w:cs="Arial"/>
          <w:szCs w:val="20"/>
        </w:rPr>
        <w:t xml:space="preserve">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442599">
        <w:rPr>
          <w:rFonts w:cs="Arial"/>
          <w:szCs w:val="20"/>
        </w:rPr>
        <w:t>352,0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442599">
        <w:rPr>
          <w:rFonts w:cs="Arial"/>
          <w:szCs w:val="20"/>
        </w:rPr>
        <w:t>311,6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F35CD3">
        <w:rPr>
          <w:rFonts w:cs="Arial"/>
          <w:szCs w:val="20"/>
        </w:rPr>
        <w:t>březnu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EB3AD5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EB3AD5">
        <w:rPr>
          <w:rFonts w:cs="Arial"/>
          <w:szCs w:val="20"/>
        </w:rPr>
        <w:t>7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A656D1" w:rsidRDefault="0056582F" w:rsidP="002B4DF6">
      <w:pPr>
        <w:pStyle w:val="Poznamkytexty"/>
        <w:rPr>
          <w:rStyle w:val="Hypertextovodkaz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bookmarkStart w:id="0" w:name="_GoBack"/>
      <w:bookmarkEnd w:id="0"/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>
        <w:rPr>
          <w:b/>
        </w:rPr>
        <w:t>jsou definitivní, údaje roku</w:t>
      </w:r>
      <w:r w:rsidRPr="0054338D">
        <w:rPr>
          <w:b/>
        </w:rPr>
        <w:t xml:space="preserve"> 2017</w:t>
      </w:r>
      <w:r>
        <w:rPr>
          <w:b/>
        </w:rPr>
        <w:t xml:space="preserve"> a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F35CD3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F35CD3">
        <w:rPr>
          <w:rFonts w:cs="Arial"/>
          <w:i/>
          <w:sz w:val="18"/>
          <w:szCs w:val="18"/>
        </w:rPr>
        <w:t>9</w:t>
      </w:r>
      <w:r w:rsidR="00770B00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F35CD3">
        <w:rPr>
          <w:rFonts w:cs="Arial"/>
          <w:i/>
          <w:sz w:val="18"/>
          <w:szCs w:val="18"/>
        </w:rPr>
        <w:t>7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2F" w:rsidRDefault="0056582F" w:rsidP="00BA6370">
      <w:r>
        <w:separator/>
      </w:r>
    </w:p>
  </w:endnote>
  <w:endnote w:type="continuationSeparator" w:id="0">
    <w:p w:rsidR="0056582F" w:rsidRDefault="005658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428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428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2F" w:rsidRDefault="0056582F" w:rsidP="00BA6370">
      <w:r>
        <w:separator/>
      </w:r>
    </w:p>
  </w:footnote>
  <w:footnote w:type="continuationSeparator" w:id="0">
    <w:p w:rsidR="0056582F" w:rsidRDefault="005658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183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4272"/>
    <w:rsid w:val="006F4556"/>
    <w:rsid w:val="006F772A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3E5-861C-491E-81EE-42F1192F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2650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674</cp:revision>
  <cp:lastPrinted>2018-05-31T08:47:00Z</cp:lastPrinted>
  <dcterms:created xsi:type="dcterms:W3CDTF">2017-05-16T11:59:00Z</dcterms:created>
  <dcterms:modified xsi:type="dcterms:W3CDTF">2018-06-05T08:47:00Z</dcterms:modified>
</cp:coreProperties>
</file>