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71100" w:rsidP="00AE6D5B">
      <w:pPr>
        <w:pStyle w:val="Datum"/>
      </w:pPr>
      <w:r>
        <w:t>8</w:t>
      </w:r>
      <w:r w:rsidR="00F66BCA">
        <w:t xml:space="preserve">. </w:t>
      </w:r>
      <w:r>
        <w:t>března</w:t>
      </w:r>
      <w:r w:rsidR="0033176A">
        <w:t xml:space="preserve"> </w:t>
      </w:r>
      <w:r w:rsidR="009A21E5" w:rsidRPr="009A21E5">
        <w:t>201</w:t>
      </w:r>
      <w:r w:rsidR="00BE0F0D">
        <w:t>9</w:t>
      </w:r>
    </w:p>
    <w:p w:rsidR="00867569" w:rsidRPr="00AE6D5B" w:rsidRDefault="00E71100" w:rsidP="00AE6D5B">
      <w:pPr>
        <w:pStyle w:val="Nzev"/>
      </w:pPr>
      <w:r>
        <w:t>Průměrná mzda reálně vzrostla o 4,7 %</w:t>
      </w:r>
    </w:p>
    <w:p w:rsidR="00B60946" w:rsidRDefault="00E71100" w:rsidP="00E71100">
      <w:pPr>
        <w:pStyle w:val="Perex"/>
        <w:spacing w:after="0" w:line="240" w:lineRule="auto"/>
        <w:jc w:val="left"/>
      </w:pPr>
      <w:r>
        <w:t>Ve 4</w:t>
      </w:r>
      <w:r w:rsidRPr="00AE0A03">
        <w:t>. čtvrtletí 20</w:t>
      </w:r>
      <w:r>
        <w:t>18 vzrostla průměrná hrubá měsíční nominální mzda proti stejnému období předchozího roku o 6,9 %, reálně se zvýšila o 4,7 %. Medián mezd činil 29 247 Kč.</w:t>
      </w:r>
    </w:p>
    <w:p w:rsidR="00E71100" w:rsidRPr="00E71100" w:rsidRDefault="00E71100" w:rsidP="00E71100"/>
    <w:p w:rsidR="00E71100" w:rsidRPr="00E71100" w:rsidRDefault="00BE0F0D" w:rsidP="00E71100">
      <w:pPr>
        <w:rPr>
          <w:rFonts w:cs="Arial"/>
        </w:rPr>
      </w:pPr>
      <w:r w:rsidRPr="00E71100">
        <w:rPr>
          <w:rStyle w:val="Siln"/>
          <w:rFonts w:cs="Arial"/>
        </w:rPr>
        <w:t>"</w:t>
      </w:r>
      <w:r w:rsidR="00E71100" w:rsidRPr="00E71100">
        <w:rPr>
          <w:rFonts w:cs="Arial"/>
        </w:rPr>
        <w:t>Průměrná hrubá měsíční mzda dosáhla ve 4. čtvrtletí 2018 hodnoty 33 840 Kč. „</w:t>
      </w:r>
      <w:r w:rsidR="00E71100" w:rsidRPr="00E71100">
        <w:rPr>
          <w:rFonts w:cs="Arial"/>
          <w:i/>
        </w:rPr>
        <w:t>Loňský rok se z hlediska mezd vyznačoval silným růstem, ten však v poslední čtvrtině mírně oslabil. Ve čtvrtém čtvrtletí vzrostly mzdy ve všech odvětvích alespoň o pět procent. Jedinou výjimkou byla těžba a dobývání, kde byl nárůst jen o 3,7</w:t>
      </w:r>
      <w:r w:rsidR="00C87226">
        <w:rPr>
          <w:rFonts w:cs="Arial"/>
          <w:i/>
        </w:rPr>
        <w:t xml:space="preserve"> </w:t>
      </w:r>
      <w:bookmarkStart w:id="0" w:name="_GoBack"/>
      <w:bookmarkEnd w:id="0"/>
      <w:r w:rsidR="00E71100" w:rsidRPr="00E71100">
        <w:rPr>
          <w:rFonts w:cs="Arial"/>
          <w:i/>
        </w:rPr>
        <w:t>%. Nejvíce se průměrná mzda zvýšila v odvětví ubytování, stravování a pohostinství, a to o 8,0</w:t>
      </w:r>
      <w:r w:rsidR="00C45BC4">
        <w:rPr>
          <w:rFonts w:cs="Arial"/>
          <w:i/>
        </w:rPr>
        <w:t xml:space="preserve"> </w:t>
      </w:r>
      <w:r w:rsidR="00E71100" w:rsidRPr="00E71100">
        <w:rPr>
          <w:rFonts w:cs="Arial"/>
          <w:i/>
        </w:rPr>
        <w:t>%</w:t>
      </w:r>
      <w:r w:rsidR="00E71100" w:rsidRPr="00E71100">
        <w:rPr>
          <w:rFonts w:cs="Arial"/>
          <w:i/>
          <w:iCs/>
        </w:rPr>
        <w:t xml:space="preserve">,“ </w:t>
      </w:r>
      <w:r w:rsidR="00E71100" w:rsidRPr="00E71100">
        <w:rPr>
          <w:rFonts w:cs="Arial"/>
          <w:iCs/>
        </w:rPr>
        <w:t>popisuje mzdový vývoj</w:t>
      </w:r>
      <w:r w:rsidR="00E71100" w:rsidRPr="00E71100">
        <w:rPr>
          <w:rFonts w:cs="Arial"/>
          <w:i/>
          <w:iCs/>
        </w:rPr>
        <w:t xml:space="preserve"> </w:t>
      </w:r>
      <w:r w:rsidR="00E71100" w:rsidRPr="00E71100">
        <w:rPr>
          <w:rFonts w:cs="Arial"/>
        </w:rPr>
        <w:t>Dalibor Holý, ředitel odboru statistiky trhu práce ČSÚ.</w:t>
      </w:r>
    </w:p>
    <w:p w:rsidR="00506914" w:rsidRDefault="00506914" w:rsidP="00482A2E">
      <w:pPr>
        <w:jc w:val="left"/>
      </w:pPr>
    </w:p>
    <w:p w:rsidR="00E71100" w:rsidRPr="00E71100" w:rsidRDefault="00E71100" w:rsidP="00E71100">
      <w:pPr>
        <w:spacing w:line="240" w:lineRule="auto"/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 w:rsidRPr="00E71100">
        <w:rPr>
          <w:rFonts w:cs="Arial"/>
          <w:szCs w:val="20"/>
        </w:rPr>
        <w:t xml:space="preserve">Další podrobné údaje k průměrným mzdám ve 4. čtvrtletí obsahuje vydaná Rychlá informace: </w:t>
      </w:r>
      <w:r w:rsidRPr="00E71100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https://www.czso.cz/csu/czso/cri/prumerne-mzdy-4-ctvrtleti-2018</w:t>
      </w:r>
      <w:r w:rsidRPr="00E71100">
        <w:rPr>
          <w:rFonts w:cs="Arial"/>
          <w:szCs w:val="20"/>
        </w:rPr>
        <w:t xml:space="preserve">, na kterou navazuje analýza Vývoj českého trhu práce - 4. čtvrtletí 2018: </w:t>
      </w:r>
      <w:r w:rsidRPr="00E71100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https://www.czso.cz/csu/czso/cri/vyvoj-ceskeho-trhu-prace-4-ctvrtleti-2018</w:t>
      </w:r>
    </w:p>
    <w:p w:rsidR="00E71100" w:rsidRPr="00E71100" w:rsidRDefault="00E71100" w:rsidP="00E71100">
      <w:pPr>
        <w:spacing w:line="240" w:lineRule="auto"/>
        <w:jc w:val="left"/>
        <w:rPr>
          <w:rFonts w:ascii="Calibri" w:eastAsia="Times New Roman" w:hAnsi="Calibri"/>
          <w:color w:val="0000FF"/>
          <w:sz w:val="22"/>
          <w:u w:val="single"/>
          <w:lang w:eastAsia="cs-CZ"/>
        </w:rPr>
      </w:pPr>
    </w:p>
    <w:p w:rsidR="00E815FB" w:rsidRDefault="00E815FB" w:rsidP="00DD7597">
      <w:pPr>
        <w:jc w:val="left"/>
      </w:pPr>
    </w:p>
    <w:p w:rsidR="00D7041E" w:rsidRPr="006B16C3" w:rsidRDefault="00D7041E" w:rsidP="00D7041E">
      <w:pPr>
        <w:spacing w:line="240" w:lineRule="auto"/>
        <w:jc w:val="left"/>
        <w:rPr>
          <w:i/>
        </w:rPr>
      </w:pPr>
      <w:r w:rsidRPr="009A21E5">
        <w:t>Zvukov</w:t>
      </w:r>
      <w:r>
        <w:t>ý záznam vyjádření naleznete v příloze.</w:t>
      </w:r>
    </w:p>
    <w:p w:rsidR="00D7041E" w:rsidRDefault="00D7041E" w:rsidP="00D7041E"/>
    <w:p w:rsidR="00D7041E" w:rsidRDefault="00D7041E" w:rsidP="00D7041E"/>
    <w:p w:rsidR="00D7041E" w:rsidRPr="001B6F48" w:rsidRDefault="00D7041E" w:rsidP="00D7041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7041E" w:rsidRPr="001B6F48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Pavel Hortig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7041E" w:rsidRPr="004920AD" w:rsidRDefault="00D7041E" w:rsidP="00D7041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sectPr w:rsidR="000D476F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BD" w:rsidRDefault="00F721BD" w:rsidP="00BA6370">
      <w:r>
        <w:separator/>
      </w:r>
    </w:p>
  </w:endnote>
  <w:endnote w:type="continuationSeparator" w:id="0">
    <w:p w:rsidR="00F721BD" w:rsidRDefault="00F721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8722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8722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BD" w:rsidRDefault="00F721BD" w:rsidP="00BA6370">
      <w:r>
        <w:separator/>
      </w:r>
    </w:p>
  </w:footnote>
  <w:footnote w:type="continuationSeparator" w:id="0">
    <w:p w:rsidR="00F721BD" w:rsidRDefault="00F721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0E7DB9"/>
    <w:rsid w:val="00101FF6"/>
    <w:rsid w:val="001404AB"/>
    <w:rsid w:val="00153E2D"/>
    <w:rsid w:val="00156D39"/>
    <w:rsid w:val="0016494B"/>
    <w:rsid w:val="001658A9"/>
    <w:rsid w:val="00170E00"/>
    <w:rsid w:val="0017231D"/>
    <w:rsid w:val="00176A3E"/>
    <w:rsid w:val="001776E2"/>
    <w:rsid w:val="001810DC"/>
    <w:rsid w:val="00183C7E"/>
    <w:rsid w:val="001976B8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66140"/>
    <w:rsid w:val="00272EEA"/>
    <w:rsid w:val="002848DA"/>
    <w:rsid w:val="00296B83"/>
    <w:rsid w:val="002A064F"/>
    <w:rsid w:val="002A4456"/>
    <w:rsid w:val="002B2E47"/>
    <w:rsid w:val="002D6A6C"/>
    <w:rsid w:val="00321CB5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1D91"/>
    <w:rsid w:val="00413A9D"/>
    <w:rsid w:val="004272C6"/>
    <w:rsid w:val="004366C3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06914"/>
    <w:rsid w:val="00512D99"/>
    <w:rsid w:val="0051779E"/>
    <w:rsid w:val="00531DBB"/>
    <w:rsid w:val="005539E3"/>
    <w:rsid w:val="0055638A"/>
    <w:rsid w:val="005643C7"/>
    <w:rsid w:val="005853AD"/>
    <w:rsid w:val="005A3FF4"/>
    <w:rsid w:val="005A4748"/>
    <w:rsid w:val="005C4AEF"/>
    <w:rsid w:val="005E4060"/>
    <w:rsid w:val="005F3774"/>
    <w:rsid w:val="005F699D"/>
    <w:rsid w:val="005F79FB"/>
    <w:rsid w:val="00604406"/>
    <w:rsid w:val="00605D61"/>
    <w:rsid w:val="00605F4A"/>
    <w:rsid w:val="00607822"/>
    <w:rsid w:val="006103AA"/>
    <w:rsid w:val="00613BBF"/>
    <w:rsid w:val="00622B80"/>
    <w:rsid w:val="0064139A"/>
    <w:rsid w:val="00650EE8"/>
    <w:rsid w:val="00654C72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6265"/>
    <w:rsid w:val="008A750A"/>
    <w:rsid w:val="008C384C"/>
    <w:rsid w:val="008D0F11"/>
    <w:rsid w:val="008E22A7"/>
    <w:rsid w:val="008F35B4"/>
    <w:rsid w:val="008F5A0A"/>
    <w:rsid w:val="008F73B4"/>
    <w:rsid w:val="0090383C"/>
    <w:rsid w:val="00904BAD"/>
    <w:rsid w:val="00922EF5"/>
    <w:rsid w:val="00930936"/>
    <w:rsid w:val="0094402F"/>
    <w:rsid w:val="009668FF"/>
    <w:rsid w:val="00977929"/>
    <w:rsid w:val="009A21E5"/>
    <w:rsid w:val="009B55B1"/>
    <w:rsid w:val="009D1B60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60946"/>
    <w:rsid w:val="00B74063"/>
    <w:rsid w:val="00BA0E97"/>
    <w:rsid w:val="00BA439F"/>
    <w:rsid w:val="00BA6370"/>
    <w:rsid w:val="00BC5D43"/>
    <w:rsid w:val="00BE0F0D"/>
    <w:rsid w:val="00BF55ED"/>
    <w:rsid w:val="00BF70CE"/>
    <w:rsid w:val="00C13FE4"/>
    <w:rsid w:val="00C269D4"/>
    <w:rsid w:val="00C4160D"/>
    <w:rsid w:val="00C45BC4"/>
    <w:rsid w:val="00C52466"/>
    <w:rsid w:val="00C62C60"/>
    <w:rsid w:val="00C8406E"/>
    <w:rsid w:val="00C87226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666C3"/>
    <w:rsid w:val="00D7041E"/>
    <w:rsid w:val="00DD4A5E"/>
    <w:rsid w:val="00DD7597"/>
    <w:rsid w:val="00DF0058"/>
    <w:rsid w:val="00DF47FE"/>
    <w:rsid w:val="00E2374E"/>
    <w:rsid w:val="00E26704"/>
    <w:rsid w:val="00E27C40"/>
    <w:rsid w:val="00E31980"/>
    <w:rsid w:val="00E6423C"/>
    <w:rsid w:val="00E71100"/>
    <w:rsid w:val="00E815FB"/>
    <w:rsid w:val="00E92104"/>
    <w:rsid w:val="00E93830"/>
    <w:rsid w:val="00E93E0E"/>
    <w:rsid w:val="00E94F64"/>
    <w:rsid w:val="00EB1ED3"/>
    <w:rsid w:val="00EB7BD1"/>
    <w:rsid w:val="00EC2D51"/>
    <w:rsid w:val="00EC3C94"/>
    <w:rsid w:val="00ED2CDA"/>
    <w:rsid w:val="00ED79EA"/>
    <w:rsid w:val="00F15532"/>
    <w:rsid w:val="00F26395"/>
    <w:rsid w:val="00F46F18"/>
    <w:rsid w:val="00F61F8B"/>
    <w:rsid w:val="00F66BCA"/>
    <w:rsid w:val="00F721BD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B98244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0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56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2EF8-380E-488F-A014-B26C3020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59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Pavel Hortig</cp:lastModifiedBy>
  <cp:revision>10</cp:revision>
  <cp:lastPrinted>2018-05-14T07:58:00Z</cp:lastPrinted>
  <dcterms:created xsi:type="dcterms:W3CDTF">2019-01-29T10:07:00Z</dcterms:created>
  <dcterms:modified xsi:type="dcterms:W3CDTF">2019-03-07T10:19:00Z</dcterms:modified>
</cp:coreProperties>
</file>