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9E3E11" w:rsidP="00867569">
      <w:pPr>
        <w:pStyle w:val="Datum"/>
      </w:pPr>
      <w:r>
        <w:t>4</w:t>
      </w:r>
      <w:r w:rsidR="005410EE">
        <w:t>.</w:t>
      </w:r>
      <w:r w:rsidR="00F13267">
        <w:t xml:space="preserve"> </w:t>
      </w:r>
      <w:r>
        <w:t>8</w:t>
      </w:r>
      <w:r w:rsidR="005410EE">
        <w:t>. 2017</w:t>
      </w:r>
    </w:p>
    <w:p w:rsidR="00267F6C" w:rsidRDefault="002A5B11" w:rsidP="008B3970">
      <w:pPr>
        <w:pStyle w:val="Nzev"/>
        <w:rPr>
          <w:rFonts w:eastAsia="Calibri"/>
        </w:rPr>
      </w:pPr>
      <w:r>
        <w:rPr>
          <w:rFonts w:eastAsia="Calibri"/>
        </w:rPr>
        <w:t>Růst maloobchodních tržeb nadále pokrač</w:t>
      </w:r>
      <w:r w:rsidR="00773CF4">
        <w:rPr>
          <w:rFonts w:eastAsia="Calibri"/>
        </w:rPr>
        <w:t>oval</w:t>
      </w:r>
    </w:p>
    <w:p w:rsidR="008B3970" w:rsidRPr="004C120C" w:rsidRDefault="007703E3" w:rsidP="008B3970">
      <w:pPr>
        <w:pStyle w:val="Podtitulek"/>
        <w:rPr>
          <w:color w:val="BD1B21"/>
        </w:rPr>
      </w:pPr>
      <w:r w:rsidRPr="004C120C">
        <w:t xml:space="preserve">Maloobchod </w:t>
      </w:r>
      <w:r w:rsidR="008B3970" w:rsidRPr="004C120C">
        <w:t xml:space="preserve">– </w:t>
      </w:r>
      <w:r w:rsidR="00B74BBE">
        <w:t>červen</w:t>
      </w:r>
      <w:r w:rsidR="00D83EC9" w:rsidRPr="004C120C">
        <w:t xml:space="preserve"> </w:t>
      </w:r>
      <w:r w:rsidRPr="004C120C">
        <w:t>2017</w:t>
      </w:r>
    </w:p>
    <w:p w:rsidR="007703E3" w:rsidRPr="004C120C" w:rsidRDefault="007703E3" w:rsidP="007703E3">
      <w:pPr>
        <w:pStyle w:val="Perex"/>
        <w:spacing w:after="0"/>
        <w:rPr>
          <w:bCs/>
        </w:rPr>
      </w:pPr>
      <w:r w:rsidRPr="004C120C">
        <w:t>Tržby</w:t>
      </w:r>
      <w:r w:rsidRPr="004C120C">
        <w:rPr>
          <w:bCs/>
        </w:rPr>
        <w:t xml:space="preserve"> v maloobchodě po očištění o sezónní vlivy </w:t>
      </w:r>
      <w:r w:rsidR="00F61170">
        <w:rPr>
          <w:bCs/>
        </w:rPr>
        <w:t xml:space="preserve">vzrostly </w:t>
      </w:r>
      <w:r w:rsidRPr="004C120C">
        <w:rPr>
          <w:bCs/>
        </w:rPr>
        <w:t>v</w:t>
      </w:r>
      <w:r w:rsidR="003A3264">
        <w:rPr>
          <w:bCs/>
        </w:rPr>
        <w:t xml:space="preserve"> </w:t>
      </w:r>
      <w:r w:rsidR="00B74BBE">
        <w:rPr>
          <w:bCs/>
        </w:rPr>
        <w:t xml:space="preserve">červnu </w:t>
      </w:r>
      <w:r w:rsidRPr="004C120C">
        <w:rPr>
          <w:bCs/>
        </w:rPr>
        <w:t>reálně meziměsíčně o </w:t>
      </w:r>
      <w:r w:rsidR="00B74BBE">
        <w:rPr>
          <w:bCs/>
        </w:rPr>
        <w:t>0</w:t>
      </w:r>
      <w:r w:rsidRPr="004C120C">
        <w:rPr>
          <w:bCs/>
        </w:rPr>
        <w:t>,</w:t>
      </w:r>
      <w:r w:rsidR="00B74BBE">
        <w:rPr>
          <w:bCs/>
        </w:rPr>
        <w:t>7</w:t>
      </w:r>
      <w:r w:rsidRPr="004C120C">
        <w:rPr>
          <w:bCs/>
        </w:rPr>
        <w:t> %. Meziročně se tržby očištěné o kalendářní vlivy zvýšily o </w:t>
      </w:r>
      <w:r w:rsidR="00F61170">
        <w:rPr>
          <w:bCs/>
        </w:rPr>
        <w:t>6</w:t>
      </w:r>
      <w:r w:rsidRPr="004C120C">
        <w:rPr>
          <w:bCs/>
        </w:rPr>
        <w:t>,</w:t>
      </w:r>
      <w:r w:rsidR="003D7873">
        <w:rPr>
          <w:bCs/>
        </w:rPr>
        <w:t>6</w:t>
      </w:r>
      <w:r w:rsidRPr="004C120C">
        <w:rPr>
          <w:bCs/>
        </w:rPr>
        <w:t xml:space="preserve"> %, </w:t>
      </w:r>
      <w:r w:rsidR="00B74BBE">
        <w:rPr>
          <w:bCs/>
        </w:rPr>
        <w:t>stejně jako bez o</w:t>
      </w:r>
      <w:r w:rsidRPr="004C120C">
        <w:rPr>
          <w:bCs/>
        </w:rPr>
        <w:t>čištění</w:t>
      </w:r>
      <w:r w:rsidR="00B74BBE">
        <w:rPr>
          <w:bCs/>
        </w:rPr>
        <w:t>.</w:t>
      </w:r>
      <w:r w:rsidRPr="004C120C">
        <w:rPr>
          <w:bCs/>
        </w:rPr>
        <w:t xml:space="preserve"> </w:t>
      </w:r>
    </w:p>
    <w:p w:rsidR="007703E3" w:rsidRPr="004C120C" w:rsidRDefault="007703E3" w:rsidP="00043BF4">
      <w:pPr>
        <w:pStyle w:val="Nadpis1"/>
      </w:pPr>
    </w:p>
    <w:p w:rsidR="00643AE9" w:rsidRPr="004C120C" w:rsidRDefault="00643AE9" w:rsidP="00643AE9">
      <w:r w:rsidRPr="004C120C">
        <w:rPr>
          <w:b/>
        </w:rPr>
        <w:t>Meziměsíčně</w:t>
      </w:r>
      <w:r w:rsidRPr="004C120C">
        <w:t xml:space="preserve"> se tržby </w:t>
      </w:r>
      <w:r w:rsidRPr="004C120C">
        <w:rPr>
          <w:b/>
        </w:rPr>
        <w:t>v</w:t>
      </w:r>
      <w:r w:rsidR="005C44AE" w:rsidRPr="004C120C">
        <w:rPr>
          <w:b/>
        </w:rPr>
        <w:t xml:space="preserve"> </w:t>
      </w:r>
      <w:r w:rsidRPr="004C120C">
        <w:rPr>
          <w:b/>
        </w:rPr>
        <w:t>maloobchodě kromě motorových vozidel (CZ-NACE 47) po očištění o sezónní vlivy</w:t>
      </w:r>
      <w:r w:rsidRPr="004C120C">
        <w:t xml:space="preserve"> </w:t>
      </w:r>
      <w:r w:rsidR="00E95688">
        <w:t>zvýšily</w:t>
      </w:r>
      <w:r w:rsidR="00E8256B" w:rsidRPr="004C120C">
        <w:t xml:space="preserve"> </w:t>
      </w:r>
      <w:r w:rsidRPr="004C120C">
        <w:t>v</w:t>
      </w:r>
      <w:r w:rsidR="003A3264">
        <w:t xml:space="preserve"> </w:t>
      </w:r>
      <w:r w:rsidR="00B325E4">
        <w:t xml:space="preserve">červnu </w:t>
      </w:r>
      <w:r w:rsidRPr="004C120C">
        <w:rPr>
          <w:b/>
        </w:rPr>
        <w:t>reálně</w:t>
      </w:r>
      <w:r w:rsidRPr="004C120C">
        <w:t xml:space="preserve"> o </w:t>
      </w:r>
      <w:r w:rsidR="00B325E4">
        <w:t>0</w:t>
      </w:r>
      <w:r w:rsidRPr="004C120C">
        <w:t>,</w:t>
      </w:r>
      <w:r w:rsidR="00B325E4">
        <w:t>7</w:t>
      </w:r>
      <w:r w:rsidRPr="004C120C">
        <w:t> %. Tržby</w:t>
      </w:r>
      <w:r w:rsidR="00E23ADF" w:rsidRPr="004C120C">
        <w:t xml:space="preserve"> za </w:t>
      </w:r>
      <w:r w:rsidR="00E95688">
        <w:t>po</w:t>
      </w:r>
      <w:r w:rsidR="00B325E4">
        <w:t xml:space="preserve">traviny </w:t>
      </w:r>
      <w:r w:rsidR="00E95688">
        <w:t>vzrostly o</w:t>
      </w:r>
      <w:r w:rsidR="00527FC1">
        <w:t> </w:t>
      </w:r>
      <w:r w:rsidR="00B325E4">
        <w:t>1</w:t>
      </w:r>
      <w:r w:rsidR="00E95688">
        <w:t>,</w:t>
      </w:r>
      <w:r w:rsidR="003D7873">
        <w:t>8</w:t>
      </w:r>
      <w:r w:rsidR="00527FC1">
        <w:t> </w:t>
      </w:r>
      <w:r w:rsidR="00E95688">
        <w:t>%</w:t>
      </w:r>
      <w:r w:rsidR="00B8159E">
        <w:t xml:space="preserve">, </w:t>
      </w:r>
      <w:r w:rsidR="00E95688">
        <w:t xml:space="preserve">za </w:t>
      </w:r>
      <w:r w:rsidR="00B325E4">
        <w:t>pohonné hmoty o 0,</w:t>
      </w:r>
      <w:r w:rsidR="003D7873">
        <w:t>2</w:t>
      </w:r>
      <w:r w:rsidR="00B325E4">
        <w:t xml:space="preserve"> %</w:t>
      </w:r>
      <w:r w:rsidR="00E23ADF" w:rsidRPr="004C120C">
        <w:t xml:space="preserve">, </w:t>
      </w:r>
      <w:r w:rsidR="00B8159E">
        <w:t xml:space="preserve">naopak </w:t>
      </w:r>
      <w:r w:rsidR="00E23ADF" w:rsidRPr="004C120C">
        <w:t xml:space="preserve">za </w:t>
      </w:r>
      <w:r w:rsidR="00B325E4">
        <w:t xml:space="preserve">nepotravinářské zboží </w:t>
      </w:r>
      <w:r w:rsidR="00E95688">
        <w:t xml:space="preserve">klesly </w:t>
      </w:r>
      <w:r w:rsidR="005A6324" w:rsidRPr="004C120C">
        <w:t>o</w:t>
      </w:r>
      <w:r w:rsidR="00F51ABC">
        <w:t> </w:t>
      </w:r>
      <w:r w:rsidR="00B325E4">
        <w:t>0</w:t>
      </w:r>
      <w:r w:rsidR="005A6324" w:rsidRPr="004C120C">
        <w:t>,</w:t>
      </w:r>
      <w:r w:rsidR="00B8159E">
        <w:t>2</w:t>
      </w:r>
      <w:r w:rsidR="00F51ABC">
        <w:t> </w:t>
      </w:r>
      <w:r w:rsidR="005A6324" w:rsidRPr="004C120C">
        <w:t>%</w:t>
      </w:r>
      <w:r w:rsidR="00E95688">
        <w:t>.</w:t>
      </w:r>
      <w:r w:rsidRPr="004C120C">
        <w:t xml:space="preserve"> </w:t>
      </w:r>
    </w:p>
    <w:p w:rsidR="00643AE9" w:rsidRPr="004C120C" w:rsidRDefault="00643AE9" w:rsidP="00643AE9">
      <w:pPr>
        <w:rPr>
          <w:b/>
        </w:rPr>
      </w:pPr>
    </w:p>
    <w:p w:rsidR="003F117A" w:rsidRPr="0061236D" w:rsidRDefault="00643AE9" w:rsidP="00F93960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61236D">
        <w:rPr>
          <w:b/>
        </w:rPr>
        <w:t>Meziročně</w:t>
      </w:r>
      <w:r w:rsidRPr="0061236D">
        <w:t xml:space="preserve"> se maloobchodní tržby </w:t>
      </w:r>
      <w:r w:rsidRPr="0061236D">
        <w:rPr>
          <w:b/>
        </w:rPr>
        <w:t>očištěné o kalendářní vlivy</w:t>
      </w:r>
      <w:r w:rsidRPr="0061236D">
        <w:t xml:space="preserve"> zvýšily o </w:t>
      </w:r>
      <w:r w:rsidR="00A753A2" w:rsidRPr="0061236D">
        <w:t>6</w:t>
      </w:r>
      <w:r w:rsidRPr="0061236D">
        <w:t>,</w:t>
      </w:r>
      <w:r w:rsidR="00AD7D2F" w:rsidRPr="0061236D">
        <w:t>6</w:t>
      </w:r>
      <w:r w:rsidRPr="0061236D">
        <w:t xml:space="preserve"> %, </w:t>
      </w:r>
      <w:r w:rsidR="00AF4B31" w:rsidRPr="0061236D">
        <w:t>v</w:t>
      </w:r>
      <w:r w:rsidR="00527FC1" w:rsidRPr="0061236D">
        <w:t> </w:t>
      </w:r>
      <w:r w:rsidR="00AF4B31" w:rsidRPr="0061236D">
        <w:t>tom</w:t>
      </w:r>
      <w:r w:rsidR="00527FC1" w:rsidRPr="0061236D">
        <w:t> </w:t>
      </w:r>
      <w:r w:rsidR="00AF4B31" w:rsidRPr="0061236D">
        <w:t>z</w:t>
      </w:r>
      <w:r w:rsidRPr="0061236D">
        <w:t>a</w:t>
      </w:r>
      <w:r w:rsidR="00375570" w:rsidRPr="0061236D">
        <w:t> </w:t>
      </w:r>
      <w:r w:rsidRPr="0061236D">
        <w:t>nepotravinářské zboží vzrostly o </w:t>
      </w:r>
      <w:r w:rsidR="00864296" w:rsidRPr="0061236D">
        <w:t>8</w:t>
      </w:r>
      <w:r w:rsidRPr="0061236D">
        <w:t>,</w:t>
      </w:r>
      <w:r w:rsidR="00AD7D2F" w:rsidRPr="0061236D">
        <w:t>0</w:t>
      </w:r>
      <w:r w:rsidRPr="0061236D">
        <w:t> %</w:t>
      </w:r>
      <w:r w:rsidR="006124A3" w:rsidRPr="0061236D">
        <w:t xml:space="preserve">, </w:t>
      </w:r>
      <w:r w:rsidR="00DE59C0" w:rsidRPr="0061236D">
        <w:t>za pohonné hmoty o 7,</w:t>
      </w:r>
      <w:r w:rsidR="00864296" w:rsidRPr="0061236D">
        <w:t>6</w:t>
      </w:r>
      <w:r w:rsidR="00DE59C0" w:rsidRPr="0061236D">
        <w:t xml:space="preserve"> % a </w:t>
      </w:r>
      <w:r w:rsidR="006124A3" w:rsidRPr="0061236D">
        <w:t>z</w:t>
      </w:r>
      <w:r w:rsidRPr="0061236D">
        <w:t xml:space="preserve">a </w:t>
      </w:r>
      <w:r w:rsidR="001C5BB5" w:rsidRPr="0061236D">
        <w:t>potraviny o</w:t>
      </w:r>
      <w:r w:rsidR="00F51ABC" w:rsidRPr="0061236D">
        <w:t> </w:t>
      </w:r>
      <w:r w:rsidR="00836C1B" w:rsidRPr="0061236D">
        <w:t>3</w:t>
      </w:r>
      <w:r w:rsidR="001C5BB5" w:rsidRPr="0061236D">
        <w:t>,</w:t>
      </w:r>
      <w:r w:rsidR="00836C1B" w:rsidRPr="0061236D">
        <w:t>7</w:t>
      </w:r>
      <w:r w:rsidR="00F51ABC" w:rsidRPr="0061236D">
        <w:t> </w:t>
      </w:r>
      <w:r w:rsidR="001C5BB5" w:rsidRPr="0061236D">
        <w:t>%</w:t>
      </w:r>
      <w:r w:rsidR="00DE09A0" w:rsidRPr="0061236D">
        <w:rPr>
          <w:vertAlign w:val="superscript"/>
        </w:rPr>
        <w:t>*)</w:t>
      </w:r>
      <w:r w:rsidR="00DE59C0" w:rsidRPr="0061236D">
        <w:t>.</w:t>
      </w:r>
      <w:r w:rsidR="002879BB" w:rsidRPr="0061236D">
        <w:t xml:space="preserve"> </w:t>
      </w:r>
    </w:p>
    <w:p w:rsidR="0039420A" w:rsidRPr="0061236D" w:rsidRDefault="0039420A" w:rsidP="00F2371F">
      <w:pPr>
        <w:rPr>
          <w:rStyle w:val="Zvraznn"/>
          <w:rFonts w:cs="Arial"/>
          <w:bCs/>
          <w:i w:val="0"/>
          <w:szCs w:val="20"/>
        </w:rPr>
      </w:pPr>
    </w:p>
    <w:p w:rsidR="00643AE9" w:rsidRPr="004C120C" w:rsidRDefault="00643AE9" w:rsidP="00643AE9">
      <w:r w:rsidRPr="0061236D">
        <w:rPr>
          <w:b/>
        </w:rPr>
        <w:t>Meziročně</w:t>
      </w:r>
      <w:r w:rsidRPr="0061236D">
        <w:t xml:space="preserve"> se maloobchodní tržby </w:t>
      </w:r>
      <w:r w:rsidRPr="0061236D">
        <w:rPr>
          <w:b/>
        </w:rPr>
        <w:t>bez očištění</w:t>
      </w:r>
      <w:r w:rsidRPr="0061236D">
        <w:t xml:space="preserve"> zvýšily o </w:t>
      </w:r>
      <w:r w:rsidR="00864296" w:rsidRPr="0061236D">
        <w:t>6</w:t>
      </w:r>
      <w:r w:rsidRPr="0061236D">
        <w:t>,</w:t>
      </w:r>
      <w:r w:rsidR="00FA4C80" w:rsidRPr="0061236D">
        <w:t>6</w:t>
      </w:r>
      <w:r w:rsidRPr="0061236D">
        <w:t xml:space="preserve"> %, </w:t>
      </w:r>
      <w:r w:rsidR="00E25B16" w:rsidRPr="0061236D">
        <w:t>při</w:t>
      </w:r>
      <w:r w:rsidR="00C61A2A" w:rsidRPr="0061236D">
        <w:t xml:space="preserve">čemž </w:t>
      </w:r>
      <w:r w:rsidR="0088469B" w:rsidRPr="0061236D">
        <w:t>za nepotravinářské zboží vzrostly o </w:t>
      </w:r>
      <w:r w:rsidR="00836C1B" w:rsidRPr="0061236D">
        <w:t>8</w:t>
      </w:r>
      <w:r w:rsidR="0088469B" w:rsidRPr="0061236D">
        <w:t>,</w:t>
      </w:r>
      <w:r w:rsidR="00FA4C80" w:rsidRPr="0061236D">
        <w:t>0</w:t>
      </w:r>
      <w:r w:rsidR="0088469B" w:rsidRPr="0061236D">
        <w:t> %, za pohonné hmoty o</w:t>
      </w:r>
      <w:r w:rsidR="00414082" w:rsidRPr="0061236D">
        <w:t> </w:t>
      </w:r>
      <w:r w:rsidR="00836C1B" w:rsidRPr="0061236D">
        <w:t>7</w:t>
      </w:r>
      <w:r w:rsidR="0088469B" w:rsidRPr="0061236D">
        <w:t>,</w:t>
      </w:r>
      <w:r w:rsidR="00836C1B" w:rsidRPr="0061236D">
        <w:t>6</w:t>
      </w:r>
      <w:r w:rsidR="003A3264" w:rsidRPr="0061236D">
        <w:t> </w:t>
      </w:r>
      <w:r w:rsidR="0088469B" w:rsidRPr="0061236D">
        <w:t xml:space="preserve">% a </w:t>
      </w:r>
      <w:r w:rsidR="00944373" w:rsidRPr="0061236D">
        <w:t>za</w:t>
      </w:r>
      <w:r w:rsidR="005C44AE" w:rsidRPr="0061236D">
        <w:t xml:space="preserve"> </w:t>
      </w:r>
      <w:r w:rsidR="00F4147F" w:rsidRPr="0061236D">
        <w:t>potraviny</w:t>
      </w:r>
      <w:r w:rsidR="0088469B" w:rsidRPr="0061236D">
        <w:t xml:space="preserve"> </w:t>
      </w:r>
      <w:r w:rsidR="00F4147F" w:rsidRPr="0061236D">
        <w:t>o</w:t>
      </w:r>
      <w:r w:rsidR="005D250A" w:rsidRPr="0061236D">
        <w:t> </w:t>
      </w:r>
      <w:r w:rsidR="00836C1B" w:rsidRPr="0061236D">
        <w:t>4</w:t>
      </w:r>
      <w:r w:rsidR="00F4147F" w:rsidRPr="0061236D">
        <w:t>,</w:t>
      </w:r>
      <w:r w:rsidR="00836C1B" w:rsidRPr="0061236D">
        <w:t>3</w:t>
      </w:r>
      <w:r w:rsidR="00414082" w:rsidRPr="0061236D">
        <w:t> </w:t>
      </w:r>
      <w:r w:rsidR="00F4147F" w:rsidRPr="0061236D">
        <w:t>%</w:t>
      </w:r>
      <w:r w:rsidR="00A22C09" w:rsidRPr="0061236D">
        <w:rPr>
          <w:vertAlign w:val="superscript"/>
        </w:rPr>
        <w:t>*)</w:t>
      </w:r>
      <w:r w:rsidR="00C71BDF" w:rsidRPr="0061236D">
        <w:t>.</w:t>
      </w:r>
    </w:p>
    <w:p w:rsidR="00643AE9" w:rsidRPr="004C120C" w:rsidRDefault="00643AE9" w:rsidP="00643AE9">
      <w:pPr>
        <w:rPr>
          <w:b/>
        </w:rPr>
      </w:pPr>
    </w:p>
    <w:p w:rsidR="005D5352" w:rsidRDefault="001E0472" w:rsidP="00BE6C5D">
      <w:pPr>
        <w:rPr>
          <w:rFonts w:cs="Arial"/>
          <w:szCs w:val="20"/>
        </w:rPr>
      </w:pPr>
      <w:r>
        <w:rPr>
          <w:rFonts w:cs="Arial"/>
          <w:szCs w:val="20"/>
        </w:rPr>
        <w:t>Meziroční zvýšení tržeb v</w:t>
      </w:r>
      <w:r w:rsidR="003A326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maloobchodě nejvíce</w:t>
      </w:r>
      <w:r w:rsidR="009456D6">
        <w:rPr>
          <w:rFonts w:cs="Arial"/>
          <w:szCs w:val="20"/>
        </w:rPr>
        <w:t xml:space="preserve"> </w:t>
      </w:r>
      <w:r w:rsidR="008E7727">
        <w:rPr>
          <w:rFonts w:cs="Arial"/>
          <w:szCs w:val="20"/>
        </w:rPr>
        <w:t>ovlivnil</w:t>
      </w:r>
      <w:r w:rsidR="009456D6">
        <w:rPr>
          <w:rFonts w:cs="Arial"/>
          <w:szCs w:val="20"/>
        </w:rPr>
        <w:t xml:space="preserve"> </w:t>
      </w:r>
      <w:r w:rsidR="00E75770">
        <w:rPr>
          <w:rFonts w:cs="Arial"/>
          <w:szCs w:val="20"/>
        </w:rPr>
        <w:t xml:space="preserve">růst </w:t>
      </w:r>
      <w:r w:rsidR="006E706A">
        <w:rPr>
          <w:rFonts w:cs="Arial"/>
          <w:szCs w:val="20"/>
        </w:rPr>
        <w:t>internetového a zásilkového prodeje (</w:t>
      </w:r>
      <w:r>
        <w:rPr>
          <w:rFonts w:cs="Arial"/>
          <w:szCs w:val="20"/>
        </w:rPr>
        <w:t>o</w:t>
      </w:r>
      <w:r w:rsidR="00587B05">
        <w:rPr>
          <w:rFonts w:cs="Arial"/>
          <w:szCs w:val="20"/>
        </w:rPr>
        <w:t> </w:t>
      </w:r>
      <w:r>
        <w:rPr>
          <w:rFonts w:cs="Arial"/>
          <w:szCs w:val="20"/>
        </w:rPr>
        <w:t>1</w:t>
      </w:r>
      <w:r w:rsidR="00B478EC">
        <w:rPr>
          <w:rFonts w:cs="Arial"/>
          <w:szCs w:val="20"/>
        </w:rPr>
        <w:t>9</w:t>
      </w:r>
      <w:r>
        <w:rPr>
          <w:rFonts w:cs="Arial"/>
          <w:szCs w:val="20"/>
        </w:rPr>
        <w:t>,</w:t>
      </w:r>
      <w:r w:rsidR="00B478EC">
        <w:rPr>
          <w:rFonts w:cs="Arial"/>
          <w:szCs w:val="20"/>
        </w:rPr>
        <w:t>4</w:t>
      </w:r>
      <w:r w:rsidR="00587B05">
        <w:rPr>
          <w:rFonts w:cs="Arial"/>
          <w:szCs w:val="20"/>
        </w:rPr>
        <w:t> </w:t>
      </w:r>
      <w:r>
        <w:rPr>
          <w:rFonts w:cs="Arial"/>
          <w:szCs w:val="20"/>
        </w:rPr>
        <w:t>%</w:t>
      </w:r>
      <w:r w:rsidR="006E706A">
        <w:rPr>
          <w:rFonts w:cs="Arial"/>
          <w:szCs w:val="20"/>
        </w:rPr>
        <w:t>)</w:t>
      </w:r>
      <w:r w:rsidR="009456D6">
        <w:rPr>
          <w:rFonts w:cs="Arial"/>
          <w:szCs w:val="20"/>
        </w:rPr>
        <w:t xml:space="preserve"> a prodej</w:t>
      </w:r>
      <w:r w:rsidR="006E706A">
        <w:rPr>
          <w:rFonts w:cs="Arial"/>
          <w:szCs w:val="20"/>
        </w:rPr>
        <w:t xml:space="preserve">e </w:t>
      </w:r>
      <w:r w:rsidR="009456D6">
        <w:rPr>
          <w:rFonts w:cs="Arial"/>
          <w:szCs w:val="20"/>
        </w:rPr>
        <w:t>v</w:t>
      </w:r>
      <w:r w:rsidR="003A3264">
        <w:rPr>
          <w:rFonts w:cs="Arial"/>
          <w:szCs w:val="20"/>
        </w:rPr>
        <w:t xml:space="preserve"> </w:t>
      </w:r>
      <w:r w:rsidR="009456D6">
        <w:rPr>
          <w:rFonts w:cs="Arial"/>
          <w:szCs w:val="20"/>
        </w:rPr>
        <w:t>nespecializovaných prodejnách s</w:t>
      </w:r>
      <w:r w:rsidR="003A3264">
        <w:rPr>
          <w:rFonts w:cs="Arial"/>
          <w:szCs w:val="20"/>
        </w:rPr>
        <w:t xml:space="preserve"> </w:t>
      </w:r>
      <w:r w:rsidR="009456D6">
        <w:rPr>
          <w:rFonts w:cs="Arial"/>
          <w:szCs w:val="20"/>
        </w:rPr>
        <w:t xml:space="preserve">převahou potravin </w:t>
      </w:r>
      <w:r w:rsidR="006E706A">
        <w:rPr>
          <w:rFonts w:cs="Arial"/>
          <w:szCs w:val="20"/>
        </w:rPr>
        <w:t>(</w:t>
      </w:r>
      <w:r w:rsidR="009456D6">
        <w:rPr>
          <w:rFonts w:cs="Arial"/>
          <w:szCs w:val="20"/>
        </w:rPr>
        <w:t>o 4,</w:t>
      </w:r>
      <w:r w:rsidR="00B478EC">
        <w:rPr>
          <w:rFonts w:cs="Arial"/>
          <w:szCs w:val="20"/>
        </w:rPr>
        <w:t>5</w:t>
      </w:r>
      <w:r w:rsidR="009456D6">
        <w:rPr>
          <w:rFonts w:cs="Arial"/>
          <w:szCs w:val="20"/>
        </w:rPr>
        <w:t> %).</w:t>
      </w:r>
      <w:r w:rsidR="003D35A0">
        <w:rPr>
          <w:rFonts w:cs="Arial"/>
          <w:szCs w:val="20"/>
        </w:rPr>
        <w:t xml:space="preserve"> Ve specializovaných prodejnách se zvýšily tržby za prodej oděvů a obuvi (o</w:t>
      </w:r>
      <w:r w:rsidR="003A3264">
        <w:rPr>
          <w:rFonts w:cs="Arial"/>
          <w:szCs w:val="20"/>
        </w:rPr>
        <w:t> </w:t>
      </w:r>
      <w:r w:rsidR="003D35A0">
        <w:rPr>
          <w:rFonts w:cs="Arial"/>
          <w:szCs w:val="20"/>
        </w:rPr>
        <w:t>10,9</w:t>
      </w:r>
      <w:r w:rsidR="003A3264">
        <w:rPr>
          <w:rFonts w:cs="Arial"/>
          <w:szCs w:val="20"/>
        </w:rPr>
        <w:t> </w:t>
      </w:r>
      <w:r w:rsidR="003D35A0">
        <w:rPr>
          <w:rFonts w:cs="Arial"/>
          <w:szCs w:val="20"/>
        </w:rPr>
        <w:t xml:space="preserve">%), </w:t>
      </w:r>
      <w:r w:rsidR="003D35A0">
        <w:rPr>
          <w:bCs/>
        </w:rPr>
        <w:t>výrobků pro kulturu, sport a rekreaci o 7,3</w:t>
      </w:r>
      <w:r w:rsidR="003A3264">
        <w:rPr>
          <w:bCs/>
        </w:rPr>
        <w:t> </w:t>
      </w:r>
      <w:r w:rsidR="003D35A0">
        <w:rPr>
          <w:bCs/>
        </w:rPr>
        <w:t>%, počítačového a komunikačního zařízení o</w:t>
      </w:r>
      <w:r w:rsidR="003A3264">
        <w:rPr>
          <w:bCs/>
        </w:rPr>
        <w:t> </w:t>
      </w:r>
      <w:r w:rsidR="00B478EC">
        <w:rPr>
          <w:bCs/>
        </w:rPr>
        <w:t>6</w:t>
      </w:r>
      <w:r w:rsidR="003D35A0">
        <w:rPr>
          <w:bCs/>
        </w:rPr>
        <w:t>,</w:t>
      </w:r>
      <w:r w:rsidR="00B478EC">
        <w:rPr>
          <w:bCs/>
        </w:rPr>
        <w:t>2</w:t>
      </w:r>
      <w:r w:rsidR="003A3264">
        <w:rPr>
          <w:bCs/>
        </w:rPr>
        <w:t> </w:t>
      </w:r>
      <w:r w:rsidR="003D35A0">
        <w:rPr>
          <w:bCs/>
        </w:rPr>
        <w:t>%, farmaceutického, zdravotnického a kosmetického zboží o</w:t>
      </w:r>
      <w:r w:rsidR="003A3264">
        <w:rPr>
          <w:bCs/>
        </w:rPr>
        <w:t> </w:t>
      </w:r>
      <w:r w:rsidR="003D35A0">
        <w:rPr>
          <w:bCs/>
        </w:rPr>
        <w:t>5,2</w:t>
      </w:r>
      <w:r w:rsidR="003A3264">
        <w:rPr>
          <w:bCs/>
        </w:rPr>
        <w:t> </w:t>
      </w:r>
      <w:r w:rsidR="003D35A0">
        <w:rPr>
          <w:bCs/>
        </w:rPr>
        <w:t>%</w:t>
      </w:r>
      <w:r w:rsidR="002F0945">
        <w:rPr>
          <w:bCs/>
        </w:rPr>
        <w:t xml:space="preserve">, </w:t>
      </w:r>
      <w:r w:rsidR="003D35A0">
        <w:rPr>
          <w:bCs/>
        </w:rPr>
        <w:t>výrobků pro domácnost o 4,9 %</w:t>
      </w:r>
      <w:r w:rsidR="002F0945">
        <w:rPr>
          <w:bCs/>
        </w:rPr>
        <w:t xml:space="preserve"> a potravin o</w:t>
      </w:r>
      <w:r w:rsidR="003A3264">
        <w:rPr>
          <w:bCs/>
        </w:rPr>
        <w:t> </w:t>
      </w:r>
      <w:r w:rsidR="002F0945">
        <w:rPr>
          <w:bCs/>
        </w:rPr>
        <w:t>2,0</w:t>
      </w:r>
      <w:r w:rsidR="003A3264">
        <w:rPr>
          <w:bCs/>
        </w:rPr>
        <w:t> </w:t>
      </w:r>
      <w:r w:rsidR="002F0945">
        <w:rPr>
          <w:bCs/>
        </w:rPr>
        <w:t>%</w:t>
      </w:r>
      <w:r w:rsidR="003D35A0">
        <w:rPr>
          <w:bCs/>
        </w:rPr>
        <w:t>.</w:t>
      </w:r>
    </w:p>
    <w:p w:rsidR="005D5352" w:rsidRDefault="005D5352" w:rsidP="00BE6C5D">
      <w:pPr>
        <w:rPr>
          <w:rFonts w:cs="Arial"/>
          <w:szCs w:val="20"/>
        </w:rPr>
      </w:pPr>
    </w:p>
    <w:p w:rsidR="00643AE9" w:rsidRDefault="00643AE9" w:rsidP="00643AE9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>
        <w:t> 10</w:t>
      </w:r>
      <w:r w:rsidR="00815980">
        <w:t>1</w:t>
      </w:r>
      <w:r>
        <w:t>,</w:t>
      </w:r>
      <w:r w:rsidR="00815980">
        <w:t>6</w:t>
      </w:r>
      <w:r>
        <w:t> </w:t>
      </w:r>
      <w:r w:rsidRPr="005074F1">
        <w:t xml:space="preserve">% a byl ovlivněn zejména </w:t>
      </w:r>
      <w:r>
        <w:t xml:space="preserve">vyššími </w:t>
      </w:r>
      <w:r w:rsidRPr="005074F1">
        <w:t xml:space="preserve">cenami </w:t>
      </w:r>
      <w:r w:rsidR="00D4741A">
        <w:t xml:space="preserve">potravin a </w:t>
      </w:r>
      <w:r w:rsidRPr="005074F1">
        <w:t>pohonných hmot</w:t>
      </w:r>
      <w:r>
        <w:t xml:space="preserve">. </w:t>
      </w:r>
      <w:r w:rsidRPr="005074F1">
        <w:t xml:space="preserve">Naopak ceny </w:t>
      </w:r>
      <w:r>
        <w:t>klesly v prodejnách s</w:t>
      </w:r>
      <w:r w:rsidR="005C44AE">
        <w:t xml:space="preserve"> </w:t>
      </w:r>
      <w:r>
        <w:t>počítačovým a komunikačním zařízením</w:t>
      </w:r>
      <w:r w:rsidR="00543FCC">
        <w:t xml:space="preserve"> a </w:t>
      </w:r>
      <w:r>
        <w:t>s</w:t>
      </w:r>
      <w:r w:rsidR="005C44AE">
        <w:t xml:space="preserve"> </w:t>
      </w:r>
      <w:r>
        <w:t>potřebami pro domácnost</w:t>
      </w:r>
      <w:r w:rsidR="00543FCC">
        <w:t>.</w:t>
      </w:r>
    </w:p>
    <w:p w:rsidR="00543FCC" w:rsidRPr="008E74A2" w:rsidRDefault="00543FCC" w:rsidP="00643AE9"/>
    <w:p w:rsidR="00643AE9" w:rsidRDefault="00643AE9" w:rsidP="00643AE9">
      <w:pPr>
        <w:rPr>
          <w:iCs/>
        </w:rPr>
      </w:pPr>
      <w:r w:rsidRPr="00216550">
        <w:rPr>
          <w:b/>
          <w:bCs/>
          <w:iCs/>
        </w:rPr>
        <w:t>Sezónně očištěné</w:t>
      </w:r>
      <w:r w:rsidRPr="00274439">
        <w:rPr>
          <w:bCs/>
          <w:iCs/>
        </w:rPr>
        <w:t xml:space="preserve"> </w:t>
      </w:r>
      <w:r w:rsidRPr="00274439">
        <w:rPr>
          <w:iCs/>
        </w:rPr>
        <w:t>t</w:t>
      </w:r>
      <w:r w:rsidRPr="00274439">
        <w:t xml:space="preserve">ržby </w:t>
      </w:r>
      <w:r w:rsidRPr="00216550">
        <w:rPr>
          <w:b/>
        </w:rPr>
        <w:t xml:space="preserve">za </w:t>
      </w:r>
      <w:r w:rsidRPr="00216550">
        <w:rPr>
          <w:b/>
          <w:bCs/>
        </w:rPr>
        <w:t xml:space="preserve">prodej a opravy motorových vozidel </w:t>
      </w:r>
      <w:r w:rsidRPr="00216550">
        <w:rPr>
          <w:b/>
          <w:bCs/>
          <w:iCs/>
        </w:rPr>
        <w:t>(CZ-NACE 45)</w:t>
      </w:r>
      <w:r>
        <w:rPr>
          <w:bCs/>
          <w:iCs/>
        </w:rPr>
        <w:t xml:space="preserve"> </w:t>
      </w:r>
      <w:r w:rsidR="00883526">
        <w:rPr>
          <w:bCs/>
          <w:iCs/>
        </w:rPr>
        <w:t xml:space="preserve">klesly </w:t>
      </w:r>
      <w:r w:rsidRPr="00245F15">
        <w:rPr>
          <w:b/>
          <w:bCs/>
          <w:iCs/>
        </w:rPr>
        <w:t>reálně meziměsíčně</w:t>
      </w:r>
      <w:r w:rsidRPr="00237683">
        <w:rPr>
          <w:bCs/>
          <w:iCs/>
        </w:rPr>
        <w:t xml:space="preserve"> </w:t>
      </w:r>
      <w:r w:rsidRPr="00237683">
        <w:rPr>
          <w:iCs/>
        </w:rPr>
        <w:t>o</w:t>
      </w:r>
      <w:r>
        <w:rPr>
          <w:iCs/>
        </w:rPr>
        <w:t> </w:t>
      </w:r>
      <w:r w:rsidR="00883526">
        <w:rPr>
          <w:iCs/>
        </w:rPr>
        <w:t>3</w:t>
      </w:r>
      <w:r w:rsidRPr="00237683">
        <w:rPr>
          <w:iCs/>
        </w:rPr>
        <w:t>,</w:t>
      </w:r>
      <w:r w:rsidR="00543FCC">
        <w:rPr>
          <w:iCs/>
        </w:rPr>
        <w:t>0</w:t>
      </w:r>
      <w:r>
        <w:rPr>
          <w:iCs/>
        </w:rPr>
        <w:t> </w:t>
      </w:r>
      <w:r w:rsidRPr="00237683">
        <w:rPr>
          <w:iCs/>
        </w:rPr>
        <w:t>%</w:t>
      </w:r>
      <w:r w:rsidR="00A62170">
        <w:rPr>
          <w:iCs/>
        </w:rPr>
        <w:t xml:space="preserve">. </w:t>
      </w:r>
      <w:r w:rsidR="00A62170" w:rsidRPr="00003292">
        <w:rPr>
          <w:b/>
          <w:iCs/>
        </w:rPr>
        <w:t>Meziročně</w:t>
      </w:r>
      <w:r w:rsidR="00A62170">
        <w:rPr>
          <w:iCs/>
        </w:rPr>
        <w:t xml:space="preserve"> </w:t>
      </w:r>
      <w:r w:rsidR="003E63C9">
        <w:rPr>
          <w:iCs/>
        </w:rPr>
        <w:t xml:space="preserve">se </w:t>
      </w:r>
      <w:r w:rsidR="00A62170">
        <w:rPr>
          <w:iCs/>
        </w:rPr>
        <w:t xml:space="preserve">tržby </w:t>
      </w:r>
      <w:r w:rsidR="003E63C9">
        <w:rPr>
          <w:iCs/>
        </w:rPr>
        <w:t xml:space="preserve">zvýšily </w:t>
      </w:r>
      <w:r w:rsidR="00A62170">
        <w:rPr>
          <w:iCs/>
        </w:rPr>
        <w:t>o</w:t>
      </w:r>
      <w:r w:rsidR="0012136D">
        <w:rPr>
          <w:iCs/>
        </w:rPr>
        <w:t> </w:t>
      </w:r>
      <w:r w:rsidR="00A62170">
        <w:rPr>
          <w:iCs/>
        </w:rPr>
        <w:t>0,</w:t>
      </w:r>
      <w:r w:rsidR="00543FCC">
        <w:rPr>
          <w:iCs/>
        </w:rPr>
        <w:t>7</w:t>
      </w:r>
      <w:r w:rsidR="0012136D">
        <w:rPr>
          <w:iCs/>
        </w:rPr>
        <w:t> </w:t>
      </w:r>
      <w:r w:rsidR="00A62170">
        <w:rPr>
          <w:iCs/>
        </w:rPr>
        <w:t xml:space="preserve">%, shodně </w:t>
      </w:r>
      <w:r w:rsidR="00A62170" w:rsidRPr="00003292">
        <w:rPr>
          <w:b/>
          <w:iCs/>
        </w:rPr>
        <w:t>očištěné o</w:t>
      </w:r>
      <w:r w:rsidR="00A62170">
        <w:rPr>
          <w:iCs/>
        </w:rPr>
        <w:t xml:space="preserve"> </w:t>
      </w:r>
      <w:r w:rsidRPr="00245F15">
        <w:rPr>
          <w:b/>
          <w:iCs/>
        </w:rPr>
        <w:t>kalendářní vlivy</w:t>
      </w:r>
      <w:r w:rsidR="00A62170">
        <w:rPr>
          <w:b/>
          <w:iCs/>
        </w:rPr>
        <w:t xml:space="preserve"> i </w:t>
      </w:r>
      <w:r w:rsidR="00883526" w:rsidRPr="00883526">
        <w:rPr>
          <w:b/>
          <w:iCs/>
        </w:rPr>
        <w:t>neočištěné</w:t>
      </w:r>
      <w:r w:rsidRPr="00883526">
        <w:rPr>
          <w:iCs/>
        </w:rPr>
        <w:t xml:space="preserve">. </w:t>
      </w:r>
      <w:r w:rsidR="0002382E">
        <w:rPr>
          <w:iCs/>
        </w:rPr>
        <w:t>T</w:t>
      </w:r>
      <w:r w:rsidRPr="00883526">
        <w:rPr>
          <w:iCs/>
        </w:rPr>
        <w:t xml:space="preserve">ržby </w:t>
      </w:r>
      <w:r w:rsidR="00481EE8">
        <w:rPr>
          <w:iCs/>
        </w:rPr>
        <w:t xml:space="preserve">za opravy motorových vozidel </w:t>
      </w:r>
      <w:r w:rsidR="00003292">
        <w:rPr>
          <w:iCs/>
        </w:rPr>
        <w:t xml:space="preserve">meziročně </w:t>
      </w:r>
      <w:r w:rsidR="003E63C9">
        <w:rPr>
          <w:iCs/>
        </w:rPr>
        <w:t xml:space="preserve">vzrostly </w:t>
      </w:r>
      <w:r w:rsidR="00481EE8">
        <w:rPr>
          <w:iCs/>
        </w:rPr>
        <w:t>o</w:t>
      </w:r>
      <w:r w:rsidR="005339FD">
        <w:rPr>
          <w:iCs/>
        </w:rPr>
        <w:t> </w:t>
      </w:r>
      <w:r w:rsidR="00805A30">
        <w:rPr>
          <w:iCs/>
        </w:rPr>
        <w:t>4</w:t>
      </w:r>
      <w:r w:rsidR="00481EE8">
        <w:rPr>
          <w:iCs/>
        </w:rPr>
        <w:t>,</w:t>
      </w:r>
      <w:r w:rsidR="00805A30">
        <w:rPr>
          <w:iCs/>
        </w:rPr>
        <w:t>9</w:t>
      </w:r>
      <w:r w:rsidR="005339FD">
        <w:rPr>
          <w:iCs/>
        </w:rPr>
        <w:t> </w:t>
      </w:r>
      <w:r w:rsidR="00481EE8">
        <w:rPr>
          <w:iCs/>
        </w:rPr>
        <w:t>%</w:t>
      </w:r>
      <w:r w:rsidR="00805A30">
        <w:rPr>
          <w:iCs/>
        </w:rPr>
        <w:t xml:space="preserve">, naopak </w:t>
      </w:r>
      <w:r w:rsidR="00685E8E">
        <w:rPr>
          <w:iCs/>
        </w:rPr>
        <w:t>za</w:t>
      </w:r>
      <w:r w:rsidR="00821D64">
        <w:rPr>
          <w:iCs/>
        </w:rPr>
        <w:t> </w:t>
      </w:r>
      <w:r w:rsidR="00685E8E" w:rsidRPr="008E74A2">
        <w:rPr>
          <w:iCs/>
        </w:rPr>
        <w:t>prodej motorových vozidel (včetně náhradních dílů)</w:t>
      </w:r>
      <w:r w:rsidR="00685E8E">
        <w:rPr>
          <w:iCs/>
        </w:rPr>
        <w:t xml:space="preserve"> </w:t>
      </w:r>
      <w:r w:rsidR="003E63C9">
        <w:rPr>
          <w:iCs/>
        </w:rPr>
        <w:t xml:space="preserve">klesly </w:t>
      </w:r>
      <w:r w:rsidR="00685E8E" w:rsidRPr="008E74A2">
        <w:rPr>
          <w:iCs/>
        </w:rPr>
        <w:t>o</w:t>
      </w:r>
      <w:r w:rsidR="00685E8E">
        <w:rPr>
          <w:iCs/>
        </w:rPr>
        <w:t> </w:t>
      </w:r>
      <w:r w:rsidR="00805A30">
        <w:rPr>
          <w:iCs/>
        </w:rPr>
        <w:t>0</w:t>
      </w:r>
      <w:r w:rsidR="00685E8E">
        <w:rPr>
          <w:iCs/>
        </w:rPr>
        <w:t>,</w:t>
      </w:r>
      <w:r w:rsidR="00543FCC">
        <w:rPr>
          <w:iCs/>
        </w:rPr>
        <w:t>3</w:t>
      </w:r>
      <w:r w:rsidR="00685E8E">
        <w:rPr>
          <w:iCs/>
        </w:rPr>
        <w:t> %.</w:t>
      </w:r>
    </w:p>
    <w:p w:rsidR="00643AE9" w:rsidRDefault="00643AE9" w:rsidP="00643AE9">
      <w:pPr>
        <w:rPr>
          <w:b/>
          <w:iCs/>
        </w:rPr>
      </w:pPr>
    </w:p>
    <w:p w:rsidR="00643AE9" w:rsidRPr="006266B4" w:rsidRDefault="00643AE9" w:rsidP="00643AE9">
      <w:pPr>
        <w:rPr>
          <w:rFonts w:cs="Arial"/>
        </w:rPr>
      </w:pPr>
      <w:r w:rsidRPr="006266B4">
        <w:t xml:space="preserve">Mezinárodní srovnání vývoje maloobchodních tržeb v zemích EU je k dispozici </w:t>
      </w:r>
      <w:proofErr w:type="gramStart"/>
      <w:r w:rsidRPr="006266B4">
        <w:t>na</w:t>
      </w:r>
      <w:proofErr w:type="gramEnd"/>
      <w:r w:rsidRPr="006266B4">
        <w:t xml:space="preserve">: </w:t>
      </w:r>
      <w:r w:rsidRPr="006266B4">
        <w:rPr>
          <w:rFonts w:cs="Arial"/>
          <w:szCs w:val="20"/>
        </w:rPr>
        <w:t xml:space="preserve"> </w:t>
      </w:r>
      <w:hyperlink r:id="rId8" w:history="1">
        <w:r w:rsidRPr="006266B4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6266B4">
        <w:rPr>
          <w:rFonts w:cs="Arial"/>
          <w:szCs w:val="20"/>
        </w:rPr>
        <w:t>.</w:t>
      </w:r>
    </w:p>
    <w:p w:rsidR="00036E6D" w:rsidRDefault="00036E6D" w:rsidP="00036E6D">
      <w:pPr>
        <w:rPr>
          <w:rFonts w:cs="Arial"/>
          <w:b/>
          <w:bCs/>
        </w:rPr>
      </w:pPr>
    </w:p>
    <w:p w:rsidR="00036E6D" w:rsidRDefault="00036E6D" w:rsidP="00036E6D">
      <w:pPr>
        <w:rPr>
          <w:iCs/>
        </w:rPr>
      </w:pPr>
      <w:r w:rsidRPr="00B75B6C">
        <w:rPr>
          <w:rFonts w:cs="Arial"/>
          <w:b/>
          <w:bCs/>
        </w:rPr>
        <w:t>Za celé 2. čtvrtletí 201</w:t>
      </w:r>
      <w:r w:rsidR="0021302E">
        <w:rPr>
          <w:rFonts w:cs="Arial"/>
          <w:b/>
          <w:bCs/>
        </w:rPr>
        <w:t>7</w:t>
      </w:r>
      <w:r w:rsidRPr="00B75B6C">
        <w:rPr>
          <w:rFonts w:cs="Arial"/>
          <w:b/>
          <w:bCs/>
        </w:rPr>
        <w:t xml:space="preserve"> </w:t>
      </w:r>
      <w:r w:rsidRPr="00B75B6C">
        <w:rPr>
          <w:rFonts w:cs="Arial"/>
          <w:bCs/>
        </w:rPr>
        <w:t>se</w:t>
      </w:r>
      <w:r w:rsidRPr="00B75B6C">
        <w:rPr>
          <w:rFonts w:cs="Arial"/>
          <w:b/>
          <w:bCs/>
        </w:rPr>
        <w:t xml:space="preserve"> v</w:t>
      </w:r>
      <w:r w:rsidR="0012136D">
        <w:rPr>
          <w:rFonts w:cs="Arial"/>
          <w:b/>
          <w:bCs/>
        </w:rPr>
        <w:t xml:space="preserve"> </w:t>
      </w:r>
      <w:r w:rsidRPr="00B75B6C">
        <w:rPr>
          <w:b/>
          <w:bCs/>
        </w:rPr>
        <w:t>maloobchodě</w:t>
      </w:r>
      <w:r w:rsidRPr="00B75B6C">
        <w:rPr>
          <w:b/>
        </w:rPr>
        <w:t xml:space="preserve"> kromě motorových vozidel </w:t>
      </w:r>
      <w:r w:rsidRPr="00B75B6C">
        <w:rPr>
          <w:b/>
          <w:bCs/>
        </w:rPr>
        <w:t xml:space="preserve">(CZ-NACE 47) </w:t>
      </w:r>
      <w:r w:rsidRPr="00B75B6C">
        <w:rPr>
          <w:rFonts w:cs="Arial"/>
        </w:rPr>
        <w:t xml:space="preserve">tržby </w:t>
      </w:r>
      <w:r w:rsidRPr="00B75B6C">
        <w:rPr>
          <w:rFonts w:cs="Arial"/>
          <w:b/>
        </w:rPr>
        <w:t>očištěné o kalendářní vlivy reálně meziročně</w:t>
      </w:r>
      <w:r w:rsidRPr="00B75B6C">
        <w:rPr>
          <w:rFonts w:cs="Arial"/>
        </w:rPr>
        <w:t xml:space="preserve"> zvýšily o</w:t>
      </w:r>
      <w:r w:rsidR="0012136D">
        <w:rPr>
          <w:rFonts w:cs="Arial"/>
        </w:rPr>
        <w:t> </w:t>
      </w:r>
      <w:r w:rsidR="00B30806">
        <w:rPr>
          <w:rFonts w:cs="Arial"/>
        </w:rPr>
        <w:t>6</w:t>
      </w:r>
      <w:r w:rsidRPr="00B75B6C">
        <w:rPr>
          <w:rFonts w:cs="Arial"/>
        </w:rPr>
        <w:t>,</w:t>
      </w:r>
      <w:r w:rsidR="00B30806">
        <w:rPr>
          <w:rFonts w:cs="Arial"/>
        </w:rPr>
        <w:t>1</w:t>
      </w:r>
      <w:r w:rsidR="0012136D">
        <w:rPr>
          <w:rFonts w:cs="Arial"/>
        </w:rPr>
        <w:t> </w:t>
      </w:r>
      <w:r w:rsidRPr="00B75B6C">
        <w:rPr>
          <w:rFonts w:cs="Arial"/>
        </w:rPr>
        <w:t xml:space="preserve">%, </w:t>
      </w:r>
      <w:r w:rsidRPr="00C4117F">
        <w:rPr>
          <w:rFonts w:cs="Arial"/>
          <w:b/>
        </w:rPr>
        <w:t>bez očištění</w:t>
      </w:r>
      <w:r w:rsidRPr="00B75B6C">
        <w:rPr>
          <w:rFonts w:cs="Arial"/>
        </w:rPr>
        <w:t xml:space="preserve"> o</w:t>
      </w:r>
      <w:r w:rsidR="0012136D">
        <w:rPr>
          <w:rFonts w:cs="Arial"/>
        </w:rPr>
        <w:t> </w:t>
      </w:r>
      <w:r w:rsidR="00B30806">
        <w:rPr>
          <w:rFonts w:cs="Arial"/>
        </w:rPr>
        <w:t>5</w:t>
      </w:r>
      <w:r w:rsidRPr="00B75B6C">
        <w:rPr>
          <w:rFonts w:cs="Arial"/>
        </w:rPr>
        <w:t>,</w:t>
      </w:r>
      <w:r w:rsidR="00B30806">
        <w:rPr>
          <w:rFonts w:cs="Arial"/>
        </w:rPr>
        <w:t>1</w:t>
      </w:r>
      <w:r w:rsidRPr="00B75B6C">
        <w:rPr>
          <w:rFonts w:cs="Arial"/>
        </w:rPr>
        <w:t> % (ve 2. čtvrtletí 201</w:t>
      </w:r>
      <w:r w:rsidR="0021302E">
        <w:rPr>
          <w:rFonts w:cs="Arial"/>
        </w:rPr>
        <w:t>7</w:t>
      </w:r>
      <w:r w:rsidRPr="00B75B6C">
        <w:rPr>
          <w:rFonts w:cs="Arial"/>
        </w:rPr>
        <w:t xml:space="preserve"> bylo ve srovnání se</w:t>
      </w:r>
      <w:r w:rsidR="0012136D">
        <w:rPr>
          <w:rFonts w:cs="Arial"/>
        </w:rPr>
        <w:t xml:space="preserve"> </w:t>
      </w:r>
      <w:r w:rsidRPr="00B75B6C">
        <w:rPr>
          <w:rFonts w:cs="Arial"/>
        </w:rPr>
        <w:t>stejným obdobím předchozího roku o</w:t>
      </w:r>
      <w:r w:rsidR="0012136D">
        <w:rPr>
          <w:rFonts w:cs="Arial"/>
        </w:rPr>
        <w:t xml:space="preserve"> </w:t>
      </w:r>
      <w:r w:rsidR="0021302E">
        <w:rPr>
          <w:rFonts w:cs="Arial"/>
        </w:rPr>
        <w:t xml:space="preserve">čtyři </w:t>
      </w:r>
      <w:r w:rsidRPr="00B75B6C">
        <w:rPr>
          <w:rFonts w:cs="Arial"/>
        </w:rPr>
        <w:t xml:space="preserve">pracovní dny </w:t>
      </w:r>
      <w:r w:rsidR="0021302E">
        <w:rPr>
          <w:rFonts w:cs="Arial"/>
        </w:rPr>
        <w:t>méně</w:t>
      </w:r>
      <w:r w:rsidRPr="00B75B6C">
        <w:rPr>
          <w:rFonts w:cs="Arial"/>
        </w:rPr>
        <w:t xml:space="preserve">). Neočištěné tržby za prodej </w:t>
      </w:r>
      <w:r w:rsidR="00B30806">
        <w:rPr>
          <w:rFonts w:cs="Arial"/>
        </w:rPr>
        <w:t xml:space="preserve">nepotravinářského zboží </w:t>
      </w:r>
      <w:r w:rsidRPr="00B75B6C">
        <w:rPr>
          <w:rFonts w:cs="Arial"/>
        </w:rPr>
        <w:t>vzrostly meziročně o </w:t>
      </w:r>
      <w:r w:rsidR="00B30806">
        <w:rPr>
          <w:rFonts w:cs="Arial"/>
        </w:rPr>
        <w:t>6</w:t>
      </w:r>
      <w:r w:rsidRPr="00B75B6C">
        <w:rPr>
          <w:rFonts w:cs="Arial"/>
        </w:rPr>
        <w:t>,</w:t>
      </w:r>
      <w:r w:rsidR="00B30806">
        <w:rPr>
          <w:rFonts w:cs="Arial"/>
        </w:rPr>
        <w:t>7</w:t>
      </w:r>
      <w:r w:rsidRPr="00B75B6C">
        <w:rPr>
          <w:rFonts w:cs="Arial"/>
        </w:rPr>
        <w:t> %, za </w:t>
      </w:r>
      <w:r w:rsidR="00B30806">
        <w:rPr>
          <w:rFonts w:cs="Arial"/>
        </w:rPr>
        <w:t xml:space="preserve">pohonné hmoty </w:t>
      </w:r>
      <w:r w:rsidRPr="00B75B6C">
        <w:rPr>
          <w:rFonts w:cs="Arial"/>
        </w:rPr>
        <w:t>o </w:t>
      </w:r>
      <w:r w:rsidR="00B30806">
        <w:rPr>
          <w:rFonts w:cs="Arial"/>
        </w:rPr>
        <w:t>4</w:t>
      </w:r>
      <w:r w:rsidRPr="00B75B6C">
        <w:rPr>
          <w:rFonts w:cs="Arial"/>
        </w:rPr>
        <w:t>,</w:t>
      </w:r>
      <w:r w:rsidR="00B30806">
        <w:rPr>
          <w:rFonts w:cs="Arial"/>
        </w:rPr>
        <w:t>2</w:t>
      </w:r>
      <w:r w:rsidRPr="00B75B6C">
        <w:rPr>
          <w:rFonts w:cs="Arial"/>
        </w:rPr>
        <w:t xml:space="preserve"> % a </w:t>
      </w:r>
      <w:r w:rsidR="00240F86">
        <w:rPr>
          <w:rFonts w:cs="Arial"/>
        </w:rPr>
        <w:t xml:space="preserve">za </w:t>
      </w:r>
      <w:r w:rsidRPr="00B75B6C">
        <w:rPr>
          <w:rFonts w:cs="Arial"/>
        </w:rPr>
        <w:t>potraviny o</w:t>
      </w:r>
      <w:r w:rsidR="0012136D">
        <w:rPr>
          <w:rFonts w:cs="Arial"/>
        </w:rPr>
        <w:t> </w:t>
      </w:r>
      <w:r w:rsidRPr="00B75B6C">
        <w:rPr>
          <w:rFonts w:cs="Arial"/>
        </w:rPr>
        <w:t>3,</w:t>
      </w:r>
      <w:r w:rsidR="00B30806">
        <w:rPr>
          <w:rFonts w:cs="Arial"/>
        </w:rPr>
        <w:t>1</w:t>
      </w:r>
      <w:r w:rsidR="0012136D">
        <w:rPr>
          <w:rFonts w:cs="Arial"/>
        </w:rPr>
        <w:t> </w:t>
      </w:r>
      <w:r w:rsidRPr="00B75B6C">
        <w:rPr>
          <w:rFonts w:cs="Arial"/>
        </w:rPr>
        <w:t xml:space="preserve">%. Za </w:t>
      </w:r>
      <w:r w:rsidRPr="00B75B6C">
        <w:rPr>
          <w:b/>
          <w:bCs/>
        </w:rPr>
        <w:t xml:space="preserve">prodej a opravy motorových vozidel </w:t>
      </w:r>
      <w:r w:rsidRPr="00B75B6C">
        <w:rPr>
          <w:b/>
          <w:bCs/>
          <w:iCs/>
        </w:rPr>
        <w:lastRenderedPageBreak/>
        <w:t>(CZ</w:t>
      </w:r>
      <w:r w:rsidRPr="00B75B6C">
        <w:rPr>
          <w:b/>
          <w:bCs/>
          <w:iCs/>
        </w:rPr>
        <w:noBreakHyphen/>
        <w:t xml:space="preserve">NACE 45) se </w:t>
      </w:r>
      <w:r w:rsidRPr="00B75B6C">
        <w:rPr>
          <w:bCs/>
          <w:iCs/>
        </w:rPr>
        <w:t>t</w:t>
      </w:r>
      <w:r w:rsidRPr="00B75B6C">
        <w:rPr>
          <w:rFonts w:cs="Arial"/>
        </w:rPr>
        <w:t xml:space="preserve">ržby </w:t>
      </w:r>
      <w:r w:rsidRPr="00B75B6C">
        <w:rPr>
          <w:rFonts w:cs="Arial"/>
          <w:b/>
        </w:rPr>
        <w:t xml:space="preserve">očištěné o kalendářní vlivy </w:t>
      </w:r>
      <w:r w:rsidRPr="00B75B6C">
        <w:rPr>
          <w:b/>
          <w:iCs/>
        </w:rPr>
        <w:t>meziročně</w:t>
      </w:r>
      <w:r w:rsidRPr="00B75B6C">
        <w:rPr>
          <w:iCs/>
        </w:rPr>
        <w:t xml:space="preserve"> zvýšily o </w:t>
      </w:r>
      <w:r w:rsidR="00B30806">
        <w:rPr>
          <w:iCs/>
        </w:rPr>
        <w:t>3</w:t>
      </w:r>
      <w:r w:rsidRPr="00B75B6C">
        <w:rPr>
          <w:iCs/>
        </w:rPr>
        <w:t>,</w:t>
      </w:r>
      <w:r w:rsidR="00B30806">
        <w:rPr>
          <w:iCs/>
        </w:rPr>
        <w:t>9</w:t>
      </w:r>
      <w:r w:rsidR="0012136D">
        <w:rPr>
          <w:iCs/>
        </w:rPr>
        <w:t> </w:t>
      </w:r>
      <w:r w:rsidRPr="00B75B6C">
        <w:rPr>
          <w:iCs/>
        </w:rPr>
        <w:t xml:space="preserve">%, </w:t>
      </w:r>
      <w:r w:rsidRPr="00C4117F">
        <w:rPr>
          <w:b/>
          <w:iCs/>
        </w:rPr>
        <w:t>bez očištění</w:t>
      </w:r>
      <w:r w:rsidRPr="00B75B6C">
        <w:rPr>
          <w:iCs/>
        </w:rPr>
        <w:t xml:space="preserve"> </w:t>
      </w:r>
      <w:r w:rsidR="0066309D">
        <w:rPr>
          <w:iCs/>
        </w:rPr>
        <w:t xml:space="preserve">se snížily </w:t>
      </w:r>
      <w:r w:rsidRPr="00B75B6C">
        <w:rPr>
          <w:iCs/>
        </w:rPr>
        <w:t>o</w:t>
      </w:r>
      <w:r w:rsidR="0012136D">
        <w:rPr>
          <w:iCs/>
        </w:rPr>
        <w:t> </w:t>
      </w:r>
      <w:r w:rsidR="00B30806">
        <w:rPr>
          <w:iCs/>
        </w:rPr>
        <w:t>0</w:t>
      </w:r>
      <w:r w:rsidRPr="00B75B6C">
        <w:rPr>
          <w:iCs/>
        </w:rPr>
        <w:t>,</w:t>
      </w:r>
      <w:r w:rsidR="00B30806">
        <w:rPr>
          <w:iCs/>
        </w:rPr>
        <w:t>3</w:t>
      </w:r>
      <w:r w:rsidRPr="00B75B6C">
        <w:rPr>
          <w:iCs/>
        </w:rPr>
        <w:t xml:space="preserve"> %. Neočištěné tržby za </w:t>
      </w:r>
      <w:r w:rsidR="0066309D">
        <w:rPr>
          <w:iCs/>
        </w:rPr>
        <w:t xml:space="preserve">prodej </w:t>
      </w:r>
      <w:r w:rsidRPr="00B75B6C">
        <w:rPr>
          <w:iCs/>
        </w:rPr>
        <w:t xml:space="preserve">motorových vozidel (včetně náhradních dílů) </w:t>
      </w:r>
      <w:r w:rsidR="0066309D">
        <w:rPr>
          <w:iCs/>
        </w:rPr>
        <w:t xml:space="preserve">klesly </w:t>
      </w:r>
      <w:r w:rsidRPr="00B75B6C">
        <w:rPr>
          <w:iCs/>
        </w:rPr>
        <w:t>meziročně o 1,5 %</w:t>
      </w:r>
      <w:r w:rsidR="0066309D">
        <w:rPr>
          <w:iCs/>
        </w:rPr>
        <w:t xml:space="preserve">, </w:t>
      </w:r>
      <w:r w:rsidRPr="00B75B6C">
        <w:rPr>
          <w:iCs/>
        </w:rPr>
        <w:t xml:space="preserve">za opravy </w:t>
      </w:r>
      <w:r w:rsidR="0066309D">
        <w:rPr>
          <w:iCs/>
        </w:rPr>
        <w:t>motorových vozidel naopak vzrostly o</w:t>
      </w:r>
      <w:r w:rsidR="0012136D">
        <w:rPr>
          <w:iCs/>
        </w:rPr>
        <w:t> </w:t>
      </w:r>
      <w:r w:rsidR="0066309D">
        <w:rPr>
          <w:iCs/>
        </w:rPr>
        <w:t>4</w:t>
      </w:r>
      <w:r w:rsidRPr="00B75B6C">
        <w:rPr>
          <w:iCs/>
        </w:rPr>
        <w:t>,</w:t>
      </w:r>
      <w:r w:rsidR="0066309D">
        <w:rPr>
          <w:iCs/>
        </w:rPr>
        <w:t>4</w:t>
      </w:r>
      <w:r w:rsidRPr="00E84689">
        <w:rPr>
          <w:iCs/>
        </w:rPr>
        <w:t> %.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E24DEF" w:rsidRDefault="00E24DEF" w:rsidP="00E24DEF">
      <w:pPr>
        <w:pStyle w:val="Poznmky"/>
        <w:spacing w:before="60"/>
        <w:jc w:val="both"/>
        <w:rPr>
          <w:i/>
        </w:rPr>
      </w:pPr>
      <w:r w:rsidRPr="001D6AC6">
        <w:rPr>
          <w:i/>
        </w:rPr>
        <w:t>Všechny údaje v</w:t>
      </w:r>
      <w:r w:rsidR="004A267B">
        <w:rPr>
          <w:i/>
        </w:rPr>
        <w:t xml:space="preserve"> </w:t>
      </w:r>
      <w:r w:rsidRPr="001D6AC6">
        <w:rPr>
          <w:i/>
        </w:rPr>
        <w:t>textu Rychlých informací jsou uvedeny ve stálých cenách.</w:t>
      </w:r>
    </w:p>
    <w:p w:rsidR="00E24DEF" w:rsidRDefault="00500DA1" w:rsidP="00B50C77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 w:rsidR="00324E1B">
        <w:rPr>
          <w:i/>
        </w:rPr>
        <w:t xml:space="preserve"> </w:t>
      </w:r>
      <w:r w:rsidR="004C3107">
        <w:rPr>
          <w:i/>
        </w:rPr>
        <w:t>červen</w:t>
      </w:r>
      <w:r w:rsidR="008F4545">
        <w:rPr>
          <w:i/>
        </w:rPr>
        <w:t> </w:t>
      </w:r>
      <w:r>
        <w:rPr>
          <w:i/>
        </w:rPr>
        <w:t xml:space="preserve">2017 </w:t>
      </w:r>
      <w:r w:rsidRPr="00383657">
        <w:rPr>
          <w:i/>
        </w:rPr>
        <w:t>jsou předběžná;</w:t>
      </w:r>
      <w:r w:rsidR="00097302">
        <w:rPr>
          <w:i/>
        </w:rPr>
        <w:t xml:space="preserve"> </w:t>
      </w:r>
      <w:r w:rsidR="00E24DEF" w:rsidRPr="00F6748F">
        <w:rPr>
          <w:i/>
        </w:rPr>
        <w:t>definitivní údaje za všechny měsíce roku</w:t>
      </w:r>
      <w:r w:rsidR="0012136D">
        <w:rPr>
          <w:i/>
        </w:rPr>
        <w:t> </w:t>
      </w:r>
      <w:r w:rsidR="00E24DEF" w:rsidRPr="00F6748F">
        <w:rPr>
          <w:i/>
        </w:rPr>
        <w:t>2017 budou publikovány v</w:t>
      </w:r>
      <w:r w:rsidR="0012136D">
        <w:rPr>
          <w:i/>
        </w:rPr>
        <w:t xml:space="preserve"> </w:t>
      </w:r>
      <w:r w:rsidR="00E24DEF" w:rsidRPr="00F6748F">
        <w:rPr>
          <w:i/>
        </w:rPr>
        <w:t>červnu</w:t>
      </w:r>
      <w:r w:rsidR="0012136D">
        <w:rPr>
          <w:i/>
        </w:rPr>
        <w:t> </w:t>
      </w:r>
      <w:r w:rsidR="00E24DEF" w:rsidRPr="00F6748F">
        <w:rPr>
          <w:i/>
        </w:rPr>
        <w:t>2018.</w:t>
      </w:r>
    </w:p>
    <w:p w:rsidR="0047680F" w:rsidRDefault="0047680F" w:rsidP="0047680F">
      <w:pPr>
        <w:pStyle w:val="Poznmky"/>
        <w:spacing w:before="60"/>
        <w:jc w:val="both"/>
        <w:rPr>
          <w:i/>
        </w:rPr>
      </w:pPr>
      <w:r w:rsidRPr="0061236D">
        <w:rPr>
          <w:i/>
        </w:rPr>
        <w:t>*) Rozdíl mezi daty neočištěnými a očištěnými o kalendářní vlivy za prodej potravi</w:t>
      </w:r>
      <w:r w:rsidR="00523CD6" w:rsidRPr="0061236D">
        <w:rPr>
          <w:i/>
        </w:rPr>
        <w:t>n</w:t>
      </w:r>
      <w:r w:rsidRPr="0061236D">
        <w:rPr>
          <w:i/>
        </w:rPr>
        <w:t xml:space="preserve"> (při stejném počtu pracovních dní v červnu 2017 i 2016) je způsoben zejména vlivem vyššího počtu pátků, které jsou pro maloobchodní prodej potravin významné a nižšího počtu střed, které patří k průměrným prodejním dnům.</w:t>
      </w:r>
    </w:p>
    <w:p w:rsidR="00896148" w:rsidRPr="00896148" w:rsidRDefault="00896148" w:rsidP="00896148">
      <w:pPr>
        <w:pStyle w:val="Poznmky0"/>
      </w:pPr>
      <w:bookmarkStart w:id="0" w:name="_GoBack"/>
      <w:bookmarkEnd w:id="0"/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AE0CD4">
        <w:rPr>
          <w:i/>
          <w:color w:val="auto"/>
        </w:rPr>
        <w:t>2</w:t>
      </w:r>
      <w:r w:rsidR="00EA3965">
        <w:rPr>
          <w:i/>
          <w:color w:val="auto"/>
        </w:rPr>
        <w:t>7</w:t>
      </w:r>
      <w:r w:rsidRPr="002D4CD7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="004C3107">
        <w:rPr>
          <w:i/>
          <w:color w:val="auto"/>
        </w:rPr>
        <w:t>7</w:t>
      </w:r>
      <w:r>
        <w:rPr>
          <w:i/>
          <w:color w:val="auto"/>
        </w:rPr>
        <w:t xml:space="preserve">. </w:t>
      </w:r>
      <w:r w:rsidRPr="0061702E">
        <w:rPr>
          <w:i/>
          <w:color w:val="auto"/>
        </w:rPr>
        <w:t>201</w:t>
      </w:r>
      <w:r>
        <w:rPr>
          <w:i/>
          <w:color w:val="auto"/>
        </w:rPr>
        <w:t>7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4C3107">
        <w:rPr>
          <w:i/>
        </w:rPr>
        <w:t>1</w:t>
      </w:r>
      <w:r>
        <w:rPr>
          <w:i/>
        </w:rPr>
        <w:t>.</w:t>
      </w:r>
      <w:r w:rsidR="009C10D7">
        <w:rPr>
          <w:i/>
        </w:rPr>
        <w:t xml:space="preserve"> </w:t>
      </w:r>
      <w:r w:rsidR="004C3107">
        <w:rPr>
          <w:i/>
        </w:rPr>
        <w:t>8</w:t>
      </w:r>
      <w:r w:rsidRPr="00383657">
        <w:rPr>
          <w:i/>
        </w:rPr>
        <w:t>. 201</w:t>
      </w:r>
      <w:r>
        <w:rPr>
          <w:i/>
        </w:rPr>
        <w:t>7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2000, resp. od r. 2001 jsou k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dispozici v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 xml:space="preserve">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4C3107">
        <w:rPr>
          <w:i/>
        </w:rPr>
        <w:t>5</w:t>
      </w:r>
      <w:r w:rsidRPr="001D6AC6">
        <w:rPr>
          <w:i/>
        </w:rPr>
        <w:t>.</w:t>
      </w:r>
      <w:r w:rsidR="00AE0CD4">
        <w:rPr>
          <w:i/>
        </w:rPr>
        <w:t xml:space="preserve"> </w:t>
      </w:r>
      <w:r w:rsidR="004C3107">
        <w:rPr>
          <w:i/>
        </w:rPr>
        <w:t>9</w:t>
      </w:r>
      <w:r w:rsidRPr="001D6AC6">
        <w:rPr>
          <w:i/>
        </w:rPr>
        <w:t>. 2017</w:t>
      </w:r>
    </w:p>
    <w:p w:rsidR="00E24DEF" w:rsidRDefault="00E24DEF" w:rsidP="00E24DEF"/>
    <w:p w:rsidR="00E24DEF" w:rsidRDefault="00E24DEF" w:rsidP="00E24DEF"/>
    <w:p w:rsidR="00E24DEF" w:rsidRPr="00EE6CBB" w:rsidRDefault="00E24DEF" w:rsidP="00290338">
      <w:pPr>
        <w:rPr>
          <w:szCs w:val="20"/>
        </w:rPr>
      </w:pPr>
      <w:r w:rsidRPr="00EE6CBB">
        <w:rPr>
          <w:szCs w:val="20"/>
        </w:rPr>
        <w:t>Přílohy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 w:rsidR="00FB26CF">
        <w:rPr>
          <w:sz w:val="20"/>
        </w:rPr>
        <w:t> </w:t>
      </w:r>
      <w:r w:rsidRPr="00EE6CBB">
        <w:rPr>
          <w:sz w:val="20"/>
        </w:rPr>
        <w:t>kalendářní vlivy)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</w:t>
      </w:r>
      <w:r w:rsidR="00FB26CF"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 očištěno, stálé ceny</w:t>
      </w:r>
    </w:p>
    <w:sectPr w:rsidR="00E24DEF" w:rsidRPr="00EE6CBB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E6" w:rsidRDefault="007643E6" w:rsidP="00BA6370">
      <w:r>
        <w:separator/>
      </w:r>
    </w:p>
  </w:endnote>
  <w:endnote w:type="continuationSeparator" w:id="0">
    <w:p w:rsidR="007643E6" w:rsidRDefault="007643E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643E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1223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1223F" w:rsidRPr="004E479E">
                  <w:rPr>
                    <w:rFonts w:cs="Arial"/>
                    <w:szCs w:val="15"/>
                  </w:rPr>
                  <w:fldChar w:fldCharType="separate"/>
                </w:r>
                <w:r w:rsidR="00896148">
                  <w:rPr>
                    <w:rFonts w:cs="Arial"/>
                    <w:noProof/>
                    <w:szCs w:val="15"/>
                  </w:rPr>
                  <w:t>2</w:t>
                </w:r>
                <w:r w:rsidR="0081223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E6" w:rsidRDefault="007643E6" w:rsidP="00BA6370">
      <w:r>
        <w:separator/>
      </w:r>
    </w:p>
  </w:footnote>
  <w:footnote w:type="continuationSeparator" w:id="0">
    <w:p w:rsidR="007643E6" w:rsidRDefault="007643E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643E6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2059" style="position:absolute;left:571;top:1126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2058" style="position:absolute;left:1292;top:1356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183"/>
    <w:rsid w:val="00000FE7"/>
    <w:rsid w:val="000013CE"/>
    <w:rsid w:val="00002837"/>
    <w:rsid w:val="00003292"/>
    <w:rsid w:val="00005A36"/>
    <w:rsid w:val="0002218A"/>
    <w:rsid w:val="0002382E"/>
    <w:rsid w:val="00036E6D"/>
    <w:rsid w:val="00043BF4"/>
    <w:rsid w:val="00066BB0"/>
    <w:rsid w:val="00070F4D"/>
    <w:rsid w:val="00073240"/>
    <w:rsid w:val="000843A5"/>
    <w:rsid w:val="000910DA"/>
    <w:rsid w:val="00096D6C"/>
    <w:rsid w:val="00097302"/>
    <w:rsid w:val="000A228B"/>
    <w:rsid w:val="000B6F63"/>
    <w:rsid w:val="000D093F"/>
    <w:rsid w:val="000E43CC"/>
    <w:rsid w:val="000E4965"/>
    <w:rsid w:val="000F1918"/>
    <w:rsid w:val="00100A60"/>
    <w:rsid w:val="00113536"/>
    <w:rsid w:val="0012136D"/>
    <w:rsid w:val="0012158D"/>
    <w:rsid w:val="00133D4A"/>
    <w:rsid w:val="001404AB"/>
    <w:rsid w:val="00142393"/>
    <w:rsid w:val="0014271B"/>
    <w:rsid w:val="00161D99"/>
    <w:rsid w:val="0017231D"/>
    <w:rsid w:val="001810DC"/>
    <w:rsid w:val="001865B1"/>
    <w:rsid w:val="00186AC6"/>
    <w:rsid w:val="00192A88"/>
    <w:rsid w:val="001B607F"/>
    <w:rsid w:val="001C5BB5"/>
    <w:rsid w:val="001C78FC"/>
    <w:rsid w:val="001D369A"/>
    <w:rsid w:val="001E0472"/>
    <w:rsid w:val="001F08B3"/>
    <w:rsid w:val="001F2FE0"/>
    <w:rsid w:val="001F4728"/>
    <w:rsid w:val="001F689B"/>
    <w:rsid w:val="00200854"/>
    <w:rsid w:val="002070FB"/>
    <w:rsid w:val="00212FAE"/>
    <w:rsid w:val="0021302E"/>
    <w:rsid w:val="00213729"/>
    <w:rsid w:val="002150A5"/>
    <w:rsid w:val="00216550"/>
    <w:rsid w:val="00223AFB"/>
    <w:rsid w:val="00225FBD"/>
    <w:rsid w:val="002406FA"/>
    <w:rsid w:val="00240F86"/>
    <w:rsid w:val="00242967"/>
    <w:rsid w:val="00245F15"/>
    <w:rsid w:val="002528EF"/>
    <w:rsid w:val="00256D1E"/>
    <w:rsid w:val="0026107B"/>
    <w:rsid w:val="00267F6C"/>
    <w:rsid w:val="0027432E"/>
    <w:rsid w:val="00280C41"/>
    <w:rsid w:val="002816BC"/>
    <w:rsid w:val="002879BB"/>
    <w:rsid w:val="00290338"/>
    <w:rsid w:val="00293E31"/>
    <w:rsid w:val="002A1870"/>
    <w:rsid w:val="002A4844"/>
    <w:rsid w:val="002A5B11"/>
    <w:rsid w:val="002A5C5D"/>
    <w:rsid w:val="002B25AD"/>
    <w:rsid w:val="002B2E47"/>
    <w:rsid w:val="002C1244"/>
    <w:rsid w:val="002C6705"/>
    <w:rsid w:val="002C6FF2"/>
    <w:rsid w:val="002F0945"/>
    <w:rsid w:val="002F5FEB"/>
    <w:rsid w:val="003100EF"/>
    <w:rsid w:val="0031561E"/>
    <w:rsid w:val="00324759"/>
    <w:rsid w:val="00324E1B"/>
    <w:rsid w:val="003301A3"/>
    <w:rsid w:val="00333CC9"/>
    <w:rsid w:val="0035591D"/>
    <w:rsid w:val="00360593"/>
    <w:rsid w:val="0036065E"/>
    <w:rsid w:val="0036777B"/>
    <w:rsid w:val="003712DE"/>
    <w:rsid w:val="00372441"/>
    <w:rsid w:val="00375570"/>
    <w:rsid w:val="0038282A"/>
    <w:rsid w:val="00387915"/>
    <w:rsid w:val="0039420A"/>
    <w:rsid w:val="00397580"/>
    <w:rsid w:val="003A2EBA"/>
    <w:rsid w:val="003A3264"/>
    <w:rsid w:val="003A45C8"/>
    <w:rsid w:val="003A7220"/>
    <w:rsid w:val="003B798F"/>
    <w:rsid w:val="003C152E"/>
    <w:rsid w:val="003C2DCF"/>
    <w:rsid w:val="003C7FE7"/>
    <w:rsid w:val="003D0499"/>
    <w:rsid w:val="003D1179"/>
    <w:rsid w:val="003D3576"/>
    <w:rsid w:val="003D35A0"/>
    <w:rsid w:val="003D4775"/>
    <w:rsid w:val="003D5F77"/>
    <w:rsid w:val="003D7458"/>
    <w:rsid w:val="003D7873"/>
    <w:rsid w:val="003E0DFD"/>
    <w:rsid w:val="003E50F7"/>
    <w:rsid w:val="003E63C9"/>
    <w:rsid w:val="003E7496"/>
    <w:rsid w:val="003F117A"/>
    <w:rsid w:val="003F526A"/>
    <w:rsid w:val="003F7279"/>
    <w:rsid w:val="0040124B"/>
    <w:rsid w:val="00405244"/>
    <w:rsid w:val="00414082"/>
    <w:rsid w:val="004154C7"/>
    <w:rsid w:val="004436EE"/>
    <w:rsid w:val="00447183"/>
    <w:rsid w:val="00452F57"/>
    <w:rsid w:val="0045547F"/>
    <w:rsid w:val="00456428"/>
    <w:rsid w:val="004615B7"/>
    <w:rsid w:val="00462BDE"/>
    <w:rsid w:val="004655ED"/>
    <w:rsid w:val="004711E3"/>
    <w:rsid w:val="00471DEF"/>
    <w:rsid w:val="00472DDB"/>
    <w:rsid w:val="0047680F"/>
    <w:rsid w:val="00481EE8"/>
    <w:rsid w:val="004868C1"/>
    <w:rsid w:val="004920AD"/>
    <w:rsid w:val="004A267B"/>
    <w:rsid w:val="004B4126"/>
    <w:rsid w:val="004C0598"/>
    <w:rsid w:val="004C0707"/>
    <w:rsid w:val="004C120C"/>
    <w:rsid w:val="004C3107"/>
    <w:rsid w:val="004C6255"/>
    <w:rsid w:val="004D05B3"/>
    <w:rsid w:val="004E18AF"/>
    <w:rsid w:val="004E479E"/>
    <w:rsid w:val="004F686C"/>
    <w:rsid w:val="004F78E6"/>
    <w:rsid w:val="00500DA1"/>
    <w:rsid w:val="0050420E"/>
    <w:rsid w:val="00512D99"/>
    <w:rsid w:val="005151FD"/>
    <w:rsid w:val="00523CD6"/>
    <w:rsid w:val="00526C91"/>
    <w:rsid w:val="00527FC1"/>
    <w:rsid w:val="00531DBB"/>
    <w:rsid w:val="0053294C"/>
    <w:rsid w:val="005339FD"/>
    <w:rsid w:val="005410EE"/>
    <w:rsid w:val="005417FE"/>
    <w:rsid w:val="00543FCC"/>
    <w:rsid w:val="0055030A"/>
    <w:rsid w:val="00556D69"/>
    <w:rsid w:val="005707B3"/>
    <w:rsid w:val="00573994"/>
    <w:rsid w:val="005748E9"/>
    <w:rsid w:val="00587B05"/>
    <w:rsid w:val="00587DC8"/>
    <w:rsid w:val="005977E8"/>
    <w:rsid w:val="005A2E8D"/>
    <w:rsid w:val="005A6324"/>
    <w:rsid w:val="005C20AC"/>
    <w:rsid w:val="005C44AE"/>
    <w:rsid w:val="005D1BDF"/>
    <w:rsid w:val="005D250A"/>
    <w:rsid w:val="005D4788"/>
    <w:rsid w:val="005D5352"/>
    <w:rsid w:val="005F79FB"/>
    <w:rsid w:val="00604406"/>
    <w:rsid w:val="00605F4A"/>
    <w:rsid w:val="00607822"/>
    <w:rsid w:val="006103AA"/>
    <w:rsid w:val="0061236D"/>
    <w:rsid w:val="006124A3"/>
    <w:rsid w:val="00613BBF"/>
    <w:rsid w:val="00620F5B"/>
    <w:rsid w:val="00622B80"/>
    <w:rsid w:val="00625569"/>
    <w:rsid w:val="00631AA2"/>
    <w:rsid w:val="00634B0B"/>
    <w:rsid w:val="0064139A"/>
    <w:rsid w:val="00643AE9"/>
    <w:rsid w:val="00653844"/>
    <w:rsid w:val="0066309D"/>
    <w:rsid w:val="00673670"/>
    <w:rsid w:val="00685E8E"/>
    <w:rsid w:val="00687C6E"/>
    <w:rsid w:val="00691B41"/>
    <w:rsid w:val="006929C1"/>
    <w:rsid w:val="006931CF"/>
    <w:rsid w:val="00693564"/>
    <w:rsid w:val="0069463C"/>
    <w:rsid w:val="006A5212"/>
    <w:rsid w:val="006B2E89"/>
    <w:rsid w:val="006B7EB3"/>
    <w:rsid w:val="006D7BBC"/>
    <w:rsid w:val="006E024F"/>
    <w:rsid w:val="006E4E81"/>
    <w:rsid w:val="006E5833"/>
    <w:rsid w:val="006E706A"/>
    <w:rsid w:val="006F03DC"/>
    <w:rsid w:val="007000B6"/>
    <w:rsid w:val="00701930"/>
    <w:rsid w:val="0070465F"/>
    <w:rsid w:val="00707F7D"/>
    <w:rsid w:val="00717EC5"/>
    <w:rsid w:val="00720FA7"/>
    <w:rsid w:val="00721791"/>
    <w:rsid w:val="007346DF"/>
    <w:rsid w:val="00751AFC"/>
    <w:rsid w:val="00751C7E"/>
    <w:rsid w:val="00754C20"/>
    <w:rsid w:val="007643E6"/>
    <w:rsid w:val="00767B93"/>
    <w:rsid w:val="007703E3"/>
    <w:rsid w:val="00773CF4"/>
    <w:rsid w:val="00774C98"/>
    <w:rsid w:val="007853D0"/>
    <w:rsid w:val="00793161"/>
    <w:rsid w:val="0079390E"/>
    <w:rsid w:val="007A2048"/>
    <w:rsid w:val="007A57F2"/>
    <w:rsid w:val="007B1333"/>
    <w:rsid w:val="007B371C"/>
    <w:rsid w:val="007D74D6"/>
    <w:rsid w:val="007E0AA1"/>
    <w:rsid w:val="007E223C"/>
    <w:rsid w:val="007E2834"/>
    <w:rsid w:val="007F4AEB"/>
    <w:rsid w:val="007F5DBD"/>
    <w:rsid w:val="007F75B2"/>
    <w:rsid w:val="00803589"/>
    <w:rsid w:val="00803993"/>
    <w:rsid w:val="008043C4"/>
    <w:rsid w:val="00805A30"/>
    <w:rsid w:val="0080619A"/>
    <w:rsid w:val="0081223F"/>
    <w:rsid w:val="00815980"/>
    <w:rsid w:val="00820D87"/>
    <w:rsid w:val="00821361"/>
    <w:rsid w:val="00821D64"/>
    <w:rsid w:val="00822F45"/>
    <w:rsid w:val="00831B1B"/>
    <w:rsid w:val="00834F10"/>
    <w:rsid w:val="00836C1B"/>
    <w:rsid w:val="0084265C"/>
    <w:rsid w:val="00855FB3"/>
    <w:rsid w:val="00861D0E"/>
    <w:rsid w:val="00864296"/>
    <w:rsid w:val="008662BB"/>
    <w:rsid w:val="00867569"/>
    <w:rsid w:val="00883526"/>
    <w:rsid w:val="0088469B"/>
    <w:rsid w:val="0088539E"/>
    <w:rsid w:val="00896148"/>
    <w:rsid w:val="00897C4E"/>
    <w:rsid w:val="008A0F5F"/>
    <w:rsid w:val="008A2A3D"/>
    <w:rsid w:val="008A750A"/>
    <w:rsid w:val="008B3970"/>
    <w:rsid w:val="008B4B29"/>
    <w:rsid w:val="008C2B32"/>
    <w:rsid w:val="008C384C"/>
    <w:rsid w:val="008D0DAF"/>
    <w:rsid w:val="008D0F11"/>
    <w:rsid w:val="008D2066"/>
    <w:rsid w:val="008D473B"/>
    <w:rsid w:val="008E3CFD"/>
    <w:rsid w:val="008E4530"/>
    <w:rsid w:val="008E7727"/>
    <w:rsid w:val="008F4545"/>
    <w:rsid w:val="008F73B4"/>
    <w:rsid w:val="0092164E"/>
    <w:rsid w:val="00927945"/>
    <w:rsid w:val="00944373"/>
    <w:rsid w:val="009456D6"/>
    <w:rsid w:val="0096606E"/>
    <w:rsid w:val="00973992"/>
    <w:rsid w:val="00974024"/>
    <w:rsid w:val="00986DD7"/>
    <w:rsid w:val="009958E7"/>
    <w:rsid w:val="009B36A7"/>
    <w:rsid w:val="009B55B1"/>
    <w:rsid w:val="009B5F70"/>
    <w:rsid w:val="009B798F"/>
    <w:rsid w:val="009C10D7"/>
    <w:rsid w:val="009C2C72"/>
    <w:rsid w:val="009D76EB"/>
    <w:rsid w:val="009D7F23"/>
    <w:rsid w:val="009E3E11"/>
    <w:rsid w:val="009E5503"/>
    <w:rsid w:val="009F05DC"/>
    <w:rsid w:val="00A0762A"/>
    <w:rsid w:val="00A22C09"/>
    <w:rsid w:val="00A24CC4"/>
    <w:rsid w:val="00A30F69"/>
    <w:rsid w:val="00A34E05"/>
    <w:rsid w:val="00A4343D"/>
    <w:rsid w:val="00A439B1"/>
    <w:rsid w:val="00A43E1C"/>
    <w:rsid w:val="00A46363"/>
    <w:rsid w:val="00A502F1"/>
    <w:rsid w:val="00A51BCA"/>
    <w:rsid w:val="00A56502"/>
    <w:rsid w:val="00A570F9"/>
    <w:rsid w:val="00A5767B"/>
    <w:rsid w:val="00A62170"/>
    <w:rsid w:val="00A621CA"/>
    <w:rsid w:val="00A70424"/>
    <w:rsid w:val="00A70A83"/>
    <w:rsid w:val="00A72489"/>
    <w:rsid w:val="00A753A2"/>
    <w:rsid w:val="00A76FB3"/>
    <w:rsid w:val="00A81EB3"/>
    <w:rsid w:val="00A85609"/>
    <w:rsid w:val="00A96C73"/>
    <w:rsid w:val="00A96F20"/>
    <w:rsid w:val="00AB3410"/>
    <w:rsid w:val="00AC40E6"/>
    <w:rsid w:val="00AD3ACC"/>
    <w:rsid w:val="00AD7D2F"/>
    <w:rsid w:val="00AE0CD4"/>
    <w:rsid w:val="00AE43AC"/>
    <w:rsid w:val="00AE5149"/>
    <w:rsid w:val="00AF4B31"/>
    <w:rsid w:val="00B00C1D"/>
    <w:rsid w:val="00B30806"/>
    <w:rsid w:val="00B325E4"/>
    <w:rsid w:val="00B37F1C"/>
    <w:rsid w:val="00B40530"/>
    <w:rsid w:val="00B478EC"/>
    <w:rsid w:val="00B50C77"/>
    <w:rsid w:val="00B55375"/>
    <w:rsid w:val="00B632CC"/>
    <w:rsid w:val="00B63B2E"/>
    <w:rsid w:val="00B74BBE"/>
    <w:rsid w:val="00B77001"/>
    <w:rsid w:val="00B8159E"/>
    <w:rsid w:val="00B91FD9"/>
    <w:rsid w:val="00BA12F1"/>
    <w:rsid w:val="00BA439F"/>
    <w:rsid w:val="00BA6370"/>
    <w:rsid w:val="00BC014D"/>
    <w:rsid w:val="00BC55AA"/>
    <w:rsid w:val="00BC7DF2"/>
    <w:rsid w:val="00BD2465"/>
    <w:rsid w:val="00BD3B3B"/>
    <w:rsid w:val="00BE6C5D"/>
    <w:rsid w:val="00BF3C14"/>
    <w:rsid w:val="00C05676"/>
    <w:rsid w:val="00C05E3A"/>
    <w:rsid w:val="00C23A64"/>
    <w:rsid w:val="00C269D4"/>
    <w:rsid w:val="00C315F7"/>
    <w:rsid w:val="00C37955"/>
    <w:rsid w:val="00C37ADB"/>
    <w:rsid w:val="00C4117F"/>
    <w:rsid w:val="00C4160D"/>
    <w:rsid w:val="00C61A2A"/>
    <w:rsid w:val="00C71BDF"/>
    <w:rsid w:val="00C8406E"/>
    <w:rsid w:val="00C86573"/>
    <w:rsid w:val="00C92EEC"/>
    <w:rsid w:val="00C96C88"/>
    <w:rsid w:val="00CA69B5"/>
    <w:rsid w:val="00CB2709"/>
    <w:rsid w:val="00CB3834"/>
    <w:rsid w:val="00CB4BF1"/>
    <w:rsid w:val="00CB620D"/>
    <w:rsid w:val="00CB6F89"/>
    <w:rsid w:val="00CC0AE9"/>
    <w:rsid w:val="00CD4337"/>
    <w:rsid w:val="00CE228C"/>
    <w:rsid w:val="00CE6924"/>
    <w:rsid w:val="00CE71D9"/>
    <w:rsid w:val="00CE755F"/>
    <w:rsid w:val="00CF545B"/>
    <w:rsid w:val="00D02B8F"/>
    <w:rsid w:val="00D1236A"/>
    <w:rsid w:val="00D15602"/>
    <w:rsid w:val="00D15B09"/>
    <w:rsid w:val="00D209A7"/>
    <w:rsid w:val="00D24D90"/>
    <w:rsid w:val="00D27D69"/>
    <w:rsid w:val="00D33658"/>
    <w:rsid w:val="00D447A3"/>
    <w:rsid w:val="00D448C2"/>
    <w:rsid w:val="00D4741A"/>
    <w:rsid w:val="00D50551"/>
    <w:rsid w:val="00D51309"/>
    <w:rsid w:val="00D55DC3"/>
    <w:rsid w:val="00D60B2B"/>
    <w:rsid w:val="00D666C3"/>
    <w:rsid w:val="00D71364"/>
    <w:rsid w:val="00D71F04"/>
    <w:rsid w:val="00D811FE"/>
    <w:rsid w:val="00D83CBF"/>
    <w:rsid w:val="00D83EC9"/>
    <w:rsid w:val="00D911D0"/>
    <w:rsid w:val="00D9189F"/>
    <w:rsid w:val="00D93EAF"/>
    <w:rsid w:val="00DC2FF6"/>
    <w:rsid w:val="00DD5CF0"/>
    <w:rsid w:val="00DE09A0"/>
    <w:rsid w:val="00DE276C"/>
    <w:rsid w:val="00DE59C0"/>
    <w:rsid w:val="00DE5BCC"/>
    <w:rsid w:val="00DF47FE"/>
    <w:rsid w:val="00DF607F"/>
    <w:rsid w:val="00E0156A"/>
    <w:rsid w:val="00E03603"/>
    <w:rsid w:val="00E23ADF"/>
    <w:rsid w:val="00E249B4"/>
    <w:rsid w:val="00E24DEF"/>
    <w:rsid w:val="00E25B16"/>
    <w:rsid w:val="00E26704"/>
    <w:rsid w:val="00E27868"/>
    <w:rsid w:val="00E31980"/>
    <w:rsid w:val="00E40069"/>
    <w:rsid w:val="00E445A3"/>
    <w:rsid w:val="00E453F3"/>
    <w:rsid w:val="00E53BC7"/>
    <w:rsid w:val="00E60B7F"/>
    <w:rsid w:val="00E6423C"/>
    <w:rsid w:val="00E74750"/>
    <w:rsid w:val="00E75770"/>
    <w:rsid w:val="00E8256B"/>
    <w:rsid w:val="00E93830"/>
    <w:rsid w:val="00E93E0E"/>
    <w:rsid w:val="00E941B6"/>
    <w:rsid w:val="00E95688"/>
    <w:rsid w:val="00EA14D6"/>
    <w:rsid w:val="00EA3965"/>
    <w:rsid w:val="00EB1ED3"/>
    <w:rsid w:val="00EB2F5E"/>
    <w:rsid w:val="00EB40F3"/>
    <w:rsid w:val="00EB76EB"/>
    <w:rsid w:val="00EC13EE"/>
    <w:rsid w:val="00EC2C1C"/>
    <w:rsid w:val="00EC700C"/>
    <w:rsid w:val="00ED54EF"/>
    <w:rsid w:val="00EE14AC"/>
    <w:rsid w:val="00EE6CBB"/>
    <w:rsid w:val="00EF6E74"/>
    <w:rsid w:val="00F13267"/>
    <w:rsid w:val="00F2371F"/>
    <w:rsid w:val="00F24624"/>
    <w:rsid w:val="00F26A6E"/>
    <w:rsid w:val="00F37350"/>
    <w:rsid w:val="00F4147F"/>
    <w:rsid w:val="00F507B6"/>
    <w:rsid w:val="00F51ABC"/>
    <w:rsid w:val="00F61170"/>
    <w:rsid w:val="00F6271C"/>
    <w:rsid w:val="00F655A4"/>
    <w:rsid w:val="00F75071"/>
    <w:rsid w:val="00F75F2A"/>
    <w:rsid w:val="00F93960"/>
    <w:rsid w:val="00FA09BD"/>
    <w:rsid w:val="00FA4C80"/>
    <w:rsid w:val="00FB26CF"/>
    <w:rsid w:val="00FB5C7F"/>
    <w:rsid w:val="00FB687C"/>
    <w:rsid w:val="00FC601A"/>
    <w:rsid w:val="00FE275C"/>
    <w:rsid w:val="00FE59D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65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RI\&#250;nor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D823-DD68-47D6-A2E9-93EC0ECF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539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153</cp:revision>
  <dcterms:created xsi:type="dcterms:W3CDTF">2017-06-01T14:02:00Z</dcterms:created>
  <dcterms:modified xsi:type="dcterms:W3CDTF">2017-08-03T08:19:00Z</dcterms:modified>
</cp:coreProperties>
</file>