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9766D" w:rsidP="00867569">
      <w:pPr>
        <w:pStyle w:val="Datum"/>
      </w:pPr>
      <w:r>
        <w:t>16</w:t>
      </w:r>
      <w:r w:rsidR="005F2D5D">
        <w:t xml:space="preserve">. </w:t>
      </w:r>
      <w:r>
        <w:t>8</w:t>
      </w:r>
      <w:r w:rsidR="005F2D5D">
        <w:t>. 201</w:t>
      </w:r>
      <w:r w:rsidR="00522E87">
        <w:t>6</w:t>
      </w:r>
    </w:p>
    <w:p w:rsidR="008B3970" w:rsidRDefault="00B74DF9" w:rsidP="008B3970">
      <w:pPr>
        <w:pStyle w:val="Nzev"/>
      </w:pPr>
      <w:r>
        <w:t>E</w:t>
      </w:r>
      <w:r w:rsidR="00BC5EC5">
        <w:t xml:space="preserve">konomika </w:t>
      </w:r>
      <w:r w:rsidR="00BC5EC5" w:rsidRPr="00BC5EC5">
        <w:t xml:space="preserve">ve 2. </w:t>
      </w:r>
      <w:r w:rsidR="00BC5EC5">
        <w:t>č</w:t>
      </w:r>
      <w:r w:rsidR="00BC5EC5" w:rsidRPr="00BC5EC5">
        <w:t>tvrtletí</w:t>
      </w:r>
      <w:r w:rsidR="00BC5EC5">
        <w:t xml:space="preserve"> zrychlila růst na </w:t>
      </w:r>
      <w:r w:rsidR="00BC5EC5" w:rsidRPr="00BC5EC5">
        <w:t xml:space="preserve">0,9 </w:t>
      </w:r>
      <w:r w:rsidR="00BC5EC5">
        <w:t>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59766D">
        <w:t>2</w:t>
      </w:r>
      <w:r w:rsidRPr="002E496D">
        <w:t>. čtvrtletí 201</w:t>
      </w:r>
      <w:r w:rsidR="00522E87">
        <w:t>6</w:t>
      </w:r>
    </w:p>
    <w:p w:rsidR="00867569" w:rsidRPr="002E496D" w:rsidRDefault="005F2D5D" w:rsidP="00043BF4">
      <w:pPr>
        <w:pStyle w:val="Perex"/>
      </w:pPr>
      <w:r w:rsidRPr="002E496D">
        <w:t>Hrubý domácí produkt vzrostl v</w:t>
      </w:r>
      <w:r w:rsidR="0039211E">
        <w:t>e</w:t>
      </w:r>
      <w:r w:rsidRPr="002E496D">
        <w:t xml:space="preserve"> </w:t>
      </w:r>
      <w:r w:rsidR="0059766D">
        <w:t>2</w:t>
      </w:r>
      <w:r w:rsidRPr="002E496D">
        <w:t>. čtvrtletí podle</w:t>
      </w:r>
      <w:r w:rsidR="00BE208B" w:rsidRPr="002E496D">
        <w:t xml:space="preserve"> předběžného odhadu meziročně o </w:t>
      </w:r>
      <w:r w:rsidR="0059766D">
        <w:t>2,5</w:t>
      </w:r>
      <w:r w:rsidR="00BE208B" w:rsidRPr="002E496D">
        <w:t> </w:t>
      </w:r>
      <w:r w:rsidRPr="002E496D">
        <w:t>% a</w:t>
      </w:r>
      <w:r w:rsidR="00522E87">
        <w:t> </w:t>
      </w:r>
      <w:r w:rsidRPr="002E496D">
        <w:t>ve</w:t>
      </w:r>
      <w:r w:rsidR="00522E87">
        <w:t> </w:t>
      </w:r>
      <w:r w:rsidRPr="002E496D">
        <w:t>srovnání s</w:t>
      </w:r>
      <w:r w:rsidR="00DA2D8E" w:rsidRPr="002E496D">
        <w:t> předchozím čtvrtletím</w:t>
      </w:r>
      <w:r w:rsidRPr="002E496D">
        <w:t xml:space="preserve"> o</w:t>
      </w:r>
      <w:r w:rsidR="00522E87">
        <w:t> </w:t>
      </w:r>
      <w:r w:rsidR="00527391" w:rsidRPr="002E496D">
        <w:t>0,</w:t>
      </w:r>
      <w:r w:rsidR="0059766D">
        <w:t>9</w:t>
      </w:r>
      <w:r w:rsidRPr="002E496D">
        <w:t xml:space="preserve"> %.</w:t>
      </w:r>
    </w:p>
    <w:p w:rsidR="00603E0D" w:rsidRDefault="00140A64" w:rsidP="00556C45">
      <w:pPr>
        <w:spacing w:before="240" w:after="240"/>
      </w:pPr>
      <w:r>
        <w:t>Růst č</w:t>
      </w:r>
      <w:r w:rsidR="009B0761">
        <w:t>esk</w:t>
      </w:r>
      <w:r>
        <w:t>é</w:t>
      </w:r>
      <w:r w:rsidR="009B0761">
        <w:t xml:space="preserve"> ekonomik</w:t>
      </w:r>
      <w:r>
        <w:t>y</w:t>
      </w:r>
      <w:r w:rsidR="0059766D">
        <w:t xml:space="preserve"> ve 2. čtvrtletí </w:t>
      </w:r>
      <w:r w:rsidR="00E919A1">
        <w:t xml:space="preserve">patřil </w:t>
      </w:r>
      <w:r w:rsidR="00D019A8">
        <w:t>i nadále</w:t>
      </w:r>
      <w:r>
        <w:t xml:space="preserve"> mezi nejvyšší v Evropské unii. </w:t>
      </w:r>
      <w:r w:rsidR="009B0761">
        <w:rPr>
          <w:b/>
        </w:rPr>
        <w:t>Hrubý </w:t>
      </w:r>
      <w:r w:rsidR="005F2D5D" w:rsidRPr="002E496D">
        <w:rPr>
          <w:b/>
        </w:rPr>
        <w:t>domácí produkt</w:t>
      </w:r>
      <w:r w:rsidR="005F2D5D" w:rsidRPr="002E496D">
        <w:t xml:space="preserve"> (HDP) očištěný o cenové vlivy a sezónnost</w:t>
      </w:r>
      <w:r w:rsidR="00525AB6">
        <w:rPr>
          <w:rStyle w:val="Znakapoznpodarou"/>
        </w:rPr>
        <w:footnoteReference w:id="1"/>
      </w:r>
      <w:r w:rsidR="005F2D5D" w:rsidRPr="002E496D">
        <w:t xml:space="preserve"> </w:t>
      </w:r>
      <w:r w:rsidR="00D71886" w:rsidRPr="00D71886">
        <w:t>se podle</w:t>
      </w:r>
      <w:r w:rsidR="00D71886" w:rsidRPr="002E496D">
        <w:t xml:space="preserve"> předběžného odhadu </w:t>
      </w:r>
      <w:r w:rsidR="00D71886">
        <w:rPr>
          <w:b/>
        </w:rPr>
        <w:t xml:space="preserve">zvýšil </w:t>
      </w:r>
      <w:r w:rsidR="005F2D5D" w:rsidRPr="002E496D">
        <w:rPr>
          <w:b/>
        </w:rPr>
        <w:t>meziročně o </w:t>
      </w:r>
      <w:r>
        <w:rPr>
          <w:b/>
        </w:rPr>
        <w:t>2,5</w:t>
      </w:r>
      <w:r w:rsidR="005F2D5D" w:rsidRPr="002E496D">
        <w:rPr>
          <w:b/>
        </w:rPr>
        <w:t> %</w:t>
      </w:r>
      <w:r w:rsidR="00482E4F" w:rsidRPr="002E496D">
        <w:t xml:space="preserve"> a ve srovnání</w:t>
      </w:r>
      <w:r w:rsidR="00482E4F" w:rsidRPr="002E496D">
        <w:rPr>
          <w:b/>
        </w:rPr>
        <w:t xml:space="preserve"> s</w:t>
      </w:r>
      <w:r w:rsidR="000D20B7">
        <w:rPr>
          <w:b/>
        </w:rPr>
        <w:t> předchozím čtvrtletím</w:t>
      </w:r>
      <w:r w:rsidR="00482E4F" w:rsidRPr="000C31D9">
        <w:rPr>
          <w:b/>
        </w:rPr>
        <w:t xml:space="preserve"> </w:t>
      </w:r>
      <w:r w:rsidR="006A0A83">
        <w:rPr>
          <w:b/>
        </w:rPr>
        <w:t xml:space="preserve">vzrostl </w:t>
      </w:r>
      <w:r w:rsidR="00482E4F" w:rsidRPr="002E496D">
        <w:rPr>
          <w:b/>
        </w:rPr>
        <w:t>o 0,</w:t>
      </w:r>
      <w:r>
        <w:rPr>
          <w:b/>
        </w:rPr>
        <w:t>9</w:t>
      </w:r>
      <w:r w:rsidR="00482E4F" w:rsidRPr="002E496D">
        <w:rPr>
          <w:b/>
        </w:rPr>
        <w:t> %</w:t>
      </w:r>
      <w:r w:rsidR="00482E4F" w:rsidRPr="002E496D">
        <w:t>.</w:t>
      </w:r>
      <w:r w:rsidR="00603E0D" w:rsidRPr="00603E0D">
        <w:t xml:space="preserve"> </w:t>
      </w:r>
    </w:p>
    <w:p w:rsidR="00B36613" w:rsidRPr="000436FC" w:rsidRDefault="00842F3D" w:rsidP="000436FC">
      <w:pPr>
        <w:spacing w:before="240" w:after="240"/>
      </w:pPr>
      <w:r w:rsidRPr="000436FC">
        <w:t>Klíčový význam pro příznivý vývoj české ekonomiky měl</w:t>
      </w:r>
      <w:r>
        <w:t>a</w:t>
      </w:r>
      <w:r w:rsidRPr="000436FC">
        <w:t xml:space="preserve"> </w:t>
      </w:r>
      <w:r>
        <w:t xml:space="preserve">většina odvětví </w:t>
      </w:r>
      <w:r w:rsidRPr="000436FC">
        <w:t>zpracovatelského průmyslu</w:t>
      </w:r>
      <w:r>
        <w:t xml:space="preserve"> i služeb. Na výdajové straně k růstu </w:t>
      </w:r>
      <w:r w:rsidR="009F676B" w:rsidRPr="001E5970">
        <w:t xml:space="preserve">HDP </w:t>
      </w:r>
      <w:r>
        <w:t>přispívala zejména</w:t>
      </w:r>
      <w:r w:rsidR="0059766D">
        <w:t xml:space="preserve"> zahraniční </w:t>
      </w:r>
      <w:r>
        <w:t>poptávka</w:t>
      </w:r>
      <w:r w:rsidR="0059766D">
        <w:t xml:space="preserve"> a</w:t>
      </w:r>
      <w:r w:rsidR="002D1FAD">
        <w:t> </w:t>
      </w:r>
      <w:r w:rsidR="009B0761" w:rsidRPr="001E5970">
        <w:t>stabilně rostoucí spotřeb</w:t>
      </w:r>
      <w:r>
        <w:t>a</w:t>
      </w:r>
      <w:r w:rsidR="009B0761" w:rsidRPr="001E5970">
        <w:t xml:space="preserve"> domácností</w:t>
      </w:r>
      <w:r w:rsidR="0059766D">
        <w:t xml:space="preserve">. </w:t>
      </w:r>
    </w:p>
    <w:p w:rsidR="00984CC1" w:rsidRDefault="002D1FAD" w:rsidP="000978A3">
      <w:pPr>
        <w:spacing w:before="240" w:after="2520"/>
        <w:rPr>
          <w:bCs/>
        </w:rPr>
      </w:pPr>
      <w:r>
        <w:t>E</w:t>
      </w:r>
      <w:r w:rsidR="000436FC">
        <w:t xml:space="preserve">konomický růst se </w:t>
      </w:r>
      <w:r w:rsidR="002A21F4">
        <w:t xml:space="preserve">na trhu práce </w:t>
      </w:r>
      <w:r w:rsidR="000436FC">
        <w:t xml:space="preserve">i </w:t>
      </w:r>
      <w:r w:rsidR="0039211E">
        <w:t>ve 2. čtvrtletí</w:t>
      </w:r>
      <w:r w:rsidR="000436FC">
        <w:t xml:space="preserve"> </w:t>
      </w:r>
      <w:r>
        <w:t xml:space="preserve">pozitivně </w:t>
      </w:r>
      <w:bookmarkStart w:id="0" w:name="_GoBack"/>
      <w:bookmarkEnd w:id="0"/>
      <w:r w:rsidR="000436FC" w:rsidRPr="006A00DA">
        <w:t>projev</w:t>
      </w:r>
      <w:r w:rsidR="006A00DA" w:rsidRPr="006A00DA">
        <w:t>il</w:t>
      </w:r>
      <w:r w:rsidR="000436FC">
        <w:t xml:space="preserve"> růstem zaměstnanosti</w:t>
      </w:r>
      <w:r w:rsidR="000436FC">
        <w:rPr>
          <w:rStyle w:val="Znakapoznpodarou"/>
        </w:rPr>
        <w:footnoteReference w:id="2"/>
      </w:r>
      <w:r w:rsidR="000436FC">
        <w:t xml:space="preserve">. Oproti stejnému období předchozího roku byla </w:t>
      </w:r>
      <w:r w:rsidR="002A21F4">
        <w:t xml:space="preserve">zaměstnanost </w:t>
      </w:r>
      <w:r w:rsidR="000436FC">
        <w:t xml:space="preserve">vyšší </w:t>
      </w:r>
      <w:r w:rsidR="000436FC" w:rsidRPr="000436FC">
        <w:rPr>
          <w:b/>
        </w:rPr>
        <w:t>o</w:t>
      </w:r>
      <w:r w:rsidR="000436FC">
        <w:t xml:space="preserve"> </w:t>
      </w:r>
      <w:r w:rsidR="007B7582" w:rsidRPr="004B71BA">
        <w:rPr>
          <w:b/>
        </w:rPr>
        <w:t>1,6</w:t>
      </w:r>
      <w:r w:rsidR="0039211E">
        <w:rPr>
          <w:b/>
        </w:rPr>
        <w:t> </w:t>
      </w:r>
      <w:r w:rsidR="007B7582" w:rsidRPr="004B71BA">
        <w:rPr>
          <w:b/>
        </w:rPr>
        <w:t>%</w:t>
      </w:r>
      <w:r w:rsidR="004B71BA">
        <w:t xml:space="preserve"> a</w:t>
      </w:r>
      <w:r w:rsidR="0039211E">
        <w:t> oproti </w:t>
      </w:r>
      <w:r w:rsidR="000436FC">
        <w:t>předchozímu čtvrtletí</w:t>
      </w:r>
      <w:r w:rsidR="004B71BA">
        <w:t xml:space="preserve"> </w:t>
      </w:r>
      <w:r w:rsidR="000436FC">
        <w:t xml:space="preserve">vzrostla </w:t>
      </w:r>
      <w:r w:rsidR="007B7582" w:rsidRPr="004B71BA">
        <w:rPr>
          <w:b/>
        </w:rPr>
        <w:t>o 0,3 %</w:t>
      </w:r>
      <w:r w:rsidR="006A0A83">
        <w:t>.</w:t>
      </w:r>
    </w:p>
    <w:p w:rsidR="005F2D5D" w:rsidRPr="00304ECA" w:rsidRDefault="005F2D5D" w:rsidP="008D66BF">
      <w:pPr>
        <w:pStyle w:val="Poznmky"/>
        <w:tabs>
          <w:tab w:val="left" w:pos="284"/>
        </w:tabs>
        <w:spacing w:before="48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Vladimír Kermiet</w:t>
      </w:r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613D09" w:rsidRPr="002D12BE" w:rsidRDefault="005F2D5D" w:rsidP="00613D09">
      <w:pPr>
        <w:pStyle w:val="Poznamkytexty"/>
        <w:ind w:left="4253" w:hanging="4253"/>
        <w:jc w:val="left"/>
      </w:pPr>
      <w:r>
        <w:t>Kontaktní osoba:</w:t>
      </w:r>
      <w:r>
        <w:tab/>
      </w:r>
      <w:r w:rsidR="000978A3">
        <w:t>Tereza Košťáková</w:t>
      </w:r>
      <w:r w:rsidR="00613D09" w:rsidRPr="002D12BE">
        <w:t xml:space="preserve">, </w:t>
      </w:r>
      <w:r w:rsidR="000978A3">
        <w:t>vedoucí Oddělení čtvrtletních odhadů</w:t>
      </w:r>
      <w:r w:rsidR="00613D09" w:rsidRPr="002D12BE">
        <w:t>, tel. 274 05</w:t>
      </w:r>
      <w:r w:rsidR="000978A3">
        <w:t>2</w:t>
      </w:r>
      <w:r w:rsidR="00613D09" w:rsidRPr="002D12BE">
        <w:t> </w:t>
      </w:r>
      <w:r w:rsidR="000978A3">
        <w:t>750</w:t>
      </w:r>
      <w:r w:rsidR="00613D09" w:rsidRPr="002D12BE">
        <w:t>, e</w:t>
      </w:r>
      <w:r w:rsidR="00613D09" w:rsidRPr="002D12BE">
        <w:noBreakHyphen/>
        <w:t>mail: </w:t>
      </w:r>
      <w:hyperlink r:id="rId9" w:history="1">
        <w:r w:rsidR="000978A3" w:rsidRPr="009D2E3A">
          <w:rPr>
            <w:rStyle w:val="Hypertextovodkaz"/>
          </w:rPr>
          <w:t>tereza.kostakova@czso.cz</w:t>
        </w:r>
      </w:hyperlink>
      <w:r w:rsidR="000978A3"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>1</w:t>
      </w:r>
      <w:r w:rsidR="00D71886">
        <w:t>0</w:t>
      </w:r>
      <w:r>
        <w:t xml:space="preserve">. </w:t>
      </w:r>
      <w:r w:rsidR="000978A3">
        <w:t>srpna</w:t>
      </w:r>
      <w:r>
        <w:t xml:space="preserve"> 201</w:t>
      </w:r>
      <w:r w:rsidR="00E7275C">
        <w:t>6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0978A3">
        <w:t>2.</w:t>
      </w:r>
      <w:r>
        <w:t xml:space="preserve"> </w:t>
      </w:r>
      <w:r w:rsidR="000978A3">
        <w:t>září</w:t>
      </w:r>
      <w:r>
        <w:t xml:space="preserve"> 201</w:t>
      </w:r>
      <w:r w:rsidR="008F5785">
        <w:t>6</w:t>
      </w:r>
      <w:r>
        <w:t xml:space="preserve"> </w:t>
      </w:r>
      <w:r>
        <w:br/>
        <w:t xml:space="preserve">(Tvorba a užití HDP za </w:t>
      </w:r>
      <w:r w:rsidR="000978A3">
        <w:t>2</w:t>
      </w:r>
      <w:r>
        <w:t>. čtvrtletí 201</w:t>
      </w:r>
      <w:r w:rsidR="008F5785">
        <w:t>6</w:t>
      </w:r>
      <w:r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8E" w:rsidRDefault="00036D8E" w:rsidP="00BA6370">
      <w:r>
        <w:separator/>
      </w:r>
    </w:p>
  </w:endnote>
  <w:endnote w:type="continuationSeparator" w:id="0">
    <w:p w:rsidR="00036D8E" w:rsidRDefault="00036D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2D1FA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36D8E" w:rsidRPr="001404AB" w:rsidRDefault="00036D8E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36D8E" w:rsidRPr="00A81EB3" w:rsidRDefault="00036D8E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E52C4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E52C4" w:rsidRPr="004E479E">
                  <w:rPr>
                    <w:rFonts w:cs="Arial"/>
                    <w:szCs w:val="15"/>
                  </w:rPr>
                  <w:fldChar w:fldCharType="separate"/>
                </w:r>
                <w:r w:rsidR="002D1FAD">
                  <w:rPr>
                    <w:rFonts w:cs="Arial"/>
                    <w:noProof/>
                    <w:szCs w:val="15"/>
                  </w:rPr>
                  <w:t>1</w:t>
                </w:r>
                <w:r w:rsidR="003E52C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8E" w:rsidRDefault="00036D8E" w:rsidP="00BA6370">
      <w:r>
        <w:separator/>
      </w:r>
    </w:p>
  </w:footnote>
  <w:footnote w:type="continuationSeparator" w:id="0">
    <w:p w:rsidR="00036D8E" w:rsidRDefault="00036D8E" w:rsidP="00BA6370">
      <w:r>
        <w:continuationSeparator/>
      </w:r>
    </w:p>
  </w:footnote>
  <w:footnote w:id="1">
    <w:p w:rsidR="00036D8E" w:rsidRPr="009B7C6D" w:rsidRDefault="00036D8E" w:rsidP="005F2D5D">
      <w:pPr>
        <w:pStyle w:val="Textpoznpodarou"/>
        <w:rPr>
          <w:i/>
          <w:sz w:val="18"/>
          <w:szCs w:val="18"/>
        </w:rPr>
      </w:pPr>
      <w:r w:rsidRPr="00525AB6">
        <w:rPr>
          <w:rStyle w:val="Znakapoznpodarou"/>
          <w:rFonts w:ascii="Arial" w:hAnsi="Arial" w:cs="Arial"/>
        </w:rPr>
        <w:footnoteRef/>
      </w:r>
      <w:r w:rsidRPr="00525AB6">
        <w:rPr>
          <w:rFonts w:ascii="Arial" w:hAnsi="Arial" w:cs="Arial"/>
        </w:rPr>
        <w:t xml:space="preserve"> </w:t>
      </w:r>
      <w:r w:rsidRPr="00525AB6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</w:t>
      </w:r>
      <w:r>
        <w:rPr>
          <w:rFonts w:ascii="Arial" w:hAnsi="Arial" w:cs="Arial"/>
          <w:i/>
          <w:sz w:val="18"/>
          <w:szCs w:val="18"/>
        </w:rPr>
        <w:t xml:space="preserve"> a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  <w:r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0436FC" w:rsidRPr="004B71BA" w:rsidRDefault="000436FC" w:rsidP="00E22684">
      <w:pPr>
        <w:pStyle w:val="Textpoznpodarou"/>
        <w:spacing w:before="120"/>
        <w:rPr>
          <w:rFonts w:ascii="Arial" w:hAnsi="Arial" w:cs="Arial"/>
          <w:i/>
          <w:sz w:val="18"/>
          <w:szCs w:val="18"/>
        </w:rPr>
      </w:pPr>
      <w:r w:rsidRPr="004B71BA">
        <w:rPr>
          <w:rStyle w:val="Znakapoznpodarou"/>
          <w:rFonts w:ascii="Arial" w:hAnsi="Arial" w:cs="Arial"/>
        </w:rPr>
        <w:footnoteRef/>
      </w:r>
      <w:r>
        <w:t xml:space="preserve"> </w:t>
      </w:r>
      <w:r w:rsidRPr="004B71BA">
        <w:rPr>
          <w:rFonts w:ascii="Arial" w:hAnsi="Arial" w:cs="Arial"/>
          <w:i/>
          <w:sz w:val="18"/>
          <w:szCs w:val="18"/>
        </w:rPr>
        <w:t>V pojetí národních účtů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2D1FA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10B27"/>
    <w:rsid w:val="00036D8E"/>
    <w:rsid w:val="000435D6"/>
    <w:rsid w:val="000436FC"/>
    <w:rsid w:val="00043BF4"/>
    <w:rsid w:val="00053982"/>
    <w:rsid w:val="00067CFD"/>
    <w:rsid w:val="00076BF6"/>
    <w:rsid w:val="000843A5"/>
    <w:rsid w:val="00086D19"/>
    <w:rsid w:val="000910DA"/>
    <w:rsid w:val="000915F8"/>
    <w:rsid w:val="00096D6C"/>
    <w:rsid w:val="000978A3"/>
    <w:rsid w:val="000B6F63"/>
    <w:rsid w:val="000C31D9"/>
    <w:rsid w:val="000D093F"/>
    <w:rsid w:val="000D20B7"/>
    <w:rsid w:val="000E43CC"/>
    <w:rsid w:val="00101F6A"/>
    <w:rsid w:val="001243B1"/>
    <w:rsid w:val="00125E46"/>
    <w:rsid w:val="001404AB"/>
    <w:rsid w:val="00140A64"/>
    <w:rsid w:val="0017231D"/>
    <w:rsid w:val="001810DC"/>
    <w:rsid w:val="00190944"/>
    <w:rsid w:val="00192A6E"/>
    <w:rsid w:val="001B5892"/>
    <w:rsid w:val="001B607F"/>
    <w:rsid w:val="001D369A"/>
    <w:rsid w:val="001E2C3B"/>
    <w:rsid w:val="001E5970"/>
    <w:rsid w:val="001F08B3"/>
    <w:rsid w:val="001F2FE0"/>
    <w:rsid w:val="001F6ACF"/>
    <w:rsid w:val="00200854"/>
    <w:rsid w:val="002070FB"/>
    <w:rsid w:val="00207BF7"/>
    <w:rsid w:val="00213729"/>
    <w:rsid w:val="002161DA"/>
    <w:rsid w:val="00227CC2"/>
    <w:rsid w:val="002406FA"/>
    <w:rsid w:val="00257BC9"/>
    <w:rsid w:val="0026107B"/>
    <w:rsid w:val="002A21F4"/>
    <w:rsid w:val="002B2E47"/>
    <w:rsid w:val="002D1FAD"/>
    <w:rsid w:val="002E496D"/>
    <w:rsid w:val="003037C2"/>
    <w:rsid w:val="003301A3"/>
    <w:rsid w:val="0034104F"/>
    <w:rsid w:val="0036777B"/>
    <w:rsid w:val="00380954"/>
    <w:rsid w:val="0038282A"/>
    <w:rsid w:val="0039211E"/>
    <w:rsid w:val="00397580"/>
    <w:rsid w:val="003A45C8"/>
    <w:rsid w:val="003C2DCF"/>
    <w:rsid w:val="003C7FE7"/>
    <w:rsid w:val="003D0499"/>
    <w:rsid w:val="003D3576"/>
    <w:rsid w:val="003E1946"/>
    <w:rsid w:val="003E52C4"/>
    <w:rsid w:val="003F526A"/>
    <w:rsid w:val="00405244"/>
    <w:rsid w:val="004061B1"/>
    <w:rsid w:val="00407A6D"/>
    <w:rsid w:val="0041231A"/>
    <w:rsid w:val="004154C7"/>
    <w:rsid w:val="004436EE"/>
    <w:rsid w:val="0045547F"/>
    <w:rsid w:val="004626A4"/>
    <w:rsid w:val="00471DEF"/>
    <w:rsid w:val="00482E4F"/>
    <w:rsid w:val="004920AD"/>
    <w:rsid w:val="004B262F"/>
    <w:rsid w:val="004B71BA"/>
    <w:rsid w:val="004D05B3"/>
    <w:rsid w:val="004E479E"/>
    <w:rsid w:val="004F686C"/>
    <w:rsid w:val="004F78E6"/>
    <w:rsid w:val="0050420E"/>
    <w:rsid w:val="00512D99"/>
    <w:rsid w:val="00522E87"/>
    <w:rsid w:val="00525AB6"/>
    <w:rsid w:val="00527391"/>
    <w:rsid w:val="00531DBB"/>
    <w:rsid w:val="00556C45"/>
    <w:rsid w:val="00565338"/>
    <w:rsid w:val="00573994"/>
    <w:rsid w:val="0059766D"/>
    <w:rsid w:val="005B2887"/>
    <w:rsid w:val="005E45C7"/>
    <w:rsid w:val="005F2D5D"/>
    <w:rsid w:val="005F4A97"/>
    <w:rsid w:val="005F79FB"/>
    <w:rsid w:val="00603E0D"/>
    <w:rsid w:val="00604406"/>
    <w:rsid w:val="00604F25"/>
    <w:rsid w:val="00605F4A"/>
    <w:rsid w:val="00607822"/>
    <w:rsid w:val="006103AA"/>
    <w:rsid w:val="00610566"/>
    <w:rsid w:val="00613BBF"/>
    <w:rsid w:val="00613D09"/>
    <w:rsid w:val="006207A2"/>
    <w:rsid w:val="00622B80"/>
    <w:rsid w:val="006307E6"/>
    <w:rsid w:val="006379DA"/>
    <w:rsid w:val="0064139A"/>
    <w:rsid w:val="00644049"/>
    <w:rsid w:val="006931CF"/>
    <w:rsid w:val="006A00DA"/>
    <w:rsid w:val="006A0A83"/>
    <w:rsid w:val="006E024F"/>
    <w:rsid w:val="006E4E81"/>
    <w:rsid w:val="006F0C84"/>
    <w:rsid w:val="0070207F"/>
    <w:rsid w:val="00707F7D"/>
    <w:rsid w:val="00717EC5"/>
    <w:rsid w:val="00752E85"/>
    <w:rsid w:val="00754C20"/>
    <w:rsid w:val="007751C5"/>
    <w:rsid w:val="00781CFB"/>
    <w:rsid w:val="00782BC0"/>
    <w:rsid w:val="007856AD"/>
    <w:rsid w:val="00797F5D"/>
    <w:rsid w:val="007A2048"/>
    <w:rsid w:val="007A238E"/>
    <w:rsid w:val="007A57F2"/>
    <w:rsid w:val="007B1333"/>
    <w:rsid w:val="007B5629"/>
    <w:rsid w:val="007B6C26"/>
    <w:rsid w:val="007B7582"/>
    <w:rsid w:val="007E2358"/>
    <w:rsid w:val="007F4AEB"/>
    <w:rsid w:val="007F54BA"/>
    <w:rsid w:val="007F75B2"/>
    <w:rsid w:val="00803993"/>
    <w:rsid w:val="008043C4"/>
    <w:rsid w:val="00822991"/>
    <w:rsid w:val="00831B1B"/>
    <w:rsid w:val="00842F3D"/>
    <w:rsid w:val="00852DE1"/>
    <w:rsid w:val="00855FB3"/>
    <w:rsid w:val="00856D99"/>
    <w:rsid w:val="00861643"/>
    <w:rsid w:val="00861D0E"/>
    <w:rsid w:val="008662BB"/>
    <w:rsid w:val="00867569"/>
    <w:rsid w:val="00877E55"/>
    <w:rsid w:val="00882498"/>
    <w:rsid w:val="008A750A"/>
    <w:rsid w:val="008B3970"/>
    <w:rsid w:val="008C384C"/>
    <w:rsid w:val="008D0F11"/>
    <w:rsid w:val="008D66BF"/>
    <w:rsid w:val="008E307A"/>
    <w:rsid w:val="008F5785"/>
    <w:rsid w:val="008F73B4"/>
    <w:rsid w:val="00945D59"/>
    <w:rsid w:val="00974DE9"/>
    <w:rsid w:val="0097650A"/>
    <w:rsid w:val="009834A2"/>
    <w:rsid w:val="00984CC1"/>
    <w:rsid w:val="00986DD7"/>
    <w:rsid w:val="009A212E"/>
    <w:rsid w:val="009A6A20"/>
    <w:rsid w:val="009B0761"/>
    <w:rsid w:val="009B55B1"/>
    <w:rsid w:val="009C63B5"/>
    <w:rsid w:val="009C7CC3"/>
    <w:rsid w:val="009F676B"/>
    <w:rsid w:val="00A00387"/>
    <w:rsid w:val="00A0762A"/>
    <w:rsid w:val="00A10D97"/>
    <w:rsid w:val="00A4343D"/>
    <w:rsid w:val="00A502F1"/>
    <w:rsid w:val="00A55111"/>
    <w:rsid w:val="00A70A83"/>
    <w:rsid w:val="00A81EB3"/>
    <w:rsid w:val="00A868A0"/>
    <w:rsid w:val="00AB3410"/>
    <w:rsid w:val="00B009E1"/>
    <w:rsid w:val="00B00C1D"/>
    <w:rsid w:val="00B36613"/>
    <w:rsid w:val="00B55375"/>
    <w:rsid w:val="00B632CC"/>
    <w:rsid w:val="00B74DF9"/>
    <w:rsid w:val="00B8082D"/>
    <w:rsid w:val="00BA12F1"/>
    <w:rsid w:val="00BA439F"/>
    <w:rsid w:val="00BA43D5"/>
    <w:rsid w:val="00BA5CC6"/>
    <w:rsid w:val="00BA6370"/>
    <w:rsid w:val="00BC0A53"/>
    <w:rsid w:val="00BC5EC5"/>
    <w:rsid w:val="00BE208B"/>
    <w:rsid w:val="00C05535"/>
    <w:rsid w:val="00C269D4"/>
    <w:rsid w:val="00C37ADB"/>
    <w:rsid w:val="00C4160D"/>
    <w:rsid w:val="00C43CB3"/>
    <w:rsid w:val="00C70DB6"/>
    <w:rsid w:val="00C73CF6"/>
    <w:rsid w:val="00C82360"/>
    <w:rsid w:val="00C8406E"/>
    <w:rsid w:val="00C94B4D"/>
    <w:rsid w:val="00C97A90"/>
    <w:rsid w:val="00CB2709"/>
    <w:rsid w:val="00CB6F89"/>
    <w:rsid w:val="00CC0AE9"/>
    <w:rsid w:val="00CC0AF5"/>
    <w:rsid w:val="00CE228C"/>
    <w:rsid w:val="00CE71D9"/>
    <w:rsid w:val="00CF545B"/>
    <w:rsid w:val="00D019A8"/>
    <w:rsid w:val="00D01A10"/>
    <w:rsid w:val="00D127B7"/>
    <w:rsid w:val="00D209A7"/>
    <w:rsid w:val="00D27D69"/>
    <w:rsid w:val="00D33658"/>
    <w:rsid w:val="00D448C2"/>
    <w:rsid w:val="00D56BA3"/>
    <w:rsid w:val="00D666C3"/>
    <w:rsid w:val="00D674BD"/>
    <w:rsid w:val="00D71886"/>
    <w:rsid w:val="00D801BB"/>
    <w:rsid w:val="00D82768"/>
    <w:rsid w:val="00D9189F"/>
    <w:rsid w:val="00DA2D8E"/>
    <w:rsid w:val="00DD2ACD"/>
    <w:rsid w:val="00DF47FE"/>
    <w:rsid w:val="00DF78E2"/>
    <w:rsid w:val="00E0156A"/>
    <w:rsid w:val="00E16372"/>
    <w:rsid w:val="00E22684"/>
    <w:rsid w:val="00E26704"/>
    <w:rsid w:val="00E31980"/>
    <w:rsid w:val="00E469D2"/>
    <w:rsid w:val="00E51545"/>
    <w:rsid w:val="00E56ADD"/>
    <w:rsid w:val="00E6423C"/>
    <w:rsid w:val="00E7275C"/>
    <w:rsid w:val="00E919A1"/>
    <w:rsid w:val="00E93830"/>
    <w:rsid w:val="00E93CEF"/>
    <w:rsid w:val="00E93E0E"/>
    <w:rsid w:val="00EB1ED3"/>
    <w:rsid w:val="00ED3B20"/>
    <w:rsid w:val="00F23B1A"/>
    <w:rsid w:val="00F50BEA"/>
    <w:rsid w:val="00F531F8"/>
    <w:rsid w:val="00F57FEF"/>
    <w:rsid w:val="00F75F2A"/>
    <w:rsid w:val="00FB687C"/>
    <w:rsid w:val="00FE13D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03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CF46-A70D-4001-9C07-8502DFBF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Kermiet</cp:lastModifiedBy>
  <cp:revision>3</cp:revision>
  <cp:lastPrinted>2016-08-15T05:50:00Z</cp:lastPrinted>
  <dcterms:created xsi:type="dcterms:W3CDTF">2016-08-15T05:42:00Z</dcterms:created>
  <dcterms:modified xsi:type="dcterms:W3CDTF">2016-08-15T05:56:00Z</dcterms:modified>
</cp:coreProperties>
</file>