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F64" w:rsidRDefault="009974D6" w:rsidP="00AB7F64">
      <w:pPr>
        <w:pStyle w:val="Datum"/>
      </w:pPr>
      <w:bookmarkStart w:id="0" w:name="_GoBack"/>
      <w:bookmarkEnd w:id="0"/>
      <w:r>
        <w:t>1</w:t>
      </w:r>
      <w:r w:rsidR="00495FC6">
        <w:t>2</w:t>
      </w:r>
      <w:r w:rsidR="00AB7F64">
        <w:t xml:space="preserve"> </w:t>
      </w:r>
      <w:r w:rsidR="00495FC6">
        <w:t>September</w:t>
      </w:r>
      <w:r w:rsidR="00AB7F64">
        <w:t xml:space="preserve"> </w:t>
      </w:r>
      <w:r w:rsidR="00AB7F64" w:rsidRPr="00F8330F">
        <w:t>201</w:t>
      </w:r>
      <w:r>
        <w:t>6</w:t>
      </w:r>
    </w:p>
    <w:p w:rsidR="008B3970" w:rsidRDefault="00AB7F64" w:rsidP="008B3970">
      <w:pPr>
        <w:pStyle w:val="Nzev"/>
      </w:pPr>
      <w:r>
        <w:t xml:space="preserve">Population change – </w:t>
      </w:r>
      <w:r w:rsidR="008D6BA6">
        <w:t xml:space="preserve">1st </w:t>
      </w:r>
      <w:r w:rsidR="00495FC6">
        <w:t>half</w:t>
      </w:r>
      <w:r w:rsidR="008D6BA6">
        <w:t xml:space="preserve"> of 2016</w:t>
      </w:r>
    </w:p>
    <w:p w:rsidR="00AB7F64" w:rsidRPr="008B3970" w:rsidRDefault="00245FDF" w:rsidP="00AB7F64">
      <w:pPr>
        <w:pStyle w:val="Podtitulek"/>
        <w:rPr>
          <w:color w:val="BD1B21"/>
        </w:rPr>
      </w:pPr>
      <w:r>
        <w:t>Minimal</w:t>
      </w:r>
      <w:r w:rsidR="00495FC6">
        <w:t xml:space="preserve"> year-on-year changes except </w:t>
      </w:r>
      <w:r>
        <w:t>for big drop</w:t>
      </w:r>
      <w:r w:rsidR="00495FC6">
        <w:t xml:space="preserve"> </w:t>
      </w:r>
      <w:r w:rsidR="00F175DF">
        <w:t>in</w:t>
      </w:r>
      <w:r w:rsidR="00495FC6">
        <w:t xml:space="preserve"> deaths</w:t>
      </w:r>
    </w:p>
    <w:p w:rsidR="00B317FB" w:rsidRDefault="00030206" w:rsidP="00030206">
      <w:pPr>
        <w:pStyle w:val="Nzev"/>
        <w:tabs>
          <w:tab w:val="left" w:pos="4896"/>
        </w:tabs>
        <w:spacing w:line="276" w:lineRule="auto"/>
        <w:jc w:val="both"/>
        <w:rPr>
          <w:rFonts w:eastAsia="Calibri" w:cs="Arial"/>
          <w:bCs w:val="0"/>
          <w:color w:val="auto"/>
          <w:sz w:val="20"/>
          <w:szCs w:val="18"/>
        </w:rPr>
      </w:pPr>
      <w:r w:rsidRPr="00584843">
        <w:rPr>
          <w:rFonts w:eastAsia="Calibri" w:cs="Arial"/>
          <w:bCs w:val="0"/>
          <w:color w:val="auto"/>
          <w:sz w:val="20"/>
          <w:szCs w:val="18"/>
        </w:rPr>
        <w:t>The population of the Czech Republic</w:t>
      </w:r>
      <w:r w:rsidR="0069289E">
        <w:rPr>
          <w:rFonts w:eastAsia="Calibri" w:cs="Arial"/>
          <w:bCs w:val="0"/>
          <w:color w:val="auto"/>
          <w:sz w:val="20"/>
          <w:szCs w:val="18"/>
        </w:rPr>
        <w:t xml:space="preserve"> </w:t>
      </w:r>
      <w:r w:rsidR="00C62490">
        <w:rPr>
          <w:rFonts w:eastAsia="Calibri" w:cs="Arial"/>
          <w:bCs w:val="0"/>
          <w:color w:val="auto"/>
          <w:sz w:val="20"/>
          <w:szCs w:val="18"/>
        </w:rPr>
        <w:t xml:space="preserve">increased by </w:t>
      </w:r>
      <w:r w:rsidR="00495FC6">
        <w:rPr>
          <w:rFonts w:eastAsia="Calibri" w:cs="Arial"/>
          <w:bCs w:val="0"/>
          <w:color w:val="auto"/>
          <w:sz w:val="20"/>
          <w:szCs w:val="18"/>
        </w:rPr>
        <w:t>11.0</w:t>
      </w:r>
      <w:r w:rsidR="00C62490">
        <w:rPr>
          <w:rFonts w:eastAsia="Calibri" w:cs="Arial"/>
          <w:bCs w:val="0"/>
          <w:color w:val="auto"/>
          <w:sz w:val="20"/>
          <w:szCs w:val="18"/>
        </w:rPr>
        <w:t xml:space="preserve"> thousand to 10 5</w:t>
      </w:r>
      <w:r w:rsidR="00495FC6">
        <w:rPr>
          <w:rFonts w:eastAsia="Calibri" w:cs="Arial"/>
          <w:bCs w:val="0"/>
          <w:color w:val="auto"/>
          <w:sz w:val="20"/>
          <w:szCs w:val="18"/>
        </w:rPr>
        <w:t>64</w:t>
      </w:r>
      <w:r w:rsidR="00C62490">
        <w:rPr>
          <w:rFonts w:eastAsia="Calibri" w:cs="Arial"/>
          <w:bCs w:val="0"/>
          <w:color w:val="auto"/>
          <w:sz w:val="20"/>
          <w:szCs w:val="18"/>
        </w:rPr>
        <w:t>.</w:t>
      </w:r>
      <w:r w:rsidR="00495FC6">
        <w:rPr>
          <w:rFonts w:eastAsia="Calibri" w:cs="Arial"/>
          <w:bCs w:val="0"/>
          <w:color w:val="auto"/>
          <w:sz w:val="20"/>
          <w:szCs w:val="18"/>
        </w:rPr>
        <w:t>9</w:t>
      </w:r>
      <w:r w:rsidR="00C62490">
        <w:rPr>
          <w:rFonts w:eastAsia="Calibri" w:cs="Arial"/>
          <w:bCs w:val="0"/>
          <w:color w:val="auto"/>
          <w:sz w:val="20"/>
          <w:szCs w:val="18"/>
        </w:rPr>
        <w:t xml:space="preserve"> thousand </w:t>
      </w:r>
      <w:r w:rsidR="0069289E">
        <w:rPr>
          <w:rFonts w:eastAsia="Calibri" w:cs="Arial"/>
          <w:bCs w:val="0"/>
          <w:color w:val="auto"/>
          <w:sz w:val="20"/>
          <w:szCs w:val="18"/>
        </w:rPr>
        <w:t xml:space="preserve">during the first </w:t>
      </w:r>
      <w:r w:rsidR="00495FC6">
        <w:rPr>
          <w:rFonts w:eastAsia="Calibri" w:cs="Arial"/>
          <w:bCs w:val="0"/>
          <w:color w:val="auto"/>
          <w:sz w:val="20"/>
          <w:szCs w:val="18"/>
        </w:rPr>
        <w:t>half</w:t>
      </w:r>
      <w:r w:rsidR="0069289E">
        <w:rPr>
          <w:rFonts w:eastAsia="Calibri" w:cs="Arial"/>
          <w:bCs w:val="0"/>
          <w:color w:val="auto"/>
          <w:sz w:val="20"/>
          <w:szCs w:val="18"/>
        </w:rPr>
        <w:t xml:space="preserve"> of 2016</w:t>
      </w:r>
      <w:r w:rsidR="00C62490">
        <w:rPr>
          <w:rFonts w:eastAsia="Calibri" w:cs="Arial"/>
          <w:bCs w:val="0"/>
          <w:color w:val="auto"/>
          <w:sz w:val="20"/>
          <w:szCs w:val="18"/>
        </w:rPr>
        <w:t xml:space="preserve">. </w:t>
      </w:r>
      <w:r w:rsidR="0024794B">
        <w:rPr>
          <w:rFonts w:eastAsia="Calibri" w:cs="Arial"/>
          <w:bCs w:val="0"/>
          <w:color w:val="auto"/>
          <w:sz w:val="20"/>
          <w:szCs w:val="18"/>
        </w:rPr>
        <w:t>Both t</w:t>
      </w:r>
      <w:r w:rsidR="00C62490">
        <w:rPr>
          <w:rFonts w:eastAsia="Calibri" w:cs="Arial"/>
          <w:bCs w:val="0"/>
          <w:color w:val="auto"/>
          <w:sz w:val="20"/>
          <w:szCs w:val="18"/>
        </w:rPr>
        <w:t xml:space="preserve">he </w:t>
      </w:r>
      <w:r w:rsidR="00495FC6">
        <w:rPr>
          <w:rFonts w:eastAsia="Calibri" w:cs="Arial"/>
          <w:bCs w:val="0"/>
          <w:color w:val="auto"/>
          <w:sz w:val="20"/>
          <w:szCs w:val="18"/>
        </w:rPr>
        <w:t xml:space="preserve">balance of international migration (10.1 thousand) </w:t>
      </w:r>
      <w:r w:rsidR="0024794B">
        <w:rPr>
          <w:rFonts w:eastAsia="Calibri" w:cs="Arial"/>
          <w:bCs w:val="0"/>
          <w:color w:val="auto"/>
          <w:sz w:val="20"/>
          <w:szCs w:val="18"/>
        </w:rPr>
        <w:t>and</w:t>
      </w:r>
      <w:r w:rsidR="00495FC6">
        <w:rPr>
          <w:rFonts w:eastAsia="Calibri" w:cs="Arial"/>
          <w:bCs w:val="0"/>
          <w:color w:val="auto"/>
          <w:sz w:val="20"/>
          <w:szCs w:val="18"/>
        </w:rPr>
        <w:t xml:space="preserve"> natural change (1.0 thousand) w</w:t>
      </w:r>
      <w:r w:rsidR="0024794B">
        <w:rPr>
          <w:rFonts w:eastAsia="Calibri" w:cs="Arial"/>
          <w:bCs w:val="0"/>
          <w:color w:val="auto"/>
          <w:sz w:val="20"/>
          <w:szCs w:val="18"/>
        </w:rPr>
        <w:t>ere</w:t>
      </w:r>
      <w:r w:rsidR="00C62490">
        <w:rPr>
          <w:rFonts w:eastAsia="Calibri" w:cs="Arial"/>
          <w:bCs w:val="0"/>
          <w:color w:val="auto"/>
          <w:sz w:val="20"/>
          <w:szCs w:val="18"/>
        </w:rPr>
        <w:t xml:space="preserve"> </w:t>
      </w:r>
      <w:r w:rsidR="00F14633">
        <w:rPr>
          <w:rFonts w:eastAsia="Calibri" w:cs="Arial"/>
          <w:bCs w:val="0"/>
          <w:color w:val="auto"/>
          <w:sz w:val="20"/>
          <w:szCs w:val="18"/>
        </w:rPr>
        <w:t>positive</w:t>
      </w:r>
      <w:r w:rsidR="00C62490">
        <w:rPr>
          <w:rFonts w:eastAsia="Calibri" w:cs="Arial"/>
          <w:bCs w:val="0"/>
          <w:color w:val="auto"/>
          <w:sz w:val="20"/>
          <w:szCs w:val="18"/>
        </w:rPr>
        <w:t>.</w:t>
      </w:r>
      <w:r w:rsidR="00882853">
        <w:rPr>
          <w:rFonts w:eastAsia="Calibri" w:cs="Arial"/>
          <w:bCs w:val="0"/>
          <w:color w:val="auto"/>
          <w:sz w:val="20"/>
          <w:szCs w:val="18"/>
        </w:rPr>
        <w:t xml:space="preserve"> </w:t>
      </w:r>
      <w:r w:rsidR="000776D9">
        <w:rPr>
          <w:rFonts w:eastAsia="Calibri" w:cs="Arial"/>
          <w:bCs w:val="0"/>
          <w:color w:val="auto"/>
          <w:sz w:val="20"/>
          <w:szCs w:val="18"/>
        </w:rPr>
        <w:t xml:space="preserve">In the year-on-year comparison </w:t>
      </w:r>
      <w:r w:rsidR="00495FC6">
        <w:rPr>
          <w:rFonts w:eastAsia="Calibri" w:cs="Arial"/>
          <w:bCs w:val="0"/>
          <w:color w:val="auto"/>
          <w:sz w:val="20"/>
          <w:szCs w:val="18"/>
        </w:rPr>
        <w:t>the number of deaths (</w:t>
      </w:r>
      <w:r w:rsidR="00D7658B">
        <w:rPr>
          <w:rFonts w:eastAsia="Calibri" w:cs="Arial"/>
          <w:bCs w:val="0"/>
          <w:color w:val="auto"/>
          <w:sz w:val="20"/>
          <w:szCs w:val="18"/>
        </w:rPr>
        <w:t>54</w:t>
      </w:r>
      <w:r w:rsidR="00495FC6">
        <w:rPr>
          <w:rFonts w:eastAsia="Calibri" w:cs="Arial"/>
          <w:bCs w:val="0"/>
          <w:color w:val="auto"/>
          <w:sz w:val="20"/>
          <w:szCs w:val="18"/>
        </w:rPr>
        <w:t>.</w:t>
      </w:r>
      <w:r w:rsidR="00D7658B">
        <w:rPr>
          <w:rFonts w:eastAsia="Calibri" w:cs="Arial"/>
          <w:bCs w:val="0"/>
          <w:color w:val="auto"/>
          <w:sz w:val="20"/>
          <w:szCs w:val="18"/>
        </w:rPr>
        <w:t>1</w:t>
      </w:r>
      <w:r w:rsidR="00495FC6">
        <w:rPr>
          <w:rFonts w:eastAsia="Calibri" w:cs="Arial"/>
          <w:bCs w:val="0"/>
          <w:color w:val="auto"/>
          <w:sz w:val="20"/>
          <w:szCs w:val="18"/>
        </w:rPr>
        <w:t xml:space="preserve"> thousand) </w:t>
      </w:r>
      <w:r w:rsidR="00245FDF">
        <w:rPr>
          <w:rFonts w:eastAsia="Calibri" w:cs="Arial"/>
          <w:bCs w:val="0"/>
          <w:color w:val="auto"/>
          <w:sz w:val="20"/>
          <w:szCs w:val="18"/>
        </w:rPr>
        <w:t>significantly</w:t>
      </w:r>
      <w:r w:rsidR="00D7658B">
        <w:rPr>
          <w:rFonts w:eastAsia="Calibri" w:cs="Arial"/>
          <w:bCs w:val="0"/>
          <w:color w:val="auto"/>
          <w:sz w:val="20"/>
          <w:szCs w:val="18"/>
        </w:rPr>
        <w:t xml:space="preserve"> </w:t>
      </w:r>
      <w:r w:rsidR="00495FC6">
        <w:rPr>
          <w:rFonts w:eastAsia="Calibri" w:cs="Arial"/>
          <w:bCs w:val="0"/>
          <w:color w:val="auto"/>
          <w:sz w:val="20"/>
          <w:szCs w:val="18"/>
        </w:rPr>
        <w:t>decreased</w:t>
      </w:r>
      <w:r w:rsidR="00D7658B">
        <w:rPr>
          <w:rFonts w:eastAsia="Calibri" w:cs="Arial"/>
          <w:bCs w:val="0"/>
          <w:color w:val="auto"/>
          <w:sz w:val="20"/>
          <w:szCs w:val="18"/>
        </w:rPr>
        <w:t>, on the contrary the number of immigrants</w:t>
      </w:r>
      <w:r w:rsidR="00882853">
        <w:rPr>
          <w:rFonts w:eastAsia="Calibri" w:cs="Arial"/>
          <w:bCs w:val="0"/>
          <w:color w:val="auto"/>
          <w:sz w:val="20"/>
          <w:szCs w:val="18"/>
        </w:rPr>
        <w:t xml:space="preserve"> (</w:t>
      </w:r>
      <w:r w:rsidR="00D7658B">
        <w:rPr>
          <w:rFonts w:eastAsia="Calibri" w:cs="Arial"/>
          <w:bCs w:val="0"/>
          <w:color w:val="auto"/>
          <w:sz w:val="20"/>
          <w:szCs w:val="18"/>
        </w:rPr>
        <w:t>19</w:t>
      </w:r>
      <w:r w:rsidR="00882853">
        <w:rPr>
          <w:rFonts w:eastAsia="Calibri" w:cs="Arial"/>
          <w:bCs w:val="0"/>
          <w:color w:val="auto"/>
          <w:sz w:val="20"/>
          <w:szCs w:val="18"/>
        </w:rPr>
        <w:t>.</w:t>
      </w:r>
      <w:r w:rsidR="00D7658B">
        <w:rPr>
          <w:rFonts w:eastAsia="Calibri" w:cs="Arial"/>
          <w:bCs w:val="0"/>
          <w:color w:val="auto"/>
          <w:sz w:val="20"/>
          <w:szCs w:val="18"/>
        </w:rPr>
        <w:t>7</w:t>
      </w:r>
      <w:r w:rsidR="00882853">
        <w:rPr>
          <w:rFonts w:eastAsia="Calibri" w:cs="Arial"/>
          <w:bCs w:val="0"/>
          <w:color w:val="auto"/>
          <w:sz w:val="20"/>
          <w:szCs w:val="18"/>
        </w:rPr>
        <w:t xml:space="preserve"> thousand)</w:t>
      </w:r>
      <w:r w:rsidR="0024794B">
        <w:rPr>
          <w:rFonts w:eastAsia="Calibri" w:cs="Arial"/>
          <w:bCs w:val="0"/>
          <w:color w:val="auto"/>
          <w:sz w:val="20"/>
          <w:szCs w:val="18"/>
        </w:rPr>
        <w:t xml:space="preserve"> increased</w:t>
      </w:r>
      <w:r w:rsidR="00D7658B">
        <w:rPr>
          <w:rFonts w:eastAsia="Calibri" w:cs="Arial"/>
          <w:bCs w:val="0"/>
          <w:color w:val="auto"/>
          <w:sz w:val="20"/>
          <w:szCs w:val="18"/>
        </w:rPr>
        <w:t>. The</w:t>
      </w:r>
      <w:r w:rsidR="00882853">
        <w:rPr>
          <w:rFonts w:eastAsia="Calibri" w:cs="Arial"/>
          <w:bCs w:val="0"/>
          <w:color w:val="auto"/>
          <w:sz w:val="20"/>
          <w:szCs w:val="18"/>
        </w:rPr>
        <w:t xml:space="preserve"> </w:t>
      </w:r>
      <w:r w:rsidR="00D7658B">
        <w:rPr>
          <w:rFonts w:eastAsia="Calibri" w:cs="Arial"/>
          <w:bCs w:val="0"/>
          <w:color w:val="auto"/>
          <w:sz w:val="20"/>
          <w:szCs w:val="18"/>
        </w:rPr>
        <w:t xml:space="preserve">number of other demographic events changed only </w:t>
      </w:r>
      <w:r w:rsidR="0024794B">
        <w:rPr>
          <w:rFonts w:eastAsia="Calibri" w:cs="Arial"/>
          <w:bCs w:val="0"/>
          <w:color w:val="auto"/>
          <w:sz w:val="20"/>
          <w:szCs w:val="18"/>
        </w:rPr>
        <w:t xml:space="preserve">very </w:t>
      </w:r>
      <w:r w:rsidR="00D7658B">
        <w:rPr>
          <w:rFonts w:eastAsia="Calibri" w:cs="Arial"/>
          <w:bCs w:val="0"/>
          <w:color w:val="auto"/>
          <w:sz w:val="20"/>
          <w:szCs w:val="18"/>
        </w:rPr>
        <w:t>slightly in the year-on-year comparison.</w:t>
      </w:r>
    </w:p>
    <w:p w:rsidR="00030206" w:rsidRPr="00030206" w:rsidRDefault="00030206" w:rsidP="00030206"/>
    <w:p w:rsidR="000019D3" w:rsidRDefault="00030206" w:rsidP="00030206">
      <w:r>
        <w:t xml:space="preserve">According to the preliminary statistical balance the </w:t>
      </w:r>
      <w:r w:rsidRPr="00754FD1">
        <w:rPr>
          <w:b/>
        </w:rPr>
        <w:t>population</w:t>
      </w:r>
      <w:r>
        <w:t xml:space="preserve"> of the Czech Republic </w:t>
      </w:r>
      <w:r w:rsidR="00775F5F">
        <w:t xml:space="preserve">increased by </w:t>
      </w:r>
      <w:r w:rsidR="00D7658B">
        <w:t>11.0</w:t>
      </w:r>
      <w:r w:rsidR="00775F5F">
        <w:t xml:space="preserve"> thousand to 10</w:t>
      </w:r>
      <w:r w:rsidR="00D7658B">
        <w:t> 564.9</w:t>
      </w:r>
      <w:r w:rsidR="00775F5F">
        <w:t xml:space="preserve"> thousand from 1 January to 3</w:t>
      </w:r>
      <w:r w:rsidR="00D7658B">
        <w:t>0</w:t>
      </w:r>
      <w:r w:rsidR="00775F5F">
        <w:t xml:space="preserve"> </w:t>
      </w:r>
      <w:r w:rsidR="00D7658B">
        <w:t>June</w:t>
      </w:r>
      <w:r w:rsidR="00775F5F">
        <w:t xml:space="preserve"> 2016.</w:t>
      </w:r>
      <w:r w:rsidR="00AE5967">
        <w:t xml:space="preserve"> The </w:t>
      </w:r>
      <w:r w:rsidR="00AE5967" w:rsidRPr="007B0291">
        <w:t>p</w:t>
      </w:r>
      <w:r w:rsidR="00FA3498" w:rsidRPr="007B0291">
        <w:t xml:space="preserve">opulation growth was </w:t>
      </w:r>
      <w:r w:rsidR="00D7658B">
        <w:t xml:space="preserve">mainly driven by </w:t>
      </w:r>
      <w:r w:rsidR="00FA3498" w:rsidRPr="007B0291">
        <w:t xml:space="preserve">net migration </w:t>
      </w:r>
      <w:r w:rsidR="00D7658B">
        <w:t>wh</w:t>
      </w:r>
      <w:r w:rsidR="0024794B">
        <w:t>ich</w:t>
      </w:r>
      <w:r w:rsidR="00D7658B">
        <w:t xml:space="preserve"> </w:t>
      </w:r>
      <w:r w:rsidR="00FA3498" w:rsidRPr="007B0291">
        <w:t>amount</w:t>
      </w:r>
      <w:r w:rsidR="0024794B">
        <w:t>ed</w:t>
      </w:r>
      <w:r w:rsidR="00FA3498" w:rsidRPr="007B0291">
        <w:t xml:space="preserve"> </w:t>
      </w:r>
      <w:r w:rsidR="0024794B">
        <w:t>to</w:t>
      </w:r>
      <w:r w:rsidR="000776D9">
        <w:t xml:space="preserve"> </w:t>
      </w:r>
      <w:r w:rsidR="00D7658B">
        <w:t>10.1</w:t>
      </w:r>
      <w:r w:rsidR="00FA3498" w:rsidRPr="007B0291">
        <w:t xml:space="preserve"> thousand. </w:t>
      </w:r>
      <w:r w:rsidR="00D7658B">
        <w:t>The nature change added 954</w:t>
      </w:r>
      <w:r w:rsidR="00146DEB" w:rsidRPr="007B0291">
        <w:t xml:space="preserve"> inhabitants</w:t>
      </w:r>
      <w:r w:rsidR="00FA3498" w:rsidRPr="007B0291">
        <w:t>.</w:t>
      </w:r>
      <w:r w:rsidR="00146DEB">
        <w:t xml:space="preserve"> </w:t>
      </w:r>
    </w:p>
    <w:p w:rsidR="00FA3498" w:rsidRDefault="00FA3498" w:rsidP="00030206"/>
    <w:p w:rsidR="00016166" w:rsidRDefault="0082305E" w:rsidP="00030206">
      <w:r>
        <w:t xml:space="preserve">The number of </w:t>
      </w:r>
      <w:r w:rsidRPr="00685499">
        <w:rPr>
          <w:b/>
        </w:rPr>
        <w:t>live births</w:t>
      </w:r>
      <w:r>
        <w:t xml:space="preserve"> </w:t>
      </w:r>
      <w:r w:rsidR="00601DD7">
        <w:t xml:space="preserve">in the first half of 2016 </w:t>
      </w:r>
      <w:r>
        <w:t xml:space="preserve">was by 0.1 thousand </w:t>
      </w:r>
      <w:r w:rsidR="00167298">
        <w:t>higher</w:t>
      </w:r>
      <w:r>
        <w:t xml:space="preserve"> than a year before.</w:t>
      </w:r>
      <w:r w:rsidR="00601DD7">
        <w:t xml:space="preserve"> </w:t>
      </w:r>
      <w:r w:rsidR="00167298">
        <w:t>T</w:t>
      </w:r>
      <w:r w:rsidR="00016166">
        <w:t xml:space="preserve">here were a total of </w:t>
      </w:r>
      <w:r w:rsidR="00601DD7">
        <w:t>55.1</w:t>
      </w:r>
      <w:r w:rsidR="00016166">
        <w:t xml:space="preserve"> thousand</w:t>
      </w:r>
      <w:r w:rsidR="00601DD7">
        <w:t xml:space="preserve"> live births</w:t>
      </w:r>
      <w:r w:rsidR="0024794B">
        <w:t>, from which</w:t>
      </w:r>
      <w:r w:rsidR="00601DD7">
        <w:t xml:space="preserve"> 26.9 thousand (48.8%) were born </w:t>
      </w:r>
      <w:r w:rsidR="0024794B">
        <w:t>outside marriage</w:t>
      </w:r>
      <w:r w:rsidR="00601DD7">
        <w:t>.</w:t>
      </w:r>
      <w:r w:rsidR="00016166">
        <w:t xml:space="preserve"> </w:t>
      </w:r>
      <w:r w:rsidR="00C7274B">
        <w:t>In the y-o-y comparison t</w:t>
      </w:r>
      <w:r w:rsidR="00601DD7">
        <w:t>he number of children live bo</w:t>
      </w:r>
      <w:r w:rsidR="00B276E5">
        <w:t>r</w:t>
      </w:r>
      <w:r w:rsidR="00601DD7">
        <w:t>n to married women (28.</w:t>
      </w:r>
      <w:r w:rsidR="00167298">
        <w:t>2</w:t>
      </w:r>
      <w:r w:rsidR="00601DD7">
        <w:t xml:space="preserve"> thousand) was lower again. A total of 26.8 thousand </w:t>
      </w:r>
      <w:r w:rsidR="0024794B">
        <w:t>w</w:t>
      </w:r>
      <w:r w:rsidR="00167298">
        <w:t>ere</w:t>
      </w:r>
      <w:r w:rsidR="0024794B">
        <w:t xml:space="preserve"> </w:t>
      </w:r>
      <w:r w:rsidR="00601DD7">
        <w:t xml:space="preserve">children </w:t>
      </w:r>
      <w:r w:rsidR="0024794B">
        <w:t>of the</w:t>
      </w:r>
      <w:r w:rsidR="00601DD7">
        <w:t xml:space="preserve"> first</w:t>
      </w:r>
      <w:r w:rsidR="0024794B">
        <w:t xml:space="preserve"> </w:t>
      </w:r>
      <w:r w:rsidR="00601DD7">
        <w:t>order, 20.3 thousand w</w:t>
      </w:r>
      <w:r w:rsidR="00167298">
        <w:t>ere</w:t>
      </w:r>
      <w:r w:rsidR="00601DD7">
        <w:t xml:space="preserve"> </w:t>
      </w:r>
      <w:r w:rsidR="00245FDF">
        <w:t xml:space="preserve">children </w:t>
      </w:r>
      <w:r w:rsidR="0024794B">
        <w:t xml:space="preserve">of </w:t>
      </w:r>
      <w:r w:rsidR="00601DD7">
        <w:t xml:space="preserve">the second-order, and 7.9 thousand </w:t>
      </w:r>
      <w:r w:rsidR="00245FDF">
        <w:t xml:space="preserve">of them </w:t>
      </w:r>
      <w:r w:rsidR="00601DD7">
        <w:t>w</w:t>
      </w:r>
      <w:r w:rsidR="00167298">
        <w:t>ere</w:t>
      </w:r>
      <w:r w:rsidR="00601DD7">
        <w:t xml:space="preserve"> born in the third or higher order. </w:t>
      </w:r>
      <w:r w:rsidR="00685499">
        <w:t xml:space="preserve">The most children were born to women </w:t>
      </w:r>
      <w:r w:rsidR="00EE6327">
        <w:t>aged</w:t>
      </w:r>
      <w:r w:rsidR="00F14633">
        <w:t xml:space="preserve"> </w:t>
      </w:r>
      <w:r w:rsidR="00685499">
        <w:t>31</w:t>
      </w:r>
      <w:r w:rsidR="000776D9">
        <w:t xml:space="preserve"> </w:t>
      </w:r>
      <w:r w:rsidR="00601DD7">
        <w:t>and 30</w:t>
      </w:r>
      <w:r w:rsidR="00EE6327">
        <w:t>; i</w:t>
      </w:r>
      <w:r w:rsidR="00F14633">
        <w:t xml:space="preserve">n the case of first born </w:t>
      </w:r>
      <w:r w:rsidR="00601DD7">
        <w:t xml:space="preserve">the </w:t>
      </w:r>
      <w:r w:rsidR="00EE6327">
        <w:t xml:space="preserve">most </w:t>
      </w:r>
      <w:r w:rsidR="000776D9">
        <w:t xml:space="preserve">women </w:t>
      </w:r>
      <w:r w:rsidR="00EE6327">
        <w:t xml:space="preserve">were </w:t>
      </w:r>
      <w:r w:rsidR="000776D9">
        <w:t xml:space="preserve">at the age of </w:t>
      </w:r>
      <w:r w:rsidR="00601DD7">
        <w:t xml:space="preserve">30 and </w:t>
      </w:r>
      <w:r w:rsidR="00685499">
        <w:t>29</w:t>
      </w:r>
      <w:r w:rsidR="00601DD7">
        <w:t>.</w:t>
      </w:r>
    </w:p>
    <w:p w:rsidR="00603848" w:rsidRDefault="00603848" w:rsidP="00030206"/>
    <w:p w:rsidR="00685499" w:rsidRDefault="00AE5D53" w:rsidP="00030206">
      <w:r>
        <w:t xml:space="preserve">According to the preliminary data there were 54.1 thousand </w:t>
      </w:r>
      <w:r w:rsidRPr="00603848">
        <w:rPr>
          <w:b/>
        </w:rPr>
        <w:t>deaths</w:t>
      </w:r>
      <w:r>
        <w:t xml:space="preserve"> </w:t>
      </w:r>
      <w:r w:rsidR="00EE6327">
        <w:t>in</w:t>
      </w:r>
      <w:r w:rsidR="00603848">
        <w:t xml:space="preserve"> the first </w:t>
      </w:r>
      <w:r>
        <w:t>half</w:t>
      </w:r>
      <w:r w:rsidR="00603848">
        <w:t xml:space="preserve"> of</w:t>
      </w:r>
      <w:r w:rsidR="00B276E5">
        <w:t xml:space="preserve"> 2016</w:t>
      </w:r>
      <w:r w:rsidR="00603848">
        <w:t>, by 3.</w:t>
      </w:r>
      <w:r>
        <w:t>7</w:t>
      </w:r>
      <w:r w:rsidR="00603848">
        <w:t xml:space="preserve"> thousand </w:t>
      </w:r>
      <w:r w:rsidR="00B276E5">
        <w:t>few</w:t>
      </w:r>
      <w:r w:rsidR="00603848">
        <w:t xml:space="preserve">er than in the same period </w:t>
      </w:r>
      <w:r w:rsidR="000776D9">
        <w:t xml:space="preserve">of </w:t>
      </w:r>
      <w:r>
        <w:t>2015</w:t>
      </w:r>
      <w:r w:rsidR="00BE264F">
        <w:t xml:space="preserve">. But </w:t>
      </w:r>
      <w:r w:rsidR="00603848" w:rsidRPr="00631F6B">
        <w:t xml:space="preserve">the </w:t>
      </w:r>
      <w:r w:rsidR="00481845">
        <w:t xml:space="preserve">number of deceased </w:t>
      </w:r>
      <w:r w:rsidR="00603848" w:rsidRPr="00631F6B">
        <w:t xml:space="preserve">people </w:t>
      </w:r>
      <w:r w:rsidR="00BE264F">
        <w:t xml:space="preserve">in the first </w:t>
      </w:r>
      <w:r>
        <w:t>half</w:t>
      </w:r>
      <w:r w:rsidR="00BE264F">
        <w:t xml:space="preserve"> of 2015 </w:t>
      </w:r>
      <w:r w:rsidR="00481845">
        <w:t xml:space="preserve">was the highest </w:t>
      </w:r>
      <w:r w:rsidR="00603848" w:rsidRPr="00631F6B">
        <w:t>since 199</w:t>
      </w:r>
      <w:r>
        <w:t>8</w:t>
      </w:r>
      <w:r w:rsidR="00603848" w:rsidRPr="00631F6B">
        <w:t>.</w:t>
      </w:r>
      <w:r w:rsidR="00884318" w:rsidRPr="00631F6B">
        <w:t xml:space="preserve"> </w:t>
      </w:r>
      <w:r w:rsidR="00884318" w:rsidRPr="00AE38A6">
        <w:t xml:space="preserve">Nearly 45% of </w:t>
      </w:r>
      <w:r w:rsidR="00BE264F">
        <w:t>deceased</w:t>
      </w:r>
      <w:r w:rsidR="00884318" w:rsidRPr="00AE38A6">
        <w:t xml:space="preserve"> (</w:t>
      </w:r>
      <w:r>
        <w:t>24.2</w:t>
      </w:r>
      <w:r w:rsidR="00884318" w:rsidRPr="00AE38A6">
        <w:t xml:space="preserve"> thou</w:t>
      </w:r>
      <w:r w:rsidR="00AD2CA7" w:rsidRPr="00AE38A6">
        <w:t xml:space="preserve">sand) </w:t>
      </w:r>
      <w:r>
        <w:t xml:space="preserve">in the </w:t>
      </w:r>
      <w:r w:rsidR="005A06EC">
        <w:t>first</w:t>
      </w:r>
      <w:r>
        <w:t xml:space="preserve"> half of 2016 </w:t>
      </w:r>
      <w:r w:rsidR="00AD2CA7" w:rsidRPr="00AE38A6">
        <w:t>were older than 80</w:t>
      </w:r>
      <w:r>
        <w:t xml:space="preserve">, </w:t>
      </w:r>
      <w:r w:rsidR="00EE6327">
        <w:t xml:space="preserve">and just </w:t>
      </w:r>
      <w:proofErr w:type="gramStart"/>
      <w:r w:rsidR="00C7274B">
        <w:t>under</w:t>
      </w:r>
      <w:proofErr w:type="gramEnd"/>
      <w:r w:rsidR="00EE6327">
        <w:t xml:space="preserve"> </w:t>
      </w:r>
      <w:r>
        <w:t>12</w:t>
      </w:r>
      <w:r w:rsidR="00AD2CA7" w:rsidRPr="00AE38A6">
        <w:t xml:space="preserve">% </w:t>
      </w:r>
      <w:r>
        <w:t>died</w:t>
      </w:r>
      <w:r w:rsidR="00AD2CA7" w:rsidRPr="00AE38A6">
        <w:t xml:space="preserve"> </w:t>
      </w:r>
      <w:r>
        <w:t xml:space="preserve">before the </w:t>
      </w:r>
      <w:r w:rsidR="00EE6327">
        <w:t>age</w:t>
      </w:r>
      <w:r>
        <w:t xml:space="preserve"> of</w:t>
      </w:r>
      <w:r w:rsidR="00BE264F">
        <w:t xml:space="preserve"> 60</w:t>
      </w:r>
      <w:r w:rsidR="00AD2CA7" w:rsidRPr="00AE38A6">
        <w:t>.</w:t>
      </w:r>
      <w:r w:rsidR="00AD2CA7">
        <w:t xml:space="preserve"> </w:t>
      </w:r>
      <w:r w:rsidR="00EE6327">
        <w:t xml:space="preserve">A total of </w:t>
      </w:r>
      <w:r>
        <w:t xml:space="preserve">157 children died </w:t>
      </w:r>
      <w:r w:rsidR="00B276E5">
        <w:t>during</w:t>
      </w:r>
      <w:r>
        <w:t xml:space="preserve"> the</w:t>
      </w:r>
      <w:r w:rsidR="00EE6327">
        <w:t>ir</w:t>
      </w:r>
      <w:r>
        <w:t xml:space="preserve"> first year of life. T</w:t>
      </w:r>
      <w:r w:rsidR="00BE264F">
        <w:t xml:space="preserve">he </w:t>
      </w:r>
      <w:r w:rsidR="003579D9">
        <w:t>i</w:t>
      </w:r>
      <w:r w:rsidR="00027BB6">
        <w:t xml:space="preserve">nfant mortality rate </w:t>
      </w:r>
      <w:r>
        <w:t>was 2.9‰, slightly higher than</w:t>
      </w:r>
      <w:r w:rsidR="00EE6327">
        <w:t xml:space="preserve"> it was</w:t>
      </w:r>
      <w:r>
        <w:t xml:space="preserve"> in the </w:t>
      </w:r>
      <w:r w:rsidR="00EE6327">
        <w:t xml:space="preserve">whole year </w:t>
      </w:r>
      <w:r>
        <w:t>2015</w:t>
      </w:r>
      <w:r w:rsidR="003579D9">
        <w:t>.</w:t>
      </w:r>
    </w:p>
    <w:p w:rsidR="00603848" w:rsidRDefault="00603848" w:rsidP="00030206"/>
    <w:p w:rsidR="00F839D0" w:rsidRDefault="00AD2CA7" w:rsidP="00030206">
      <w:r>
        <w:t xml:space="preserve">A total of </w:t>
      </w:r>
      <w:r w:rsidR="00AE7C28">
        <w:t>19.2</w:t>
      </w:r>
      <w:r>
        <w:t xml:space="preserve"> thousand </w:t>
      </w:r>
      <w:r w:rsidRPr="00AD2CA7">
        <w:rPr>
          <w:b/>
        </w:rPr>
        <w:t>marriages</w:t>
      </w:r>
      <w:r>
        <w:t xml:space="preserve"> were entered into in the first </w:t>
      </w:r>
      <w:r w:rsidR="00AE7C28">
        <w:t>six</w:t>
      </w:r>
      <w:r>
        <w:t xml:space="preserve"> months of</w:t>
      </w:r>
      <w:r w:rsidR="00AE38A6">
        <w:t xml:space="preserve"> 2016</w:t>
      </w:r>
      <w:r w:rsidR="00AE7C28">
        <w:t xml:space="preserve">, </w:t>
      </w:r>
      <w:r w:rsidR="00CA6926">
        <w:t>alike</w:t>
      </w:r>
      <w:r w:rsidR="00AE7C28">
        <w:t xml:space="preserve"> </w:t>
      </w:r>
      <w:r w:rsidR="00CA6926">
        <w:t xml:space="preserve">in the </w:t>
      </w:r>
      <w:r w:rsidR="00EE6327">
        <w:t xml:space="preserve">same period of </w:t>
      </w:r>
      <w:r w:rsidR="00245FDF">
        <w:t xml:space="preserve">the </w:t>
      </w:r>
      <w:r w:rsidR="00CA6926">
        <w:t xml:space="preserve">previous </w:t>
      </w:r>
      <w:r w:rsidR="00B276E5">
        <w:t>y</w:t>
      </w:r>
      <w:r w:rsidR="00CA6926">
        <w:t>ear</w:t>
      </w:r>
      <w:r>
        <w:t xml:space="preserve">. </w:t>
      </w:r>
      <w:r w:rsidR="00CA6926">
        <w:t>In two</w:t>
      </w:r>
      <w:r w:rsidR="00245FDF">
        <w:t xml:space="preserve"> </w:t>
      </w:r>
      <w:r w:rsidR="00CA6926">
        <w:t xml:space="preserve">thirds </w:t>
      </w:r>
      <w:r w:rsidR="00B276E5">
        <w:t>of marriages (12.6 thousand)</w:t>
      </w:r>
      <w:r w:rsidR="00CA6926">
        <w:t xml:space="preserve"> the </w:t>
      </w:r>
      <w:r w:rsidR="00EE6327">
        <w:t>engaged couples were two single persons</w:t>
      </w:r>
      <w:r w:rsidR="00CA6926">
        <w:t xml:space="preserve">. In total as well as in the group of the first marriages, the most </w:t>
      </w:r>
      <w:r w:rsidR="00EE0E81">
        <w:t>g</w:t>
      </w:r>
      <w:r w:rsidR="00665973" w:rsidRPr="00665973">
        <w:t>rooms</w:t>
      </w:r>
      <w:r w:rsidR="00665973">
        <w:t xml:space="preserve"> were </w:t>
      </w:r>
      <w:r w:rsidR="000776D9">
        <w:t xml:space="preserve">aged </w:t>
      </w:r>
      <w:r w:rsidR="00665973">
        <w:t>3</w:t>
      </w:r>
      <w:r w:rsidR="00CA6926">
        <w:t>0</w:t>
      </w:r>
      <w:r w:rsidR="00665973" w:rsidRPr="00665973">
        <w:t xml:space="preserve"> </w:t>
      </w:r>
      <w:r w:rsidR="00EE0E81">
        <w:t xml:space="preserve">and brides </w:t>
      </w:r>
      <w:r w:rsidR="00CA6926">
        <w:t>27</w:t>
      </w:r>
      <w:r w:rsidR="000776D9">
        <w:t>.</w:t>
      </w:r>
      <w:r w:rsidR="00EE0E81">
        <w:t xml:space="preserve"> </w:t>
      </w:r>
      <w:r w:rsidR="00CA6926">
        <w:t xml:space="preserve">Almost </w:t>
      </w:r>
      <w:r w:rsidR="00245FDF">
        <w:t xml:space="preserve">one </w:t>
      </w:r>
      <w:r w:rsidR="00CA6926">
        <w:t xml:space="preserve">third of weddings (6.2 thousand) </w:t>
      </w:r>
      <w:r w:rsidR="00EE6327">
        <w:t>took place</w:t>
      </w:r>
      <w:r w:rsidR="00245FDF">
        <w:t xml:space="preserve"> on June’</w:t>
      </w:r>
      <w:r w:rsidR="00CA6926">
        <w:t>s Saturday</w:t>
      </w:r>
      <w:r w:rsidR="00245FDF">
        <w:t>s</w:t>
      </w:r>
      <w:r w:rsidR="00CA6926">
        <w:t>.</w:t>
      </w:r>
    </w:p>
    <w:p w:rsidR="00F839D0" w:rsidRDefault="00F839D0" w:rsidP="00030206"/>
    <w:p w:rsidR="00D2042D" w:rsidRDefault="00C21E74" w:rsidP="00AB7F64">
      <w:pPr>
        <w:pStyle w:val="Zhlav"/>
        <w:tabs>
          <w:tab w:val="clear" w:pos="4703"/>
          <w:tab w:val="clear" w:pos="9406"/>
        </w:tabs>
        <w:spacing w:line="276" w:lineRule="auto"/>
      </w:pPr>
      <w:r w:rsidRPr="007B0291">
        <w:t>T</w:t>
      </w:r>
      <w:r w:rsidR="00F5535C" w:rsidRPr="007B0291">
        <w:t xml:space="preserve">he Czech courts issued </w:t>
      </w:r>
      <w:r w:rsidR="00CA6926">
        <w:t>13.5</w:t>
      </w:r>
      <w:r w:rsidR="00F5535C" w:rsidRPr="007B0291">
        <w:t xml:space="preserve"> thousand decisions about </w:t>
      </w:r>
      <w:r w:rsidR="00F5535C" w:rsidRPr="007B0291">
        <w:rPr>
          <w:b/>
        </w:rPr>
        <w:t>divorces</w:t>
      </w:r>
      <w:r w:rsidRPr="007B0291">
        <w:rPr>
          <w:b/>
        </w:rPr>
        <w:t xml:space="preserve"> </w:t>
      </w:r>
      <w:r w:rsidRPr="007B0291">
        <w:t xml:space="preserve">in </w:t>
      </w:r>
      <w:r w:rsidR="005427FD" w:rsidRPr="007B0291">
        <w:t xml:space="preserve">the first </w:t>
      </w:r>
      <w:r w:rsidR="00CA6926">
        <w:t>half</w:t>
      </w:r>
      <w:r w:rsidR="005427FD" w:rsidRPr="007B0291">
        <w:t xml:space="preserve"> of 2016</w:t>
      </w:r>
      <w:r w:rsidR="00EE0E81">
        <w:t>,</w:t>
      </w:r>
      <w:r w:rsidR="007B0291">
        <w:t xml:space="preserve"> </w:t>
      </w:r>
      <w:r w:rsidR="00CA6926">
        <w:t>by 0.1 thousand more than</w:t>
      </w:r>
      <w:r w:rsidR="00EE0E81">
        <w:t xml:space="preserve"> in</w:t>
      </w:r>
      <w:r w:rsidR="00AC1330" w:rsidRPr="007B0291">
        <w:t xml:space="preserve"> </w:t>
      </w:r>
      <w:r w:rsidR="00CA6926">
        <w:t xml:space="preserve">the same period of </w:t>
      </w:r>
      <w:r w:rsidR="00AC1330" w:rsidRPr="007B0291">
        <w:t>2015.</w:t>
      </w:r>
      <w:r w:rsidR="006C2A75" w:rsidRPr="007B0291">
        <w:t xml:space="preserve"> </w:t>
      </w:r>
      <w:r w:rsidR="00795537">
        <w:t xml:space="preserve">The divorced marriage lasted 14.7 years on average. The most </w:t>
      </w:r>
      <w:r w:rsidR="00245FDF">
        <w:t xml:space="preserve">frequent were </w:t>
      </w:r>
      <w:r w:rsidR="00795537">
        <w:t>divorces after 8 years of duration</w:t>
      </w:r>
      <w:r w:rsidR="005A06EC">
        <w:t>,</w:t>
      </w:r>
      <w:r w:rsidR="00795537">
        <w:t xml:space="preserve"> and divorces of marriages entered into in 2007. </w:t>
      </w:r>
      <w:r w:rsidR="00245FDF">
        <w:t>D</w:t>
      </w:r>
      <w:r w:rsidR="00795537">
        <w:t xml:space="preserve">ivorces </w:t>
      </w:r>
      <w:r w:rsidR="00245FDF">
        <w:t xml:space="preserve">with minor </w:t>
      </w:r>
      <w:r w:rsidR="00795537">
        <w:t xml:space="preserve">(8.0 thousand and 59.1%) </w:t>
      </w:r>
      <w:r w:rsidR="00245FDF">
        <w:t xml:space="preserve">outnumbered </w:t>
      </w:r>
      <w:r w:rsidR="00795537">
        <w:t>divorces with</w:t>
      </w:r>
      <w:r w:rsidR="00245FDF">
        <w:t>out</w:t>
      </w:r>
      <w:r w:rsidR="00795537">
        <w:t xml:space="preserve"> minor</w:t>
      </w:r>
      <w:r w:rsidR="00245FDF">
        <w:t>s</w:t>
      </w:r>
      <w:r w:rsidR="00795537">
        <w:t>. Almost 12.4 thousand children were a</w:t>
      </w:r>
      <w:r w:rsidR="004E1A32">
        <w:t xml:space="preserve">ffected by parents’ divorce. A </w:t>
      </w:r>
      <w:r w:rsidR="00795537">
        <w:t xml:space="preserve">fifth of </w:t>
      </w:r>
      <w:r w:rsidR="00EE6327">
        <w:t>divorcing persons</w:t>
      </w:r>
      <w:r w:rsidR="00795537">
        <w:t xml:space="preserve"> was divorcing repeatedly.</w:t>
      </w:r>
    </w:p>
    <w:p w:rsidR="00AB7F64" w:rsidRDefault="00D2042D" w:rsidP="006B4AB0">
      <w:pPr>
        <w:pStyle w:val="Zhlav"/>
        <w:tabs>
          <w:tab w:val="clear" w:pos="4703"/>
          <w:tab w:val="clear" w:pos="9406"/>
        </w:tabs>
        <w:spacing w:line="276" w:lineRule="auto"/>
      </w:pPr>
      <w:r>
        <w:lastRenderedPageBreak/>
        <w:t>According to the preliminary data</w:t>
      </w:r>
      <w:r w:rsidR="003F7E7D">
        <w:t xml:space="preserve"> </w:t>
      </w:r>
      <w:r w:rsidR="00EE6327">
        <w:t xml:space="preserve">on the first half of </w:t>
      </w:r>
      <w:r w:rsidR="00EA2172">
        <w:t xml:space="preserve">2016, </w:t>
      </w:r>
      <w:r w:rsidR="003F7E7D">
        <w:t>there were</w:t>
      </w:r>
      <w:r>
        <w:t xml:space="preserve"> </w:t>
      </w:r>
      <w:r w:rsidR="00795537">
        <w:t>19.7</w:t>
      </w:r>
      <w:r>
        <w:t xml:space="preserve"> thousand people immigrated to the Czech Republic </w:t>
      </w:r>
      <w:r w:rsidR="003F7E7D">
        <w:t xml:space="preserve">from abroad </w:t>
      </w:r>
      <w:r>
        <w:t xml:space="preserve">and </w:t>
      </w:r>
      <w:r w:rsidR="005A06EC">
        <w:t>9.7</w:t>
      </w:r>
      <w:r>
        <w:t xml:space="preserve"> thousand people emigrated from the Czech Republic. The </w:t>
      </w:r>
      <w:r w:rsidR="003F7E7D">
        <w:rPr>
          <w:b/>
        </w:rPr>
        <w:t xml:space="preserve">net </w:t>
      </w:r>
      <w:r w:rsidRPr="00B3764D">
        <w:rPr>
          <w:b/>
        </w:rPr>
        <w:t>migration</w:t>
      </w:r>
      <w:r>
        <w:t xml:space="preserve"> was </w:t>
      </w:r>
      <w:r w:rsidR="00170EEB">
        <w:t>10.1</w:t>
      </w:r>
      <w:r>
        <w:t xml:space="preserve"> </w:t>
      </w:r>
      <w:r w:rsidR="00170EEB">
        <w:t>thousand;</w:t>
      </w:r>
      <w:r w:rsidR="000776D9">
        <w:t xml:space="preserve"> </w:t>
      </w:r>
      <w:r w:rsidR="00170EEB">
        <w:t xml:space="preserve">it was </w:t>
      </w:r>
      <w:r w:rsidR="005D7164">
        <w:t xml:space="preserve">by </w:t>
      </w:r>
      <w:r w:rsidR="00170EEB">
        <w:t>2.</w:t>
      </w:r>
      <w:r w:rsidR="005A06EC">
        <w:t>6</w:t>
      </w:r>
      <w:r w:rsidR="00170EEB">
        <w:t xml:space="preserve"> </w:t>
      </w:r>
      <w:r w:rsidR="005D7164">
        <w:t xml:space="preserve">thousand </w:t>
      </w:r>
      <w:r w:rsidR="003F7E7D">
        <w:t xml:space="preserve">higher </w:t>
      </w:r>
      <w:r>
        <w:t xml:space="preserve">than in the first </w:t>
      </w:r>
      <w:r w:rsidR="00170EEB">
        <w:t>half</w:t>
      </w:r>
      <w:r>
        <w:t xml:space="preserve"> </w:t>
      </w:r>
      <w:r w:rsidR="00EE6327">
        <w:t>of</w:t>
      </w:r>
      <w:r>
        <w:t xml:space="preserve"> 2015.</w:t>
      </w:r>
      <w:r w:rsidR="00B3764D">
        <w:t xml:space="preserve"> </w:t>
      </w:r>
      <w:r w:rsidR="00170EEB">
        <w:t xml:space="preserve">There were more males (55%) </w:t>
      </w:r>
      <w:r w:rsidR="004E1A32">
        <w:t xml:space="preserve">than females </w:t>
      </w:r>
      <w:r w:rsidR="00170EEB">
        <w:t>in both direction</w:t>
      </w:r>
      <w:r w:rsidR="00EE6327">
        <w:t>s</w:t>
      </w:r>
      <w:r w:rsidR="00170EEB">
        <w:t xml:space="preserve"> of migration. </w:t>
      </w:r>
      <w:r w:rsidR="00B3764D">
        <w:t xml:space="preserve">The </w:t>
      </w:r>
      <w:r w:rsidR="00170EEB">
        <w:t xml:space="preserve">Czech Republic had the </w:t>
      </w:r>
      <w:r w:rsidR="00B3764D">
        <w:t xml:space="preserve">highest </w:t>
      </w:r>
      <w:r w:rsidR="003F7E7D">
        <w:t xml:space="preserve">net </w:t>
      </w:r>
      <w:r w:rsidR="00B3764D">
        <w:t xml:space="preserve">migration with citizens </w:t>
      </w:r>
      <w:r w:rsidR="003F7E7D">
        <w:t>of</w:t>
      </w:r>
      <w:r w:rsidR="00B3764D">
        <w:t xml:space="preserve"> Slovakia (</w:t>
      </w:r>
      <w:r w:rsidR="00170EEB">
        <w:t>2.9</w:t>
      </w:r>
      <w:r w:rsidR="00B3764D">
        <w:t xml:space="preserve"> thousand)</w:t>
      </w:r>
      <w:r w:rsidR="00170EEB">
        <w:t>,</w:t>
      </w:r>
      <w:r w:rsidR="00B3764D">
        <w:t xml:space="preserve"> Ukraine (</w:t>
      </w:r>
      <w:r w:rsidR="00170EEB">
        <w:t>1.1</w:t>
      </w:r>
      <w:r w:rsidR="00B3764D">
        <w:t xml:space="preserve"> thousand</w:t>
      </w:r>
      <w:r w:rsidR="00B3764D" w:rsidRPr="005D7164">
        <w:t>)</w:t>
      </w:r>
      <w:r w:rsidR="00170EEB">
        <w:t xml:space="preserve"> and Romania (0.7 thousand). The citizens of Slov</w:t>
      </w:r>
      <w:r w:rsidR="00EA2172">
        <w:t>akia</w:t>
      </w:r>
      <w:r w:rsidR="00170EEB">
        <w:t xml:space="preserve"> </w:t>
      </w:r>
      <w:r w:rsidR="00EE6327">
        <w:t>were most frequent</w:t>
      </w:r>
      <w:r w:rsidR="00B3764D">
        <w:t xml:space="preserve"> in the immigration flow</w:t>
      </w:r>
      <w:r w:rsidR="004E1A32">
        <w:t xml:space="preserve"> (3.6 thousand) and i</w:t>
      </w:r>
      <w:r w:rsidR="00170EEB">
        <w:t xml:space="preserve">n the emigration flow </w:t>
      </w:r>
      <w:r w:rsidR="004E1A32">
        <w:t xml:space="preserve">they were </w:t>
      </w:r>
      <w:r w:rsidR="00170EEB">
        <w:t>the citizens of the Czech Republic (1.9 thousand) and Ukraine (1.6 thousand).</w:t>
      </w:r>
    </w:p>
    <w:p w:rsidR="00D209A7" w:rsidRDefault="007221A1" w:rsidP="00D209A7">
      <w:pPr>
        <w:pStyle w:val="Poznmky0"/>
      </w:pPr>
      <w:r>
        <w:t>Notes</w:t>
      </w:r>
      <w:r w:rsidR="006D5C60">
        <w:t>:</w:t>
      </w:r>
    </w:p>
    <w:p w:rsidR="007221A1" w:rsidRPr="00EB5B88" w:rsidRDefault="007221A1" w:rsidP="007221A1">
      <w:pPr>
        <w:pStyle w:val="Poznmky"/>
        <w:spacing w:before="60"/>
        <w:jc w:val="both"/>
        <w:rPr>
          <w:i/>
          <w:lang w:val="en-GB"/>
        </w:rPr>
      </w:pPr>
      <w:r w:rsidRPr="00EB5B88">
        <w:rPr>
          <w:i/>
          <w:lang w:val="en-GB"/>
        </w:rPr>
        <w:t xml:space="preserve">All data refer to the resident population of the Czech Republic, irrespective of citizenship. Since 2001, the figures include (in accordance with the Population and Housing Census 2001) foreigners with long-term stay (i.e., the stay based on visa over 90 days, as stipulated by Act No. 326/1999 Coll.) and foreigners with granted asylum status (in compliance with Act No. 325/1999 Coll.). Since 1st May 2004, in accordance with amendment No. 326/1999 Coll., the figures include also citizens of the European Union with temporary stay on the territory of the Czech Republic, and </w:t>
      </w:r>
      <w:r w:rsidR="00EF3D4F">
        <w:rPr>
          <w:i/>
          <w:lang w:val="en-GB"/>
        </w:rPr>
        <w:t>T</w:t>
      </w:r>
      <w:r w:rsidRPr="00EB5B88">
        <w:rPr>
          <w:i/>
          <w:lang w:val="en-GB"/>
        </w:rPr>
        <w:t>hird</w:t>
      </w:r>
      <w:r w:rsidR="00EF3D4F">
        <w:rPr>
          <w:i/>
          <w:lang w:val="en-GB"/>
        </w:rPr>
        <w:t xml:space="preserve"> </w:t>
      </w:r>
      <w:r w:rsidRPr="00EB5B88">
        <w:rPr>
          <w:i/>
          <w:lang w:val="en-GB"/>
        </w:rPr>
        <w:t xml:space="preserve">countries </w:t>
      </w:r>
      <w:r w:rsidR="00EF3D4F">
        <w:rPr>
          <w:i/>
          <w:lang w:val="en-GB"/>
        </w:rPr>
        <w:t xml:space="preserve">citizens </w:t>
      </w:r>
      <w:r w:rsidRPr="00EB5B88">
        <w:rPr>
          <w:i/>
          <w:lang w:val="en-GB"/>
        </w:rPr>
        <w:t xml:space="preserve">with long-term </w:t>
      </w:r>
      <w:r w:rsidR="00EF3D4F">
        <w:rPr>
          <w:i/>
          <w:lang w:val="en-GB"/>
        </w:rPr>
        <w:t>residence permit</w:t>
      </w:r>
      <w:r w:rsidRPr="00EB5B88">
        <w:rPr>
          <w:i/>
          <w:lang w:val="en-GB"/>
        </w:rPr>
        <w:t xml:space="preserve">. The data also contain information on events (marriages, births and deaths) of </w:t>
      </w:r>
      <w:r w:rsidR="00AB110E">
        <w:rPr>
          <w:i/>
          <w:lang w:val="en-GB"/>
        </w:rPr>
        <w:t xml:space="preserve">the Czech </w:t>
      </w:r>
      <w:r w:rsidR="004D1B2E">
        <w:rPr>
          <w:i/>
          <w:lang w:val="en-GB"/>
        </w:rPr>
        <w:t xml:space="preserve">citizens with the </w:t>
      </w:r>
      <w:r w:rsidRPr="00EB5B88">
        <w:rPr>
          <w:i/>
          <w:lang w:val="en-GB"/>
        </w:rPr>
        <w:t>permanent residen</w:t>
      </w:r>
      <w:r w:rsidR="004D1B2E">
        <w:rPr>
          <w:i/>
          <w:lang w:val="en-GB"/>
        </w:rPr>
        <w:t>ce</w:t>
      </w:r>
      <w:r w:rsidRPr="00EB5B88">
        <w:rPr>
          <w:i/>
          <w:lang w:val="en-GB"/>
        </w:rPr>
        <w:t xml:space="preserve"> </w:t>
      </w:r>
      <w:r w:rsidR="004D1B2E">
        <w:rPr>
          <w:i/>
          <w:lang w:val="en-GB"/>
        </w:rPr>
        <w:t>in</w:t>
      </w:r>
      <w:r w:rsidRPr="00EB5B88">
        <w:rPr>
          <w:i/>
          <w:lang w:val="en-GB"/>
        </w:rPr>
        <w:t xml:space="preserve"> the Czech Republic that occurred abroad.</w:t>
      </w:r>
    </w:p>
    <w:p w:rsidR="007221A1" w:rsidRDefault="007221A1" w:rsidP="007221A1">
      <w:pPr>
        <w:pStyle w:val="Poznmky"/>
        <w:spacing w:before="60"/>
        <w:rPr>
          <w:i/>
          <w:lang w:val="en-GB"/>
        </w:rPr>
      </w:pPr>
      <w:r w:rsidRPr="00EB5B88">
        <w:rPr>
          <w:i/>
          <w:lang w:val="en-GB"/>
        </w:rPr>
        <w:t>All data for 201</w:t>
      </w:r>
      <w:r w:rsidR="004A2E09">
        <w:rPr>
          <w:i/>
          <w:lang w:val="en-GB"/>
        </w:rPr>
        <w:t>6</w:t>
      </w:r>
      <w:r w:rsidRPr="00EB5B88">
        <w:rPr>
          <w:i/>
          <w:lang w:val="en-GB"/>
        </w:rPr>
        <w:t xml:space="preserve"> are preliminary. </w:t>
      </w:r>
    </w:p>
    <w:p w:rsidR="005D7E01" w:rsidRPr="006B4883" w:rsidRDefault="000776D9" w:rsidP="006B4AB0">
      <w:pPr>
        <w:pStyle w:val="Poznmky0"/>
        <w:spacing w:before="60" w:line="240" w:lineRule="exact"/>
      </w:pPr>
      <w:r>
        <w:t>D</w:t>
      </w:r>
      <w:r w:rsidR="005D7164" w:rsidRPr="006B4AB0">
        <w:t xml:space="preserve">ata </w:t>
      </w:r>
      <w:r w:rsidR="006B4AB0">
        <w:t xml:space="preserve">on </w:t>
      </w:r>
      <w:r w:rsidR="005D7E01" w:rsidRPr="006B4AB0">
        <w:t xml:space="preserve">abortions </w:t>
      </w:r>
      <w:r w:rsidR="006B4AB0">
        <w:t>in</w:t>
      </w:r>
      <w:r w:rsidR="00CF5852">
        <w:t xml:space="preserve"> </w:t>
      </w:r>
      <w:r w:rsidR="005D7E01" w:rsidRPr="006B4AB0">
        <w:t xml:space="preserve">the first </w:t>
      </w:r>
      <w:r w:rsidR="00AB110E">
        <w:t>half</w:t>
      </w:r>
      <w:r w:rsidR="005D7E01" w:rsidRPr="006B4AB0">
        <w:t xml:space="preserve"> of 2016 </w:t>
      </w:r>
      <w:r>
        <w:t xml:space="preserve">are not included </w:t>
      </w:r>
      <w:r w:rsidR="005D7E01" w:rsidRPr="006B4AB0">
        <w:t xml:space="preserve">due to incomplete data </w:t>
      </w:r>
      <w:r w:rsidR="006B4AB0">
        <w:t xml:space="preserve">set </w:t>
      </w:r>
      <w:r w:rsidR="005D7E01" w:rsidRPr="006B4AB0">
        <w:t xml:space="preserve">provided by the Institute of Health Information and Statistics of </w:t>
      </w:r>
      <w:r w:rsidR="006B4AB0">
        <w:t xml:space="preserve">the </w:t>
      </w:r>
      <w:r w:rsidR="005D7E01" w:rsidRPr="006B4AB0">
        <w:t>CR.</w:t>
      </w:r>
    </w:p>
    <w:p w:rsidR="005D7E01" w:rsidRDefault="005D7E01" w:rsidP="007221A1">
      <w:pPr>
        <w:pStyle w:val="Poznmky"/>
        <w:spacing w:before="60"/>
        <w:ind w:left="2948" w:hanging="2948"/>
        <w:rPr>
          <w:i/>
          <w:lang w:val="en-GB"/>
        </w:rPr>
      </w:pPr>
    </w:p>
    <w:p w:rsidR="007221A1" w:rsidRPr="00EB5B88" w:rsidRDefault="007221A1" w:rsidP="007221A1">
      <w:pPr>
        <w:pStyle w:val="Poznmky"/>
        <w:spacing w:before="60"/>
        <w:ind w:left="2948" w:hanging="2948"/>
        <w:rPr>
          <w:i/>
          <w:lang w:val="en-GB"/>
        </w:rPr>
      </w:pPr>
      <w:r w:rsidRPr="00EB5B88">
        <w:rPr>
          <w:i/>
          <w:lang w:val="en-GB"/>
        </w:rPr>
        <w:t>Responsible manager:</w:t>
      </w:r>
      <w:r w:rsidRPr="00EB5B88">
        <w:rPr>
          <w:i/>
          <w:lang w:val="en-GB"/>
        </w:rPr>
        <w:tab/>
        <w:t xml:space="preserve">Josef </w:t>
      </w:r>
      <w:proofErr w:type="spellStart"/>
      <w:r w:rsidRPr="00EB5B88">
        <w:rPr>
          <w:i/>
          <w:lang w:val="en-GB"/>
        </w:rPr>
        <w:t>Škrabal</w:t>
      </w:r>
      <w:proofErr w:type="spellEnd"/>
      <w:r w:rsidRPr="00EB5B88">
        <w:rPr>
          <w:i/>
          <w:lang w:val="en-GB"/>
        </w:rPr>
        <w:t xml:space="preserve">, director of Population Statistics Department, </w:t>
      </w:r>
      <w:r>
        <w:rPr>
          <w:i/>
          <w:lang w:val="en-GB"/>
        </w:rPr>
        <w:br/>
      </w:r>
      <w:r w:rsidRPr="00EB5B88">
        <w:rPr>
          <w:i/>
          <w:lang w:val="en-GB"/>
        </w:rPr>
        <w:t>tel. +420 274 052 189, e-mail: josef.skrabal@czso.cz</w:t>
      </w:r>
    </w:p>
    <w:p w:rsidR="007221A1" w:rsidRPr="00EB5B88" w:rsidRDefault="007221A1" w:rsidP="007221A1">
      <w:pPr>
        <w:pStyle w:val="Poznamkytexty"/>
        <w:ind w:left="2948" w:hanging="2948"/>
        <w:jc w:val="left"/>
        <w:rPr>
          <w:lang w:val="en-GB"/>
        </w:rPr>
      </w:pPr>
      <w:r w:rsidRPr="00EB5B88">
        <w:rPr>
          <w:lang w:val="en-GB"/>
        </w:rPr>
        <w:t>Contact person:</w:t>
      </w:r>
      <w:r w:rsidRPr="00EB5B88">
        <w:rPr>
          <w:lang w:val="en-GB"/>
        </w:rPr>
        <w:tab/>
      </w:r>
      <w:r>
        <w:rPr>
          <w:lang w:val="en-GB"/>
        </w:rPr>
        <w:t xml:space="preserve">Michaela </w:t>
      </w:r>
      <w:proofErr w:type="spellStart"/>
      <w:r>
        <w:rPr>
          <w:lang w:val="en-GB"/>
        </w:rPr>
        <w:t>Němečková</w:t>
      </w:r>
      <w:proofErr w:type="spellEnd"/>
      <w:r w:rsidRPr="00EB5B88">
        <w:rPr>
          <w:lang w:val="en-GB"/>
        </w:rPr>
        <w:t xml:space="preserve">, Demographic Statistics Unit, </w:t>
      </w:r>
      <w:r>
        <w:rPr>
          <w:lang w:val="en-GB"/>
        </w:rPr>
        <w:br/>
      </w:r>
      <w:r w:rsidRPr="00EB5B88">
        <w:rPr>
          <w:lang w:val="en-GB"/>
        </w:rPr>
        <w:t>tel. +420 274 05</w:t>
      </w:r>
      <w:r>
        <w:rPr>
          <w:lang w:val="en-GB"/>
        </w:rPr>
        <w:t>2</w:t>
      </w:r>
      <w:r w:rsidRPr="00EB5B88">
        <w:rPr>
          <w:lang w:val="en-GB"/>
        </w:rPr>
        <w:t> </w:t>
      </w:r>
      <w:r>
        <w:rPr>
          <w:lang w:val="en-GB"/>
        </w:rPr>
        <w:t>184</w:t>
      </w:r>
      <w:r w:rsidRPr="00EB5B88">
        <w:rPr>
          <w:lang w:val="en-GB"/>
        </w:rPr>
        <w:t xml:space="preserve">, e-mail: </w:t>
      </w:r>
      <w:r>
        <w:rPr>
          <w:lang w:val="en-GB"/>
        </w:rPr>
        <w:t>michaela</w:t>
      </w:r>
      <w:r w:rsidRPr="00EB5B88">
        <w:rPr>
          <w:lang w:val="en-GB"/>
        </w:rPr>
        <w:t>.</w:t>
      </w:r>
      <w:r>
        <w:rPr>
          <w:lang w:val="en-GB"/>
        </w:rPr>
        <w:t>nemeckov</w:t>
      </w:r>
      <w:r w:rsidRPr="00EB5B88">
        <w:rPr>
          <w:lang w:val="en-GB"/>
        </w:rPr>
        <w:t>a@czso.cz</w:t>
      </w:r>
    </w:p>
    <w:p w:rsidR="007221A1" w:rsidRDefault="007221A1" w:rsidP="007221A1">
      <w:pPr>
        <w:pStyle w:val="Poznamkytexty"/>
        <w:ind w:left="2948" w:hanging="2948"/>
        <w:jc w:val="left"/>
        <w:rPr>
          <w:lang w:val="en-GB"/>
        </w:rPr>
      </w:pPr>
      <w:r w:rsidRPr="00EB5B88">
        <w:rPr>
          <w:lang w:val="en-GB"/>
        </w:rPr>
        <w:t>Data source:</w:t>
      </w:r>
      <w:r w:rsidRPr="00EB5B88">
        <w:rPr>
          <w:lang w:val="en-GB"/>
        </w:rPr>
        <w:tab/>
        <w:t xml:space="preserve">Demographic statistics – results of processing statistical reports of </w:t>
      </w:r>
      <w:proofErr w:type="spellStart"/>
      <w:r w:rsidRPr="00EB5B88">
        <w:rPr>
          <w:lang w:val="en-GB"/>
        </w:rPr>
        <w:t>Obyv</w:t>
      </w:r>
      <w:proofErr w:type="spellEnd"/>
      <w:r w:rsidRPr="00EB5B88">
        <w:rPr>
          <w:lang w:val="en-GB"/>
        </w:rPr>
        <w:t xml:space="preserve"> series</w:t>
      </w:r>
    </w:p>
    <w:p w:rsidR="007221A1" w:rsidRPr="00EB5B88" w:rsidRDefault="007221A1" w:rsidP="007221A1">
      <w:pPr>
        <w:pStyle w:val="Poznamkytexty"/>
        <w:ind w:left="2948" w:hanging="2948"/>
        <w:jc w:val="left"/>
        <w:rPr>
          <w:lang w:val="en-GB"/>
        </w:rPr>
      </w:pPr>
      <w:r w:rsidRPr="00EB5B88">
        <w:rPr>
          <w:lang w:val="en-GB"/>
        </w:rPr>
        <w:tab/>
        <w:t>Divorces –</w:t>
      </w:r>
      <w:r>
        <w:rPr>
          <w:lang w:val="en-GB"/>
        </w:rPr>
        <w:t xml:space="preserve"> </w:t>
      </w:r>
      <w:r w:rsidRPr="00EB5B88">
        <w:rPr>
          <w:lang w:val="en-GB"/>
        </w:rPr>
        <w:t xml:space="preserve">Information system of the Ministry of the Justice of the </w:t>
      </w:r>
      <w:r>
        <w:rPr>
          <w:lang w:val="en-GB"/>
        </w:rPr>
        <w:t>C</w:t>
      </w:r>
      <w:r w:rsidRPr="00EB5B88">
        <w:rPr>
          <w:lang w:val="en-GB"/>
        </w:rPr>
        <w:t>R</w:t>
      </w:r>
    </w:p>
    <w:p w:rsidR="007221A1" w:rsidRPr="00EB5B88" w:rsidRDefault="007221A1" w:rsidP="007221A1">
      <w:pPr>
        <w:pStyle w:val="Poznamkytexty"/>
        <w:ind w:left="2948"/>
        <w:jc w:val="left"/>
        <w:rPr>
          <w:color w:val="auto"/>
          <w:lang w:val="en-GB"/>
        </w:rPr>
      </w:pPr>
      <w:r w:rsidRPr="00EB5B88">
        <w:rPr>
          <w:color w:val="auto"/>
          <w:lang w:val="en-GB"/>
        </w:rPr>
        <w:t>Migration data – Information System of Inhabitants Records (Ministry of the Interior of the CR)</w:t>
      </w:r>
      <w:r>
        <w:rPr>
          <w:color w:val="auto"/>
          <w:lang w:val="en-GB"/>
        </w:rPr>
        <w:t xml:space="preserve"> and </w:t>
      </w:r>
      <w:r w:rsidRPr="00EB5B88">
        <w:rPr>
          <w:color w:val="auto"/>
          <w:lang w:val="en-GB"/>
        </w:rPr>
        <w:t>Alien Information System (Directorate of Alien Police)</w:t>
      </w:r>
    </w:p>
    <w:p w:rsidR="007221A1" w:rsidRPr="00EB5B88" w:rsidRDefault="007221A1" w:rsidP="007221A1">
      <w:pPr>
        <w:pStyle w:val="Poznamkytexty"/>
        <w:ind w:left="2948"/>
        <w:jc w:val="left"/>
        <w:rPr>
          <w:lang w:val="en-GB"/>
        </w:rPr>
      </w:pPr>
      <w:r w:rsidRPr="006B4AB0">
        <w:rPr>
          <w:lang w:val="en-GB"/>
        </w:rPr>
        <w:t>Abortions – Institute of Health Information and Statistics of the CR</w:t>
      </w:r>
    </w:p>
    <w:p w:rsidR="007221A1" w:rsidRPr="00EB5B88" w:rsidRDefault="007221A1" w:rsidP="007221A1">
      <w:pPr>
        <w:pStyle w:val="Poznamkytexty"/>
        <w:ind w:left="2948" w:hanging="2948"/>
        <w:rPr>
          <w:color w:val="auto"/>
          <w:lang w:val="en-GB"/>
        </w:rPr>
      </w:pPr>
      <w:r w:rsidRPr="00EB5B88">
        <w:rPr>
          <w:color w:val="auto"/>
          <w:lang w:val="en-GB"/>
        </w:rPr>
        <w:t>End of data collection:</w:t>
      </w:r>
      <w:r w:rsidRPr="00EB5B88">
        <w:rPr>
          <w:color w:val="auto"/>
          <w:lang w:val="en-GB"/>
        </w:rPr>
        <w:tab/>
      </w:r>
      <w:r w:rsidR="004A2E09" w:rsidRPr="004A2E09">
        <w:rPr>
          <w:color w:val="auto"/>
          <w:lang w:val="en-GB"/>
        </w:rPr>
        <w:t xml:space="preserve">18 </w:t>
      </w:r>
      <w:r w:rsidR="00521CD7">
        <w:rPr>
          <w:color w:val="auto"/>
          <w:lang w:val="en-GB"/>
        </w:rPr>
        <w:t>August</w:t>
      </w:r>
      <w:r w:rsidRPr="004A2E09">
        <w:rPr>
          <w:color w:val="auto"/>
          <w:lang w:val="en-GB"/>
        </w:rPr>
        <w:t xml:space="preserve"> 201</w:t>
      </w:r>
      <w:r w:rsidR="00503919" w:rsidRPr="004A2E09">
        <w:rPr>
          <w:color w:val="auto"/>
          <w:lang w:val="en-GB"/>
        </w:rPr>
        <w:t>6</w:t>
      </w:r>
    </w:p>
    <w:p w:rsidR="007221A1" w:rsidRPr="003A6FB1" w:rsidRDefault="007221A1" w:rsidP="007221A1">
      <w:pPr>
        <w:pStyle w:val="Poznamkytexty"/>
        <w:ind w:left="2948" w:hanging="2948"/>
        <w:rPr>
          <w:color w:val="auto"/>
          <w:lang w:val="en-GB"/>
        </w:rPr>
      </w:pPr>
      <w:r>
        <w:rPr>
          <w:lang w:val="en-GB"/>
        </w:rPr>
        <w:t>Related publication:</w:t>
      </w:r>
      <w:r>
        <w:rPr>
          <w:lang w:val="en-GB"/>
        </w:rPr>
        <w:tab/>
        <w:t>13</w:t>
      </w:r>
      <w:r w:rsidRPr="00EB5B88">
        <w:rPr>
          <w:lang w:val="en-GB"/>
        </w:rPr>
        <w:t>00</w:t>
      </w:r>
      <w:r>
        <w:rPr>
          <w:lang w:val="en-GB"/>
        </w:rPr>
        <w:t>62-1</w:t>
      </w:r>
      <w:r w:rsidR="004A2E09">
        <w:rPr>
          <w:lang w:val="en-GB"/>
        </w:rPr>
        <w:t>6</w:t>
      </w:r>
      <w:r w:rsidRPr="00EB5B88">
        <w:rPr>
          <w:lang w:val="en-GB"/>
        </w:rPr>
        <w:t xml:space="preserve"> Population of the Czech Republic</w:t>
      </w:r>
      <w:r w:rsidR="00911E01">
        <w:rPr>
          <w:lang w:val="en-GB"/>
        </w:rPr>
        <w:t xml:space="preserve"> </w:t>
      </w:r>
      <w:r w:rsidR="00C36A16" w:rsidRPr="00174B63">
        <w:rPr>
          <w:lang w:val="en-GB"/>
        </w:rPr>
        <w:t>–</w:t>
      </w:r>
      <w:r w:rsidR="00911E01" w:rsidRPr="00174B63">
        <w:rPr>
          <w:lang w:val="en-GB"/>
        </w:rPr>
        <w:t xml:space="preserve"> </w:t>
      </w:r>
      <w:r w:rsidR="004A2E09">
        <w:rPr>
          <w:lang w:val="en-GB"/>
        </w:rPr>
        <w:t>1</w:t>
      </w:r>
      <w:r w:rsidR="005A06EC">
        <w:rPr>
          <w:lang w:val="en-GB"/>
        </w:rPr>
        <w:t>st</w:t>
      </w:r>
      <w:r w:rsidR="004A2E09">
        <w:rPr>
          <w:lang w:val="en-GB"/>
        </w:rPr>
        <w:t xml:space="preserve"> </w:t>
      </w:r>
      <w:r w:rsidR="00521CD7">
        <w:rPr>
          <w:lang w:val="en-GB"/>
        </w:rPr>
        <w:t>half</w:t>
      </w:r>
      <w:r w:rsidR="004A2E09">
        <w:rPr>
          <w:lang w:val="en-GB"/>
        </w:rPr>
        <w:t xml:space="preserve"> of </w:t>
      </w:r>
      <w:r w:rsidRPr="00174B63">
        <w:rPr>
          <w:lang w:val="en-GB"/>
        </w:rPr>
        <w:t>201</w:t>
      </w:r>
      <w:r w:rsidR="004A2E09">
        <w:rPr>
          <w:lang w:val="en-GB"/>
        </w:rPr>
        <w:t>6</w:t>
      </w:r>
    </w:p>
    <w:p w:rsidR="007221A1" w:rsidRPr="003A6FB1" w:rsidRDefault="007221A1" w:rsidP="007221A1">
      <w:pPr>
        <w:pStyle w:val="Poznamkytexty"/>
        <w:ind w:left="2948" w:hanging="2948"/>
        <w:rPr>
          <w:color w:val="auto"/>
          <w:lang w:val="en-GB"/>
        </w:rPr>
      </w:pPr>
      <w:r w:rsidRPr="003A6FB1">
        <w:rPr>
          <w:color w:val="auto"/>
          <w:lang w:val="en-GB"/>
        </w:rPr>
        <w:tab/>
      </w:r>
      <w:r w:rsidR="004A2E09" w:rsidRPr="00FF6925">
        <w:rPr>
          <w:rFonts w:cs="Arial"/>
          <w:color w:val="auto"/>
        </w:rPr>
        <w:t>https://www.czso.cz/</w:t>
      </w:r>
      <w:r w:rsidR="00FF6925">
        <w:rPr>
          <w:rFonts w:cs="Arial"/>
          <w:color w:val="auto"/>
        </w:rPr>
        <w:t>current-product</w:t>
      </w:r>
      <w:r w:rsidR="004A2E09" w:rsidRPr="00FF6925">
        <w:rPr>
          <w:rFonts w:cs="Arial"/>
          <w:color w:val="auto"/>
        </w:rPr>
        <w:t>/</w:t>
      </w:r>
      <w:r w:rsidR="00FF6925">
        <w:rPr>
          <w:rFonts w:cs="Arial"/>
          <w:color w:val="auto"/>
        </w:rPr>
        <w:t>41180</w:t>
      </w:r>
    </w:p>
    <w:p w:rsidR="007221A1" w:rsidRPr="00EB5B88" w:rsidRDefault="007221A1" w:rsidP="007221A1">
      <w:pPr>
        <w:pStyle w:val="Poznamkytexty"/>
        <w:ind w:left="2948" w:hanging="2948"/>
        <w:rPr>
          <w:lang w:val="en-GB"/>
        </w:rPr>
      </w:pPr>
      <w:r w:rsidRPr="00EB5B88">
        <w:rPr>
          <w:lang w:val="en-GB"/>
        </w:rPr>
        <w:t>Next News Release:</w:t>
      </w:r>
      <w:r w:rsidRPr="00EB5B88">
        <w:rPr>
          <w:lang w:val="en-GB"/>
        </w:rPr>
        <w:tab/>
      </w:r>
      <w:r w:rsidR="004A2E09" w:rsidRPr="004A2E09">
        <w:rPr>
          <w:lang w:val="en-GB"/>
        </w:rPr>
        <w:t xml:space="preserve">12 </w:t>
      </w:r>
      <w:r w:rsidR="00521CD7">
        <w:rPr>
          <w:lang w:val="en-GB"/>
        </w:rPr>
        <w:t>Dece</w:t>
      </w:r>
      <w:r w:rsidR="004A2E09" w:rsidRPr="004A2E09">
        <w:rPr>
          <w:lang w:val="en-GB"/>
        </w:rPr>
        <w:t>mber</w:t>
      </w:r>
      <w:r w:rsidRPr="004A2E09">
        <w:rPr>
          <w:lang w:val="en-GB"/>
        </w:rPr>
        <w:t xml:space="preserve"> 201</w:t>
      </w:r>
      <w:r w:rsidR="009F100A" w:rsidRPr="004A2E09">
        <w:rPr>
          <w:lang w:val="en-GB"/>
        </w:rPr>
        <w:t>6</w:t>
      </w:r>
    </w:p>
    <w:p w:rsidR="007221A1" w:rsidRDefault="007221A1" w:rsidP="007221A1">
      <w:pPr>
        <w:pStyle w:val="Poznamkytexty"/>
        <w:spacing w:line="276" w:lineRule="auto"/>
        <w:rPr>
          <w:b/>
          <w:i w:val="0"/>
          <w:sz w:val="20"/>
          <w:szCs w:val="20"/>
          <w:lang w:val="en-GB"/>
        </w:rPr>
      </w:pPr>
    </w:p>
    <w:p w:rsidR="007221A1" w:rsidRPr="00EB5B88" w:rsidRDefault="007221A1" w:rsidP="007221A1">
      <w:pPr>
        <w:pStyle w:val="Poznamkytexty"/>
        <w:spacing w:line="276" w:lineRule="auto"/>
        <w:rPr>
          <w:b/>
          <w:i w:val="0"/>
          <w:lang w:val="en-GB"/>
        </w:rPr>
      </w:pPr>
      <w:r w:rsidRPr="00EB5B88">
        <w:rPr>
          <w:b/>
          <w:i w:val="0"/>
          <w:lang w:val="en-GB"/>
        </w:rPr>
        <w:t>Annexes:</w:t>
      </w:r>
    </w:p>
    <w:p w:rsidR="006B4AB0" w:rsidRDefault="007221A1" w:rsidP="006B4AB0">
      <w:pPr>
        <w:pStyle w:val="Zkladntextodsazen"/>
        <w:spacing w:after="0" w:line="240" w:lineRule="exact"/>
        <w:ind w:left="284" w:hanging="284"/>
      </w:pPr>
      <w:r w:rsidRPr="00125D18">
        <w:rPr>
          <w:iCs/>
          <w:szCs w:val="20"/>
        </w:rPr>
        <w:t>Tab. 1 Population (absolute and relative figures, year-to-year changes)</w:t>
      </w:r>
    </w:p>
    <w:p w:rsidR="007221A1" w:rsidRPr="007221A1" w:rsidRDefault="006572BF" w:rsidP="006B4AB0">
      <w:pPr>
        <w:pStyle w:val="Zkladntextodsazen"/>
        <w:spacing w:before="240" w:after="60" w:line="240" w:lineRule="exact"/>
        <w:ind w:left="0"/>
      </w:pPr>
      <w:r>
        <w:t>N</w:t>
      </w:r>
      <w:r w:rsidR="006B4AB0">
        <w:t>ot edited for language</w:t>
      </w:r>
    </w:p>
    <w:sectPr w:rsidR="007221A1" w:rsidRPr="007221A1" w:rsidSect="00405244">
      <w:headerReference w:type="default" r:id="rId8"/>
      <w:footerReference w:type="default" r:id="rId9"/>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2F7" w:rsidRDefault="003622F7" w:rsidP="00BA6370">
      <w:r>
        <w:separator/>
      </w:r>
    </w:p>
  </w:endnote>
  <w:endnote w:type="continuationSeparator" w:id="0">
    <w:p w:rsidR="003622F7" w:rsidRDefault="003622F7"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A6" w:rsidRDefault="003622F7">
    <w:pPr>
      <w:pStyle w:val="Zpat"/>
    </w:pPr>
    <w:r>
      <w:rPr>
        <w:noProof/>
        <w:lang w:val="cs-CZ"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432CA6" w:rsidRPr="00D52A09" w:rsidRDefault="00432CA6" w:rsidP="00380178">
                <w:pPr>
                  <w:spacing w:line="220" w:lineRule="atLeast"/>
                  <w:rPr>
                    <w:rFonts w:cs="Arial"/>
                    <w:b/>
                    <w:bCs/>
                    <w:sz w:val="15"/>
                    <w:szCs w:val="15"/>
                  </w:rPr>
                </w:pPr>
                <w:r w:rsidRPr="00D52A09">
                  <w:rPr>
                    <w:rFonts w:cs="Arial"/>
                    <w:b/>
                    <w:bCs/>
                    <w:sz w:val="15"/>
                    <w:szCs w:val="15"/>
                  </w:rPr>
                  <w:t>Information Services Unit – Headquarters</w:t>
                </w:r>
              </w:p>
              <w:p w:rsidR="00432CA6" w:rsidRDefault="00432CA6"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432CA6" w:rsidRPr="00D52A09" w:rsidRDefault="00432CA6"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432CA6" w:rsidRPr="00685499" w:rsidRDefault="00432CA6" w:rsidP="00380178">
                <w:pPr>
                  <w:tabs>
                    <w:tab w:val="right" w:pos="8505"/>
                  </w:tabs>
                  <w:spacing w:line="220" w:lineRule="atLeast"/>
                  <w:rPr>
                    <w:rFonts w:cs="Arial"/>
                    <w:lang w:val="de-DE"/>
                  </w:rPr>
                </w:pPr>
                <w:proofErr w:type="spellStart"/>
                <w:r w:rsidRPr="00685499">
                  <w:rPr>
                    <w:rFonts w:cs="Arial"/>
                    <w:sz w:val="15"/>
                    <w:szCs w:val="15"/>
                    <w:lang w:val="de-DE"/>
                  </w:rPr>
                  <w:t>tel</w:t>
                </w:r>
                <w:proofErr w:type="spellEnd"/>
                <w:r w:rsidRPr="00685499">
                  <w:rPr>
                    <w:rFonts w:cs="Arial"/>
                    <w:sz w:val="15"/>
                    <w:szCs w:val="15"/>
                    <w:lang w:val="de-DE"/>
                  </w:rPr>
                  <w:t xml:space="preserve">: +420 274 052 304, </w:t>
                </w:r>
                <w:proofErr w:type="spellStart"/>
                <w:r w:rsidRPr="00685499">
                  <w:rPr>
                    <w:rFonts w:cs="Arial"/>
                    <w:sz w:val="15"/>
                    <w:szCs w:val="15"/>
                    <w:lang w:val="de-DE"/>
                  </w:rPr>
                  <w:t>e-mail</w:t>
                </w:r>
                <w:proofErr w:type="spellEnd"/>
                <w:r w:rsidRPr="00685499">
                  <w:rPr>
                    <w:rFonts w:cs="Arial"/>
                    <w:sz w:val="15"/>
                    <w:szCs w:val="15"/>
                    <w:lang w:val="de-DE"/>
                  </w:rPr>
                  <w:t xml:space="preserve">: </w:t>
                </w:r>
                <w:hyperlink r:id="rId1" w:history="1">
                  <w:r w:rsidRPr="00685499">
                    <w:rPr>
                      <w:rStyle w:val="Hypertextovodkaz"/>
                      <w:rFonts w:cs="Arial"/>
                      <w:color w:val="0071BC"/>
                      <w:sz w:val="15"/>
                      <w:szCs w:val="15"/>
                      <w:lang w:val="de-DE"/>
                    </w:rPr>
                    <w:t>infoservis@czso.cz</w:t>
                  </w:r>
                </w:hyperlink>
                <w:r w:rsidRPr="00685499">
                  <w:rPr>
                    <w:rFonts w:cs="Arial"/>
                    <w:sz w:val="15"/>
                    <w:szCs w:val="15"/>
                    <w:lang w:val="de-DE"/>
                  </w:rPr>
                  <w:tab/>
                </w:r>
                <w:r w:rsidRPr="007E75DE">
                  <w:rPr>
                    <w:rFonts w:cs="Arial"/>
                    <w:szCs w:val="15"/>
                  </w:rPr>
                  <w:fldChar w:fldCharType="begin"/>
                </w:r>
                <w:r w:rsidRPr="00685499">
                  <w:rPr>
                    <w:rFonts w:cs="Arial"/>
                    <w:szCs w:val="15"/>
                    <w:lang w:val="de-DE"/>
                  </w:rPr>
                  <w:instrText xml:space="preserve"> PAGE   \* MERGEFORMAT </w:instrText>
                </w:r>
                <w:r w:rsidRPr="007E75DE">
                  <w:rPr>
                    <w:rFonts w:cs="Arial"/>
                    <w:szCs w:val="15"/>
                  </w:rPr>
                  <w:fldChar w:fldCharType="separate"/>
                </w:r>
                <w:r w:rsidR="004D1B2E">
                  <w:rPr>
                    <w:rFonts w:cs="Arial"/>
                    <w:noProof/>
                    <w:szCs w:val="15"/>
                    <w:lang w:val="de-DE"/>
                  </w:rPr>
                  <w:t>1</w:t>
                </w:r>
                <w:r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2F7" w:rsidRDefault="003622F7" w:rsidP="00BA6370">
      <w:r>
        <w:separator/>
      </w:r>
    </w:p>
  </w:footnote>
  <w:footnote w:type="continuationSeparator" w:id="0">
    <w:p w:rsidR="003622F7" w:rsidRDefault="003622F7"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A6" w:rsidRDefault="003622F7">
    <w:pPr>
      <w:pStyle w:val="Zhlav"/>
    </w:pPr>
    <w:r>
      <w:rPr>
        <w:noProof/>
        <w:lang w:val="cs-CZ" w:eastAsia="cs-CZ"/>
      </w:rPr>
      <w:pict>
        <v:group id="_x0000_s2094" style="position:absolute;left:0;text-align:left;margin-left:-69.5pt;margin-top:7.95pt;width:496.95pt;height:80.05pt;z-index:3"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NotTrackMoves/>
  <w:defaultTabStop w:val="720"/>
  <w:hyphenationZone w:val="425"/>
  <w:characterSpacingControl w:val="doNotCompress"/>
  <w:hdrShapeDefaults>
    <o:shapedefaults v:ext="edit" spidmax="2095">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21A1"/>
    <w:rsid w:val="000019D3"/>
    <w:rsid w:val="000149AA"/>
    <w:rsid w:val="00016166"/>
    <w:rsid w:val="00022A68"/>
    <w:rsid w:val="000264D7"/>
    <w:rsid w:val="00027BB6"/>
    <w:rsid w:val="00030206"/>
    <w:rsid w:val="000338F4"/>
    <w:rsid w:val="00043BF4"/>
    <w:rsid w:val="00056F80"/>
    <w:rsid w:val="000776D9"/>
    <w:rsid w:val="000843A5"/>
    <w:rsid w:val="00090D98"/>
    <w:rsid w:val="00091722"/>
    <w:rsid w:val="000A579B"/>
    <w:rsid w:val="000B6F63"/>
    <w:rsid w:val="000E6491"/>
    <w:rsid w:val="000F6542"/>
    <w:rsid w:val="00102BCB"/>
    <w:rsid w:val="00111884"/>
    <w:rsid w:val="0011390C"/>
    <w:rsid w:val="00116ED1"/>
    <w:rsid w:val="00123849"/>
    <w:rsid w:val="00123FBE"/>
    <w:rsid w:val="001322CA"/>
    <w:rsid w:val="0013242C"/>
    <w:rsid w:val="001404AB"/>
    <w:rsid w:val="00146DEB"/>
    <w:rsid w:val="0016664E"/>
    <w:rsid w:val="00167298"/>
    <w:rsid w:val="00170EEB"/>
    <w:rsid w:val="0017231D"/>
    <w:rsid w:val="00173193"/>
    <w:rsid w:val="00174B63"/>
    <w:rsid w:val="00176E26"/>
    <w:rsid w:val="0018061F"/>
    <w:rsid w:val="001810DC"/>
    <w:rsid w:val="001B607F"/>
    <w:rsid w:val="001C5111"/>
    <w:rsid w:val="001C71FD"/>
    <w:rsid w:val="001D369A"/>
    <w:rsid w:val="001F08B3"/>
    <w:rsid w:val="002070FB"/>
    <w:rsid w:val="00211A9E"/>
    <w:rsid w:val="00213729"/>
    <w:rsid w:val="00227974"/>
    <w:rsid w:val="002406FA"/>
    <w:rsid w:val="00243CE6"/>
    <w:rsid w:val="00245FDF"/>
    <w:rsid w:val="0024794B"/>
    <w:rsid w:val="0025064F"/>
    <w:rsid w:val="00267403"/>
    <w:rsid w:val="0027564A"/>
    <w:rsid w:val="00290E87"/>
    <w:rsid w:val="00297900"/>
    <w:rsid w:val="002B117A"/>
    <w:rsid w:val="002B2E47"/>
    <w:rsid w:val="002D37F5"/>
    <w:rsid w:val="002D569F"/>
    <w:rsid w:val="002E7DAD"/>
    <w:rsid w:val="002F39D3"/>
    <w:rsid w:val="0030060E"/>
    <w:rsid w:val="0032398D"/>
    <w:rsid w:val="003301A3"/>
    <w:rsid w:val="003414AB"/>
    <w:rsid w:val="003471F1"/>
    <w:rsid w:val="00351BFD"/>
    <w:rsid w:val="00355D1A"/>
    <w:rsid w:val="003579D9"/>
    <w:rsid w:val="00361F92"/>
    <w:rsid w:val="003622F7"/>
    <w:rsid w:val="0036777B"/>
    <w:rsid w:val="00370B28"/>
    <w:rsid w:val="00380178"/>
    <w:rsid w:val="0038282A"/>
    <w:rsid w:val="00397580"/>
    <w:rsid w:val="003A45C8"/>
    <w:rsid w:val="003A6FB1"/>
    <w:rsid w:val="003B7F42"/>
    <w:rsid w:val="003C2DCF"/>
    <w:rsid w:val="003C3372"/>
    <w:rsid w:val="003C7FE7"/>
    <w:rsid w:val="003D0499"/>
    <w:rsid w:val="003D3576"/>
    <w:rsid w:val="003E14DF"/>
    <w:rsid w:val="003E2716"/>
    <w:rsid w:val="003E37CA"/>
    <w:rsid w:val="003F526A"/>
    <w:rsid w:val="003F7E7D"/>
    <w:rsid w:val="00405244"/>
    <w:rsid w:val="00432CA6"/>
    <w:rsid w:val="00436D82"/>
    <w:rsid w:val="004436EE"/>
    <w:rsid w:val="00452905"/>
    <w:rsid w:val="0045547F"/>
    <w:rsid w:val="00460E17"/>
    <w:rsid w:val="00462224"/>
    <w:rsid w:val="00481845"/>
    <w:rsid w:val="004920AD"/>
    <w:rsid w:val="00495FC6"/>
    <w:rsid w:val="004A2BDE"/>
    <w:rsid w:val="004A2E09"/>
    <w:rsid w:val="004B681C"/>
    <w:rsid w:val="004D05B3"/>
    <w:rsid w:val="004D1B2E"/>
    <w:rsid w:val="004E1A32"/>
    <w:rsid w:val="004E20C5"/>
    <w:rsid w:val="004E479E"/>
    <w:rsid w:val="004F0592"/>
    <w:rsid w:val="004F6964"/>
    <w:rsid w:val="004F78E6"/>
    <w:rsid w:val="00503919"/>
    <w:rsid w:val="00512D99"/>
    <w:rsid w:val="00516577"/>
    <w:rsid w:val="00517A80"/>
    <w:rsid w:val="00521CD7"/>
    <w:rsid w:val="00531DBB"/>
    <w:rsid w:val="005427FD"/>
    <w:rsid w:val="00550F67"/>
    <w:rsid w:val="00564213"/>
    <w:rsid w:val="00565991"/>
    <w:rsid w:val="005A06EC"/>
    <w:rsid w:val="005D3F04"/>
    <w:rsid w:val="005D7164"/>
    <w:rsid w:val="005D7E01"/>
    <w:rsid w:val="005F79FB"/>
    <w:rsid w:val="00601DD7"/>
    <w:rsid w:val="00603848"/>
    <w:rsid w:val="00604406"/>
    <w:rsid w:val="00605F4A"/>
    <w:rsid w:val="00607822"/>
    <w:rsid w:val="006103AA"/>
    <w:rsid w:val="00612CF5"/>
    <w:rsid w:val="00613BBF"/>
    <w:rsid w:val="00622B80"/>
    <w:rsid w:val="006245F1"/>
    <w:rsid w:val="00631F6B"/>
    <w:rsid w:val="0064139A"/>
    <w:rsid w:val="00646E6E"/>
    <w:rsid w:val="006502D2"/>
    <w:rsid w:val="006572BF"/>
    <w:rsid w:val="00657335"/>
    <w:rsid w:val="006601DC"/>
    <w:rsid w:val="00665973"/>
    <w:rsid w:val="00675DCD"/>
    <w:rsid w:val="00685499"/>
    <w:rsid w:val="00686B83"/>
    <w:rsid w:val="0069289E"/>
    <w:rsid w:val="00693F62"/>
    <w:rsid w:val="006B4883"/>
    <w:rsid w:val="006B4AB0"/>
    <w:rsid w:val="006C284A"/>
    <w:rsid w:val="006C2A75"/>
    <w:rsid w:val="006D0779"/>
    <w:rsid w:val="006D0C42"/>
    <w:rsid w:val="006D5C60"/>
    <w:rsid w:val="006D60AE"/>
    <w:rsid w:val="006E024F"/>
    <w:rsid w:val="006E4E81"/>
    <w:rsid w:val="006F2A00"/>
    <w:rsid w:val="0070615C"/>
    <w:rsid w:val="00707F7D"/>
    <w:rsid w:val="00716CDC"/>
    <w:rsid w:val="00717EC5"/>
    <w:rsid w:val="007221A1"/>
    <w:rsid w:val="0075040F"/>
    <w:rsid w:val="00752400"/>
    <w:rsid w:val="00754FD1"/>
    <w:rsid w:val="00755D8B"/>
    <w:rsid w:val="00763787"/>
    <w:rsid w:val="00775F5F"/>
    <w:rsid w:val="00787671"/>
    <w:rsid w:val="00795537"/>
    <w:rsid w:val="007A0CA5"/>
    <w:rsid w:val="007A57F2"/>
    <w:rsid w:val="007B0291"/>
    <w:rsid w:val="007B1333"/>
    <w:rsid w:val="007D703E"/>
    <w:rsid w:val="007F4AEB"/>
    <w:rsid w:val="007F75B2"/>
    <w:rsid w:val="008006CF"/>
    <w:rsid w:val="008043C4"/>
    <w:rsid w:val="0082305E"/>
    <w:rsid w:val="00825D9E"/>
    <w:rsid w:val="0082663A"/>
    <w:rsid w:val="00831B1B"/>
    <w:rsid w:val="008519F8"/>
    <w:rsid w:val="00855FB3"/>
    <w:rsid w:val="00861D0E"/>
    <w:rsid w:val="00867569"/>
    <w:rsid w:val="00882853"/>
    <w:rsid w:val="00884318"/>
    <w:rsid w:val="00885C0D"/>
    <w:rsid w:val="008A750A"/>
    <w:rsid w:val="008B3970"/>
    <w:rsid w:val="008B560A"/>
    <w:rsid w:val="008C26A4"/>
    <w:rsid w:val="008C384C"/>
    <w:rsid w:val="008D00A4"/>
    <w:rsid w:val="008D0F11"/>
    <w:rsid w:val="008D6BA6"/>
    <w:rsid w:val="008F73B4"/>
    <w:rsid w:val="009035E8"/>
    <w:rsid w:val="00911590"/>
    <w:rsid w:val="00911E01"/>
    <w:rsid w:val="00913DF2"/>
    <w:rsid w:val="0092495C"/>
    <w:rsid w:val="00933C1A"/>
    <w:rsid w:val="00935672"/>
    <w:rsid w:val="00937477"/>
    <w:rsid w:val="009512C3"/>
    <w:rsid w:val="00971374"/>
    <w:rsid w:val="00985947"/>
    <w:rsid w:val="00991E76"/>
    <w:rsid w:val="009974D6"/>
    <w:rsid w:val="009B55B1"/>
    <w:rsid w:val="009B5FF9"/>
    <w:rsid w:val="009E39C5"/>
    <w:rsid w:val="009F100A"/>
    <w:rsid w:val="00A07BA7"/>
    <w:rsid w:val="00A146DB"/>
    <w:rsid w:val="00A21354"/>
    <w:rsid w:val="00A35C90"/>
    <w:rsid w:val="00A3638D"/>
    <w:rsid w:val="00A407EC"/>
    <w:rsid w:val="00A4343D"/>
    <w:rsid w:val="00A43A0F"/>
    <w:rsid w:val="00A45595"/>
    <w:rsid w:val="00A502F1"/>
    <w:rsid w:val="00A53882"/>
    <w:rsid w:val="00A55F4C"/>
    <w:rsid w:val="00A63E16"/>
    <w:rsid w:val="00A70A83"/>
    <w:rsid w:val="00A81EB3"/>
    <w:rsid w:val="00AB110E"/>
    <w:rsid w:val="00AB6196"/>
    <w:rsid w:val="00AB7D5D"/>
    <w:rsid w:val="00AB7F64"/>
    <w:rsid w:val="00AC1330"/>
    <w:rsid w:val="00AC3140"/>
    <w:rsid w:val="00AD2CA7"/>
    <w:rsid w:val="00AE38A6"/>
    <w:rsid w:val="00AE5967"/>
    <w:rsid w:val="00AE5D53"/>
    <w:rsid w:val="00AE7C28"/>
    <w:rsid w:val="00B00C1D"/>
    <w:rsid w:val="00B1182F"/>
    <w:rsid w:val="00B276E5"/>
    <w:rsid w:val="00B3120D"/>
    <w:rsid w:val="00B317FB"/>
    <w:rsid w:val="00B3764D"/>
    <w:rsid w:val="00B46A93"/>
    <w:rsid w:val="00B522C0"/>
    <w:rsid w:val="00B620FA"/>
    <w:rsid w:val="00B632CC"/>
    <w:rsid w:val="00B74555"/>
    <w:rsid w:val="00B86B18"/>
    <w:rsid w:val="00B977A6"/>
    <w:rsid w:val="00BA12F1"/>
    <w:rsid w:val="00BA439F"/>
    <w:rsid w:val="00BA6370"/>
    <w:rsid w:val="00BB740B"/>
    <w:rsid w:val="00BD2D14"/>
    <w:rsid w:val="00BE264F"/>
    <w:rsid w:val="00BF1FEC"/>
    <w:rsid w:val="00BF3095"/>
    <w:rsid w:val="00BF7372"/>
    <w:rsid w:val="00C0583B"/>
    <w:rsid w:val="00C179F1"/>
    <w:rsid w:val="00C21E74"/>
    <w:rsid w:val="00C249BA"/>
    <w:rsid w:val="00C269D4"/>
    <w:rsid w:val="00C36A16"/>
    <w:rsid w:val="00C4160D"/>
    <w:rsid w:val="00C53898"/>
    <w:rsid w:val="00C57E13"/>
    <w:rsid w:val="00C62490"/>
    <w:rsid w:val="00C7274B"/>
    <w:rsid w:val="00C8406E"/>
    <w:rsid w:val="00CA2DA7"/>
    <w:rsid w:val="00CA311A"/>
    <w:rsid w:val="00CA6926"/>
    <w:rsid w:val="00CB2222"/>
    <w:rsid w:val="00CB2709"/>
    <w:rsid w:val="00CB6F89"/>
    <w:rsid w:val="00CB73C6"/>
    <w:rsid w:val="00CC6F8E"/>
    <w:rsid w:val="00CD5850"/>
    <w:rsid w:val="00CE228C"/>
    <w:rsid w:val="00CE634A"/>
    <w:rsid w:val="00CE71D9"/>
    <w:rsid w:val="00CF5415"/>
    <w:rsid w:val="00CF545B"/>
    <w:rsid w:val="00CF5852"/>
    <w:rsid w:val="00D2042D"/>
    <w:rsid w:val="00D209A7"/>
    <w:rsid w:val="00D27D69"/>
    <w:rsid w:val="00D442F1"/>
    <w:rsid w:val="00D448C2"/>
    <w:rsid w:val="00D46D89"/>
    <w:rsid w:val="00D666C3"/>
    <w:rsid w:val="00D7658B"/>
    <w:rsid w:val="00D811AB"/>
    <w:rsid w:val="00D90580"/>
    <w:rsid w:val="00D90636"/>
    <w:rsid w:val="00D926E1"/>
    <w:rsid w:val="00DA690F"/>
    <w:rsid w:val="00DA6A49"/>
    <w:rsid w:val="00DB783C"/>
    <w:rsid w:val="00DD3670"/>
    <w:rsid w:val="00DF0A68"/>
    <w:rsid w:val="00DF2C7B"/>
    <w:rsid w:val="00DF34F6"/>
    <w:rsid w:val="00DF47FE"/>
    <w:rsid w:val="00DF49DF"/>
    <w:rsid w:val="00E0156A"/>
    <w:rsid w:val="00E06841"/>
    <w:rsid w:val="00E24933"/>
    <w:rsid w:val="00E26704"/>
    <w:rsid w:val="00E27300"/>
    <w:rsid w:val="00E31980"/>
    <w:rsid w:val="00E528B3"/>
    <w:rsid w:val="00E55201"/>
    <w:rsid w:val="00E6423C"/>
    <w:rsid w:val="00E71483"/>
    <w:rsid w:val="00E807D3"/>
    <w:rsid w:val="00E85B09"/>
    <w:rsid w:val="00E93830"/>
    <w:rsid w:val="00E93E0E"/>
    <w:rsid w:val="00E9451B"/>
    <w:rsid w:val="00EA2172"/>
    <w:rsid w:val="00EA4237"/>
    <w:rsid w:val="00EB1A25"/>
    <w:rsid w:val="00EB1ED3"/>
    <w:rsid w:val="00EE0E81"/>
    <w:rsid w:val="00EE6327"/>
    <w:rsid w:val="00EE70B7"/>
    <w:rsid w:val="00EF3D4F"/>
    <w:rsid w:val="00EF71C0"/>
    <w:rsid w:val="00F1369B"/>
    <w:rsid w:val="00F14633"/>
    <w:rsid w:val="00F175DF"/>
    <w:rsid w:val="00F245F7"/>
    <w:rsid w:val="00F314B7"/>
    <w:rsid w:val="00F429ED"/>
    <w:rsid w:val="00F43004"/>
    <w:rsid w:val="00F447EB"/>
    <w:rsid w:val="00F4559E"/>
    <w:rsid w:val="00F5535C"/>
    <w:rsid w:val="00F729FB"/>
    <w:rsid w:val="00F73BB9"/>
    <w:rsid w:val="00F80103"/>
    <w:rsid w:val="00F839D0"/>
    <w:rsid w:val="00F83C49"/>
    <w:rsid w:val="00F943D4"/>
    <w:rsid w:val="00F94AB5"/>
    <w:rsid w:val="00FA3498"/>
    <w:rsid w:val="00FA61D3"/>
    <w:rsid w:val="00FB687C"/>
    <w:rsid w:val="00FB7DE4"/>
    <w:rsid w:val="00FE114D"/>
    <w:rsid w:val="00FF4BF9"/>
    <w:rsid w:val="00FF6925"/>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5">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odsazen">
    <w:name w:val="Body Text Indent"/>
    <w:basedOn w:val="Normln"/>
    <w:link w:val="ZkladntextodsazenChar"/>
    <w:uiPriority w:val="99"/>
    <w:unhideWhenUsed/>
    <w:rsid w:val="007221A1"/>
    <w:pPr>
      <w:spacing w:after="120"/>
      <w:ind w:left="283"/>
    </w:pPr>
  </w:style>
  <w:style w:type="character" w:customStyle="1" w:styleId="ZkladntextodsazenChar">
    <w:name w:val="Základní text odsazený Char"/>
    <w:link w:val="Zkladntextodsazen"/>
    <w:uiPriority w:val="99"/>
    <w:rsid w:val="007221A1"/>
    <w:rPr>
      <w:rFonts w:ascii="Arial" w:hAnsi="Arial"/>
      <w:szCs w:val="22"/>
      <w:lang w:val="en-GB" w:eastAsia="en-US"/>
    </w:rPr>
  </w:style>
  <w:style w:type="paragraph" w:customStyle="1" w:styleId="Poznamkytexty">
    <w:name w:val="Poznamky texty"/>
    <w:basedOn w:val="Poznmky"/>
    <w:qFormat/>
    <w:rsid w:val="007221A1"/>
    <w:pPr>
      <w:pBdr>
        <w:top w:val="none" w:sz="0" w:space="0" w:color="auto"/>
      </w:pBdr>
      <w:spacing w:before="0"/>
      <w:jc w:val="both"/>
    </w:pPr>
    <w:rPr>
      <w:i/>
    </w:rPr>
  </w:style>
  <w:style w:type="character" w:styleId="Odkaznakoment">
    <w:name w:val="annotation reference"/>
    <w:uiPriority w:val="99"/>
    <w:semiHidden/>
    <w:unhideWhenUsed/>
    <w:rsid w:val="00E528B3"/>
    <w:rPr>
      <w:sz w:val="16"/>
      <w:szCs w:val="16"/>
    </w:rPr>
  </w:style>
  <w:style w:type="paragraph" w:styleId="Textkomente">
    <w:name w:val="annotation text"/>
    <w:basedOn w:val="Normln"/>
    <w:link w:val="TextkomenteChar"/>
    <w:uiPriority w:val="99"/>
    <w:semiHidden/>
    <w:unhideWhenUsed/>
    <w:rsid w:val="00E528B3"/>
    <w:rPr>
      <w:szCs w:val="20"/>
    </w:rPr>
  </w:style>
  <w:style w:type="character" w:customStyle="1" w:styleId="TextkomenteChar">
    <w:name w:val="Text komentáře Char"/>
    <w:link w:val="Textkomente"/>
    <w:uiPriority w:val="99"/>
    <w:semiHidden/>
    <w:rsid w:val="00E528B3"/>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E528B3"/>
    <w:rPr>
      <w:b/>
      <w:bCs/>
    </w:rPr>
  </w:style>
  <w:style w:type="character" w:customStyle="1" w:styleId="PedmtkomenteChar">
    <w:name w:val="Předmět komentáře Char"/>
    <w:link w:val="Pedmtkomente"/>
    <w:uiPriority w:val="99"/>
    <w:semiHidden/>
    <w:rsid w:val="00E528B3"/>
    <w:rPr>
      <w:rFonts w:ascii="Arial" w:hAnsi="Arial"/>
      <w:b/>
      <w:bCs/>
      <w:lang w:val="en-GB" w:eastAsia="en-US"/>
    </w:rPr>
  </w:style>
  <w:style w:type="character" w:styleId="Siln">
    <w:name w:val="Strong"/>
    <w:uiPriority w:val="22"/>
    <w:qFormat/>
    <w:rsid w:val="0069289E"/>
    <w:rPr>
      <w:b/>
      <w:bCs/>
    </w:rPr>
  </w:style>
  <w:style w:type="character" w:customStyle="1" w:styleId="shorttext">
    <w:name w:val="short_text"/>
    <w:basedOn w:val="Standardnpsmoodstavce"/>
    <w:rsid w:val="00882853"/>
  </w:style>
  <w:style w:type="character" w:customStyle="1" w:styleId="apple-converted-space">
    <w:name w:val="apple-converted-space"/>
    <w:basedOn w:val="Standardnpsmoodstavce"/>
    <w:rsid w:val="00685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5\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851E0-EB00-4105-89BE-E3AC81FD3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Template>
  <TotalTime>314</TotalTime>
  <Pages>2</Pages>
  <Words>813</Words>
  <Characters>4801</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5603</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Michaela Němečková</cp:lastModifiedBy>
  <cp:revision>15</cp:revision>
  <cp:lastPrinted>2016-09-08T11:21:00Z</cp:lastPrinted>
  <dcterms:created xsi:type="dcterms:W3CDTF">2016-09-05T12:23:00Z</dcterms:created>
  <dcterms:modified xsi:type="dcterms:W3CDTF">2016-09-08T11:42:00Z</dcterms:modified>
</cp:coreProperties>
</file>