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923B99" w:rsidP="00867569">
      <w:pPr>
        <w:pStyle w:val="Datum"/>
      </w:pPr>
      <w:r>
        <w:t>30</w:t>
      </w:r>
      <w:r w:rsidR="00EE6123">
        <w:t xml:space="preserve"> January</w:t>
      </w:r>
      <w:r>
        <w:t xml:space="preserve"> 201</w:t>
      </w:r>
      <w:r w:rsidR="003F422D">
        <w:t>5</w:t>
      </w:r>
    </w:p>
    <w:p w:rsidR="008B3970" w:rsidRDefault="00CC589E" w:rsidP="00A55C57">
      <w:pPr>
        <w:pStyle w:val="Nzev"/>
      </w:pPr>
      <w:r>
        <w:t>Both Meat Production and Milk Collection Increased</w:t>
      </w:r>
    </w:p>
    <w:p w:rsidR="008B3970" w:rsidRPr="00CC589E" w:rsidRDefault="00923B99" w:rsidP="008B3970">
      <w:pPr>
        <w:pStyle w:val="Podtitulek"/>
        <w:rPr>
          <w:color w:val="BD1B21"/>
        </w:rPr>
      </w:pPr>
      <w:r w:rsidRPr="00CC589E">
        <w:t xml:space="preserve">Agriculture – </w:t>
      </w:r>
      <w:r w:rsidR="00A302E5" w:rsidRPr="00CC589E">
        <w:t>4</w:t>
      </w:r>
      <w:r w:rsidR="00A302E5" w:rsidRPr="00CC589E">
        <w:rPr>
          <w:vertAlign w:val="superscript"/>
        </w:rPr>
        <w:t>th</w:t>
      </w:r>
      <w:r w:rsidR="00A302E5" w:rsidRPr="00CC589E">
        <w:t xml:space="preserve"> quarter </w:t>
      </w:r>
      <w:r w:rsidR="00E26ADE">
        <w:t xml:space="preserve">of </w:t>
      </w:r>
      <w:r w:rsidR="00CC589E" w:rsidRPr="00CC589E">
        <w:t xml:space="preserve">2014 </w:t>
      </w:r>
      <w:r w:rsidR="00E11437" w:rsidRPr="00CC589E">
        <w:t xml:space="preserve">and </w:t>
      </w:r>
      <w:r w:rsidR="00CC589E" w:rsidRPr="00CC589E">
        <w:t xml:space="preserve">the </w:t>
      </w:r>
      <w:r w:rsidR="00A302E5" w:rsidRPr="00CC589E">
        <w:t xml:space="preserve">year </w:t>
      </w:r>
      <w:r w:rsidR="00E11437" w:rsidRPr="00CC589E">
        <w:t>201</w:t>
      </w:r>
      <w:r w:rsidR="003F422D" w:rsidRPr="00CC589E">
        <w:t>4</w:t>
      </w:r>
    </w:p>
    <w:p w:rsidR="0019003B" w:rsidRDefault="00CC589E" w:rsidP="00CC589E">
      <w:pPr>
        <w:pStyle w:val="Perex"/>
        <w:spacing w:after="0"/>
      </w:pPr>
      <w:r w:rsidRPr="00CC589E">
        <w:t>There were 115 244 tonnes of meat produced in Q4 2014</w:t>
      </w:r>
      <w:r w:rsidR="003F422D" w:rsidRPr="00CC589E">
        <w:t>.</w:t>
      </w:r>
      <w:r w:rsidRPr="00CC589E">
        <w:t xml:space="preserve"> The production increased by 1.2%</w:t>
      </w:r>
      <w:r>
        <w:t>,</w:t>
      </w:r>
      <w:r w:rsidRPr="00CC589E">
        <w:t xml:space="preserve"> year-on-year (y-o-y)</w:t>
      </w:r>
      <w:r>
        <w:t xml:space="preserve">, out of that amount beef increased by 2.5%, </w:t>
      </w:r>
      <w:proofErr w:type="spellStart"/>
      <w:r>
        <w:t>pigmeat</w:t>
      </w:r>
      <w:proofErr w:type="spellEnd"/>
      <w:r>
        <w:t xml:space="preserve"> by 1.1%, and </w:t>
      </w:r>
      <w:proofErr w:type="spellStart"/>
      <w:r>
        <w:t>poultrymeat</w:t>
      </w:r>
      <w:proofErr w:type="spellEnd"/>
      <w:r>
        <w:t xml:space="preserve"> by 0.8%. Milk collection increased by 3.3% to </w:t>
      </w:r>
      <w:r w:rsidRPr="00F038B8">
        <w:t>576</w:t>
      </w:r>
      <w:r>
        <w:t> </w:t>
      </w:r>
      <w:r w:rsidRPr="00F038B8">
        <w:t>076</w:t>
      </w:r>
      <w:r>
        <w:t> </w:t>
      </w:r>
      <w:proofErr w:type="spellStart"/>
      <w:r>
        <w:t>thous</w:t>
      </w:r>
      <w:proofErr w:type="spellEnd"/>
      <w:r w:rsidR="000255BA">
        <w:t>.</w:t>
      </w:r>
      <w:r>
        <w:t xml:space="preserve"> </w:t>
      </w:r>
      <w:proofErr w:type="gramStart"/>
      <w:r>
        <w:t>litres</w:t>
      </w:r>
      <w:proofErr w:type="gramEnd"/>
      <w:r w:rsidRPr="00F038B8">
        <w:t>.</w:t>
      </w:r>
    </w:p>
    <w:p w:rsidR="00CC589E" w:rsidRPr="00CC589E" w:rsidRDefault="006E1E4D" w:rsidP="00CC589E">
      <w:pPr>
        <w:pStyle w:val="Perex"/>
      </w:pPr>
      <w:r>
        <w:t xml:space="preserve">The year 2014 featured </w:t>
      </w:r>
      <w:r w:rsidR="00570C7A">
        <w:t xml:space="preserve">a slight growth in the meat production, being concrete in beef by 1.1%, in </w:t>
      </w:r>
      <w:proofErr w:type="spellStart"/>
      <w:r w:rsidR="00570C7A">
        <w:t>pigmeat</w:t>
      </w:r>
      <w:proofErr w:type="spellEnd"/>
      <w:r w:rsidR="00570C7A">
        <w:t xml:space="preserve"> by 0.7%, and in </w:t>
      </w:r>
      <w:proofErr w:type="spellStart"/>
      <w:r w:rsidR="00570C7A">
        <w:t>poultrymeat</w:t>
      </w:r>
      <w:proofErr w:type="spellEnd"/>
      <w:r w:rsidR="00570C7A">
        <w:t xml:space="preserve"> by 0.8%. On the contrary, prices of agricultural producers of meat declined at cattle for slaughter by 1.0%</w:t>
      </w:r>
      <w:r w:rsidR="00E26ADE">
        <w:t>,</w:t>
      </w:r>
      <w:r w:rsidR="00570C7A">
        <w:t xml:space="preserve"> pigs for slaughter by 1.3%, and poultry for slaughter by 2.3%. In the case of milk </w:t>
      </w:r>
      <w:r w:rsidR="00E26ADE">
        <w:t xml:space="preserve">both </w:t>
      </w:r>
      <w:r w:rsidR="00570C7A">
        <w:t xml:space="preserve">collection </w:t>
      </w:r>
      <w:r w:rsidR="00E26ADE">
        <w:t>and agricultural producer prices grew by 1.3% and 13.1%, respectively.</w:t>
      </w:r>
      <w:r w:rsidR="00570C7A">
        <w:t xml:space="preserve"> </w:t>
      </w:r>
    </w:p>
    <w:p w:rsidR="00867569" w:rsidRPr="00043BF4" w:rsidRDefault="00923B99" w:rsidP="00043BF4">
      <w:pPr>
        <w:pStyle w:val="Nadpis1"/>
      </w:pPr>
      <w:r>
        <w:t>Slaughtering and meat production</w:t>
      </w:r>
    </w:p>
    <w:p w:rsidR="00264B87" w:rsidRPr="00E26ADE" w:rsidRDefault="00264B87" w:rsidP="00264B87">
      <w:pPr>
        <w:rPr>
          <w:bCs/>
        </w:rPr>
      </w:pPr>
      <w:r w:rsidRPr="00E26ADE">
        <w:rPr>
          <w:bCs/>
        </w:rPr>
        <w:t>In Q4 201</w:t>
      </w:r>
      <w:r w:rsidR="00E26ADE" w:rsidRPr="00E26ADE">
        <w:rPr>
          <w:bCs/>
        </w:rPr>
        <w:t>4</w:t>
      </w:r>
      <w:r w:rsidRPr="00E26ADE">
        <w:rPr>
          <w:bCs/>
        </w:rPr>
        <w:t xml:space="preserve"> the number of slaughtered cattle accounted for </w:t>
      </w:r>
      <w:r w:rsidRPr="00E26ADE">
        <w:t>5</w:t>
      </w:r>
      <w:r w:rsidR="00E26ADE">
        <w:t>9 268 </w:t>
      </w:r>
      <w:r w:rsidRPr="00E26ADE">
        <w:rPr>
          <w:bCs/>
        </w:rPr>
        <w:t xml:space="preserve">heads; it </w:t>
      </w:r>
      <w:r w:rsidR="00E26ADE">
        <w:rPr>
          <w:bCs/>
        </w:rPr>
        <w:t>in</w:t>
      </w:r>
      <w:r w:rsidRPr="00E26ADE">
        <w:rPr>
          <w:bCs/>
        </w:rPr>
        <w:t xml:space="preserve">creased by </w:t>
      </w:r>
      <w:r w:rsidR="00E26ADE">
        <w:rPr>
          <w:bCs/>
        </w:rPr>
        <w:t>3</w:t>
      </w:r>
      <w:r w:rsidRPr="00E26ADE">
        <w:rPr>
          <w:bCs/>
        </w:rPr>
        <w:t>.</w:t>
      </w:r>
      <w:r w:rsidR="00E26ADE">
        <w:rPr>
          <w:bCs/>
        </w:rPr>
        <w:t>0</w:t>
      </w:r>
      <w:r w:rsidRPr="00E26ADE">
        <w:rPr>
          <w:bCs/>
        </w:rPr>
        <w:t xml:space="preserve">%, y-o-y. </w:t>
      </w:r>
      <w:r w:rsidR="000F7A2F">
        <w:rPr>
          <w:bCs/>
        </w:rPr>
        <w:t xml:space="preserve">An increase </w:t>
      </w:r>
      <w:r w:rsidRPr="00E26ADE">
        <w:rPr>
          <w:bCs/>
        </w:rPr>
        <w:t xml:space="preserve">was recorded </w:t>
      </w:r>
      <w:r w:rsidR="000F7A2F">
        <w:rPr>
          <w:bCs/>
        </w:rPr>
        <w:t>in all categories of cattle except for heifer</w:t>
      </w:r>
      <w:r w:rsidRPr="00E26ADE">
        <w:rPr>
          <w:bCs/>
        </w:rPr>
        <w:t>s (</w:t>
      </w:r>
      <w:r w:rsidR="00686F1E">
        <w:rPr>
          <w:bCs/>
          <w:sz w:val="18"/>
        </w:rPr>
        <w:t>−</w:t>
      </w:r>
      <w:r w:rsidR="000F7A2F">
        <w:rPr>
          <w:bCs/>
        </w:rPr>
        <w:t>5</w:t>
      </w:r>
      <w:r w:rsidRPr="00E26ADE">
        <w:rPr>
          <w:bCs/>
        </w:rPr>
        <w:t>.</w:t>
      </w:r>
      <w:r w:rsidR="000F7A2F">
        <w:rPr>
          <w:bCs/>
        </w:rPr>
        <w:t>3</w:t>
      </w:r>
      <w:r w:rsidRPr="00E26ADE">
        <w:rPr>
          <w:bCs/>
        </w:rPr>
        <w:t>%)</w:t>
      </w:r>
      <w:r w:rsidR="000F7A2F">
        <w:rPr>
          <w:bCs/>
        </w:rPr>
        <w:t>.</w:t>
      </w:r>
      <w:r w:rsidRPr="00E26ADE">
        <w:rPr>
          <w:bCs/>
        </w:rPr>
        <w:t xml:space="preserve"> The total beef and veal production amounted to 1</w:t>
      </w:r>
      <w:r w:rsidR="000F7A2F">
        <w:rPr>
          <w:bCs/>
        </w:rPr>
        <w:t>7 </w:t>
      </w:r>
      <w:r w:rsidR="000F7A2F">
        <w:t>257 </w:t>
      </w:r>
      <w:r w:rsidRPr="00E26ADE">
        <w:rPr>
          <w:bCs/>
        </w:rPr>
        <w:t xml:space="preserve">tonnes. It </w:t>
      </w:r>
      <w:r w:rsidR="000F7A2F">
        <w:rPr>
          <w:bCs/>
        </w:rPr>
        <w:t xml:space="preserve">grew by 2.5%, </w:t>
      </w:r>
      <w:r w:rsidRPr="00E26ADE">
        <w:rPr>
          <w:bCs/>
        </w:rPr>
        <w:t xml:space="preserve">y-o-y and by </w:t>
      </w:r>
      <w:r w:rsidR="000F7A2F">
        <w:rPr>
          <w:bCs/>
        </w:rPr>
        <w:t>8</w:t>
      </w:r>
      <w:r w:rsidRPr="00E26ADE">
        <w:rPr>
          <w:bCs/>
        </w:rPr>
        <w:t>.</w:t>
      </w:r>
      <w:r w:rsidR="000F7A2F">
        <w:rPr>
          <w:bCs/>
        </w:rPr>
        <w:t>4</w:t>
      </w:r>
      <w:r w:rsidRPr="00E26ADE">
        <w:rPr>
          <w:bCs/>
        </w:rPr>
        <w:t>% compar</w:t>
      </w:r>
      <w:r w:rsidR="000F7A2F">
        <w:rPr>
          <w:bCs/>
        </w:rPr>
        <w:t xml:space="preserve">ed to that of </w:t>
      </w:r>
      <w:r w:rsidRPr="00E26ADE">
        <w:rPr>
          <w:bCs/>
        </w:rPr>
        <w:t>Q3 201</w:t>
      </w:r>
      <w:r w:rsidR="000F7A2F">
        <w:rPr>
          <w:bCs/>
        </w:rPr>
        <w:t>4</w:t>
      </w:r>
      <w:r w:rsidRPr="00E26ADE">
        <w:rPr>
          <w:bCs/>
        </w:rPr>
        <w:t>.</w:t>
      </w:r>
    </w:p>
    <w:p w:rsidR="00264B87" w:rsidRPr="00E26ADE" w:rsidRDefault="00264B87" w:rsidP="00264B87">
      <w:pPr>
        <w:rPr>
          <w:rFonts w:eastAsia="Times New Roman" w:cs="Arial"/>
          <w:szCs w:val="20"/>
          <w:lang w:eastAsia="cs-CZ"/>
        </w:rPr>
      </w:pPr>
      <w:r w:rsidRPr="00E26ADE">
        <w:rPr>
          <w:rFonts w:eastAsia="Times New Roman" w:cs="Arial"/>
          <w:szCs w:val="20"/>
          <w:lang w:eastAsia="cs-CZ"/>
        </w:rPr>
        <w:t xml:space="preserve">The number of slaughtered pigs went down to </w:t>
      </w:r>
      <w:r w:rsidRPr="00E26ADE">
        <w:t>6</w:t>
      </w:r>
      <w:r w:rsidR="000F7A2F">
        <w:t>63 </w:t>
      </w:r>
      <w:r w:rsidRPr="00E26ADE">
        <w:t>9</w:t>
      </w:r>
      <w:r w:rsidR="000F7A2F">
        <w:t>00 </w:t>
      </w:r>
      <w:r w:rsidRPr="00E26ADE">
        <w:rPr>
          <w:rFonts w:eastAsia="Times New Roman" w:cs="Arial"/>
          <w:szCs w:val="20"/>
          <w:lang w:eastAsia="cs-CZ"/>
        </w:rPr>
        <w:t xml:space="preserve">heads, i.e. by </w:t>
      </w:r>
      <w:r w:rsidR="000F7A2F">
        <w:rPr>
          <w:rFonts w:eastAsia="Times New Roman" w:cs="Arial"/>
          <w:szCs w:val="20"/>
          <w:lang w:eastAsia="cs-CZ"/>
        </w:rPr>
        <w:t>1</w:t>
      </w:r>
      <w:r w:rsidR="00A04498" w:rsidRPr="00E26ADE">
        <w:rPr>
          <w:rFonts w:eastAsia="Times New Roman" w:cs="Arial"/>
          <w:szCs w:val="20"/>
          <w:lang w:eastAsia="cs-CZ"/>
        </w:rPr>
        <w:t>.</w:t>
      </w:r>
      <w:r w:rsidR="000F7A2F">
        <w:rPr>
          <w:rFonts w:eastAsia="Times New Roman" w:cs="Arial"/>
          <w:szCs w:val="20"/>
          <w:lang w:eastAsia="cs-CZ"/>
        </w:rPr>
        <w:t>0</w:t>
      </w:r>
      <w:r w:rsidRPr="00E26ADE">
        <w:rPr>
          <w:rFonts w:eastAsia="Times New Roman" w:cs="Arial"/>
          <w:szCs w:val="20"/>
          <w:lang w:eastAsia="cs-CZ"/>
        </w:rPr>
        <w:t xml:space="preserve">%, y-o-y. The </w:t>
      </w:r>
      <w:proofErr w:type="spellStart"/>
      <w:r w:rsidRPr="00E26ADE">
        <w:rPr>
          <w:rFonts w:eastAsia="Times New Roman" w:cs="Arial"/>
          <w:szCs w:val="20"/>
          <w:lang w:eastAsia="cs-CZ"/>
        </w:rPr>
        <w:t>pigmeat</w:t>
      </w:r>
      <w:proofErr w:type="spellEnd"/>
      <w:r w:rsidRPr="00E26ADE">
        <w:rPr>
          <w:rFonts w:eastAsia="Times New Roman" w:cs="Arial"/>
          <w:szCs w:val="20"/>
          <w:lang w:eastAsia="cs-CZ"/>
        </w:rPr>
        <w:t xml:space="preserve"> production</w:t>
      </w:r>
      <w:r w:rsidR="000F7A2F">
        <w:rPr>
          <w:rFonts w:eastAsia="Times New Roman" w:cs="Arial"/>
          <w:szCs w:val="20"/>
          <w:lang w:eastAsia="cs-CZ"/>
        </w:rPr>
        <w:t>, however, in</w:t>
      </w:r>
      <w:r w:rsidRPr="00E26ADE">
        <w:rPr>
          <w:rFonts w:eastAsia="Times New Roman" w:cs="Arial"/>
          <w:szCs w:val="20"/>
          <w:lang w:eastAsia="cs-CZ"/>
        </w:rPr>
        <w:t xml:space="preserve">creased </w:t>
      </w:r>
      <w:r w:rsidR="000F7A2F">
        <w:rPr>
          <w:rFonts w:eastAsia="Times New Roman" w:cs="Arial"/>
          <w:szCs w:val="20"/>
          <w:lang w:eastAsia="cs-CZ"/>
        </w:rPr>
        <w:t xml:space="preserve">by 1.1% </w:t>
      </w:r>
      <w:r w:rsidRPr="00E26ADE">
        <w:rPr>
          <w:rFonts w:eastAsia="Times New Roman" w:cs="Arial"/>
          <w:szCs w:val="20"/>
          <w:lang w:eastAsia="cs-CZ"/>
        </w:rPr>
        <w:t xml:space="preserve">to </w:t>
      </w:r>
      <w:r w:rsidRPr="00E26ADE">
        <w:t>59 8</w:t>
      </w:r>
      <w:r w:rsidR="000F7A2F">
        <w:t>69</w:t>
      </w:r>
      <w:r w:rsidRPr="00E26ADE">
        <w:t xml:space="preserve"> </w:t>
      </w:r>
      <w:r w:rsidRPr="00E26ADE">
        <w:rPr>
          <w:rFonts w:eastAsia="Times New Roman" w:cs="Arial"/>
          <w:szCs w:val="20"/>
          <w:lang w:eastAsia="cs-CZ"/>
        </w:rPr>
        <w:t xml:space="preserve">tonnes </w:t>
      </w:r>
      <w:r w:rsidR="000F7A2F">
        <w:rPr>
          <w:rFonts w:eastAsia="Times New Roman" w:cs="Arial"/>
          <w:szCs w:val="20"/>
          <w:lang w:eastAsia="cs-CZ"/>
        </w:rPr>
        <w:t xml:space="preserve">due to a higher average weight of slaughtered pigs </w:t>
      </w:r>
      <w:r w:rsidRPr="00E26ADE">
        <w:rPr>
          <w:rFonts w:eastAsia="Times New Roman" w:cs="Arial"/>
          <w:szCs w:val="20"/>
          <w:lang w:eastAsia="cs-CZ"/>
        </w:rPr>
        <w:t>(</w:t>
      </w:r>
      <w:r w:rsidR="000F7A2F">
        <w:rPr>
          <w:rFonts w:eastAsia="Times New Roman" w:cs="Arial"/>
          <w:szCs w:val="20"/>
          <w:lang w:eastAsia="cs-CZ"/>
        </w:rPr>
        <w:t>+2</w:t>
      </w:r>
      <w:r w:rsidRPr="00E26ADE">
        <w:rPr>
          <w:rFonts w:eastAsia="Times New Roman" w:cs="Arial"/>
          <w:szCs w:val="20"/>
          <w:lang w:eastAsia="cs-CZ"/>
        </w:rPr>
        <w:t>.</w:t>
      </w:r>
      <w:r w:rsidR="000F7A2F">
        <w:rPr>
          <w:rFonts w:eastAsia="Times New Roman" w:cs="Arial"/>
          <w:szCs w:val="20"/>
          <w:lang w:eastAsia="cs-CZ"/>
        </w:rPr>
        <w:t>1</w:t>
      </w:r>
      <w:r w:rsidRPr="00E26ADE">
        <w:rPr>
          <w:rFonts w:eastAsia="Times New Roman" w:cs="Arial"/>
          <w:szCs w:val="20"/>
          <w:lang w:eastAsia="cs-CZ"/>
        </w:rPr>
        <w:t>%). It increased by 2.</w:t>
      </w:r>
      <w:r w:rsidR="000F7A2F">
        <w:rPr>
          <w:rFonts w:eastAsia="Times New Roman" w:cs="Arial"/>
          <w:szCs w:val="20"/>
          <w:lang w:eastAsia="cs-CZ"/>
        </w:rPr>
        <w:t>9</w:t>
      </w:r>
      <w:r w:rsidRPr="00E26ADE">
        <w:rPr>
          <w:rFonts w:eastAsia="Times New Roman" w:cs="Arial"/>
          <w:szCs w:val="20"/>
          <w:lang w:eastAsia="cs-CZ"/>
        </w:rPr>
        <w:t xml:space="preserve">% compared </w:t>
      </w:r>
      <w:r w:rsidR="000F7A2F">
        <w:rPr>
          <w:rFonts w:eastAsia="Times New Roman" w:cs="Arial"/>
          <w:szCs w:val="20"/>
          <w:lang w:eastAsia="cs-CZ"/>
        </w:rPr>
        <w:t xml:space="preserve">to that of </w:t>
      </w:r>
      <w:r w:rsidRPr="00E26ADE">
        <w:rPr>
          <w:rFonts w:eastAsia="Times New Roman" w:cs="Arial"/>
          <w:szCs w:val="20"/>
          <w:lang w:eastAsia="cs-CZ"/>
        </w:rPr>
        <w:t>Q3 201</w:t>
      </w:r>
      <w:r w:rsidR="000F7A2F">
        <w:rPr>
          <w:rFonts w:eastAsia="Times New Roman" w:cs="Arial"/>
          <w:szCs w:val="20"/>
          <w:lang w:eastAsia="cs-CZ"/>
        </w:rPr>
        <w:t>4</w:t>
      </w:r>
      <w:r w:rsidR="006579F2">
        <w:rPr>
          <w:rFonts w:eastAsia="Times New Roman" w:cs="Arial"/>
          <w:szCs w:val="20"/>
          <w:lang w:eastAsia="cs-CZ"/>
        </w:rPr>
        <w:t>.</w:t>
      </w:r>
    </w:p>
    <w:p w:rsidR="00923B99" w:rsidRDefault="00264B87" w:rsidP="002D37F5">
      <w:pPr>
        <w:rPr>
          <w:rFonts w:eastAsia="Times New Roman" w:cs="Arial"/>
          <w:szCs w:val="20"/>
          <w:lang w:eastAsia="cs-CZ"/>
        </w:rPr>
      </w:pPr>
      <w:r w:rsidRPr="00E26ADE">
        <w:rPr>
          <w:rFonts w:eastAsia="Times New Roman" w:cs="Arial"/>
          <w:szCs w:val="20"/>
          <w:lang w:eastAsia="cs-CZ"/>
        </w:rPr>
        <w:t xml:space="preserve">The poultry meat production reached </w:t>
      </w:r>
      <w:r w:rsidR="007A1462" w:rsidRPr="00E26ADE">
        <w:rPr>
          <w:rFonts w:eastAsia="Times New Roman" w:cs="Arial"/>
          <w:szCs w:val="20"/>
          <w:lang w:eastAsia="cs-CZ"/>
        </w:rPr>
        <w:t>3</w:t>
      </w:r>
      <w:r w:rsidR="000F7A2F">
        <w:rPr>
          <w:rFonts w:eastAsia="Times New Roman" w:cs="Arial"/>
          <w:szCs w:val="20"/>
          <w:lang w:eastAsia="cs-CZ"/>
        </w:rPr>
        <w:t>8 05</w:t>
      </w:r>
      <w:r w:rsidR="007A1462" w:rsidRPr="00E26ADE">
        <w:rPr>
          <w:rFonts w:eastAsia="Times New Roman" w:cs="Arial"/>
          <w:szCs w:val="20"/>
          <w:lang w:eastAsia="cs-CZ"/>
        </w:rPr>
        <w:t>7</w:t>
      </w:r>
      <w:r w:rsidR="000F7A2F">
        <w:rPr>
          <w:rFonts w:eastAsia="Times New Roman" w:cs="Arial"/>
          <w:szCs w:val="20"/>
          <w:lang w:eastAsia="cs-CZ"/>
        </w:rPr>
        <w:t> </w:t>
      </w:r>
      <w:r w:rsidRPr="00E26ADE">
        <w:rPr>
          <w:rFonts w:eastAsia="Times New Roman" w:cs="Arial"/>
          <w:szCs w:val="20"/>
          <w:lang w:eastAsia="cs-CZ"/>
        </w:rPr>
        <w:t xml:space="preserve">tonnes and was by </w:t>
      </w:r>
      <w:r w:rsidR="000F7A2F">
        <w:rPr>
          <w:rFonts w:eastAsia="Times New Roman" w:cs="Arial"/>
          <w:szCs w:val="20"/>
          <w:lang w:eastAsia="cs-CZ"/>
        </w:rPr>
        <w:t>0</w:t>
      </w:r>
      <w:r w:rsidR="007A1462" w:rsidRPr="00E26ADE">
        <w:rPr>
          <w:rFonts w:eastAsia="Times New Roman" w:cs="Arial"/>
          <w:szCs w:val="20"/>
          <w:lang w:eastAsia="cs-CZ"/>
        </w:rPr>
        <w:t>.</w:t>
      </w:r>
      <w:r w:rsidR="000F7A2F">
        <w:rPr>
          <w:rFonts w:eastAsia="Times New Roman" w:cs="Arial"/>
          <w:szCs w:val="20"/>
          <w:lang w:eastAsia="cs-CZ"/>
        </w:rPr>
        <w:t>8</w:t>
      </w:r>
      <w:r w:rsidRPr="00E26ADE">
        <w:rPr>
          <w:rFonts w:eastAsia="Times New Roman" w:cs="Arial"/>
          <w:szCs w:val="20"/>
          <w:lang w:eastAsia="cs-CZ"/>
        </w:rPr>
        <w:t xml:space="preserve">% </w:t>
      </w:r>
      <w:r w:rsidR="000F7A2F">
        <w:rPr>
          <w:rFonts w:eastAsia="Times New Roman" w:cs="Arial"/>
          <w:szCs w:val="20"/>
          <w:lang w:eastAsia="cs-CZ"/>
        </w:rPr>
        <w:t>higher</w:t>
      </w:r>
      <w:r w:rsidRPr="00E26ADE">
        <w:rPr>
          <w:rFonts w:eastAsia="Times New Roman" w:cs="Arial"/>
          <w:szCs w:val="20"/>
          <w:lang w:eastAsia="cs-CZ"/>
        </w:rPr>
        <w:t xml:space="preserve"> than </w:t>
      </w:r>
      <w:r w:rsidR="000F7A2F">
        <w:rPr>
          <w:rFonts w:eastAsia="Times New Roman" w:cs="Arial"/>
          <w:szCs w:val="20"/>
          <w:lang w:eastAsia="cs-CZ"/>
        </w:rPr>
        <w:t xml:space="preserve">that </w:t>
      </w:r>
      <w:r w:rsidRPr="00E26ADE">
        <w:rPr>
          <w:rFonts w:eastAsia="Times New Roman" w:cs="Arial"/>
          <w:szCs w:val="20"/>
          <w:lang w:eastAsia="cs-CZ"/>
        </w:rPr>
        <w:t xml:space="preserve">in </w:t>
      </w:r>
      <w:r w:rsidR="00E221F6" w:rsidRPr="00E26ADE">
        <w:rPr>
          <w:rFonts w:eastAsia="Times New Roman" w:cs="Arial"/>
          <w:szCs w:val="20"/>
          <w:lang w:eastAsia="cs-CZ"/>
        </w:rPr>
        <w:t>Q4</w:t>
      </w:r>
      <w:r w:rsidR="0019003B" w:rsidRPr="00E26ADE">
        <w:rPr>
          <w:rFonts w:eastAsia="Times New Roman" w:cs="Arial"/>
          <w:szCs w:val="20"/>
          <w:lang w:eastAsia="cs-CZ"/>
        </w:rPr>
        <w:t> </w:t>
      </w:r>
      <w:r w:rsidR="00E221F6" w:rsidRPr="00E26ADE">
        <w:rPr>
          <w:rFonts w:eastAsia="Times New Roman" w:cs="Arial"/>
          <w:szCs w:val="20"/>
          <w:lang w:eastAsia="cs-CZ"/>
        </w:rPr>
        <w:t>201</w:t>
      </w:r>
      <w:r w:rsidR="000F7A2F">
        <w:rPr>
          <w:rFonts w:eastAsia="Times New Roman" w:cs="Arial"/>
          <w:szCs w:val="20"/>
          <w:lang w:eastAsia="cs-CZ"/>
        </w:rPr>
        <w:t>3</w:t>
      </w:r>
      <w:r w:rsidR="00F83B25" w:rsidRPr="00E26ADE">
        <w:rPr>
          <w:rFonts w:eastAsia="Times New Roman" w:cs="Arial"/>
          <w:szCs w:val="20"/>
          <w:lang w:eastAsia="cs-CZ"/>
        </w:rPr>
        <w:t>.</w:t>
      </w:r>
    </w:p>
    <w:p w:rsidR="006579F2" w:rsidRDefault="006579F2" w:rsidP="002D37F5"/>
    <w:p w:rsidR="00923B99" w:rsidRPr="00923B99" w:rsidRDefault="00923B99" w:rsidP="00A55C57">
      <w:pPr>
        <w:pStyle w:val="Nadpis1"/>
      </w:pPr>
      <w:r w:rsidRPr="00923B99">
        <w:t>Agricultural producer prices of cattle, pigs</w:t>
      </w:r>
      <w:r w:rsidR="006579F2">
        <w:t>,</w:t>
      </w:r>
      <w:r w:rsidRPr="00923B99">
        <w:t xml:space="preserve"> and chicken for slaughter</w:t>
      </w:r>
    </w:p>
    <w:p w:rsidR="00C963B1" w:rsidRPr="006579F2" w:rsidRDefault="00C963B1" w:rsidP="00C963B1">
      <w:proofErr w:type="gramStart"/>
      <w:r w:rsidRPr="006579F2">
        <w:t>In Q4 201</w:t>
      </w:r>
      <w:r w:rsidR="006579F2">
        <w:t>4</w:t>
      </w:r>
      <w:r w:rsidRPr="006579F2">
        <w:t xml:space="preserve"> agricultural producer prices of cattle for slaughter </w:t>
      </w:r>
      <w:r w:rsidR="006579F2">
        <w:t>in</w:t>
      </w:r>
      <w:r w:rsidRPr="006579F2">
        <w:t>creased</w:t>
      </w:r>
      <w:r w:rsidR="006579F2">
        <w:t xml:space="preserve"> by 3.6%</w:t>
      </w:r>
      <w:r w:rsidRPr="006579F2">
        <w:t>, y-o-y, for bulls</w:t>
      </w:r>
      <w:r w:rsidR="00415A81">
        <w:t xml:space="preserve"> only</w:t>
      </w:r>
      <w:r w:rsidR="006579F2">
        <w:t>.</w:t>
      </w:r>
      <w:proofErr w:type="gramEnd"/>
      <w:r w:rsidR="006579F2">
        <w:t xml:space="preserve"> </w:t>
      </w:r>
      <w:proofErr w:type="gramStart"/>
      <w:r w:rsidR="006579F2">
        <w:t xml:space="preserve">Prices of other categories of cattle dropped </w:t>
      </w:r>
      <w:r w:rsidRPr="006579F2">
        <w:t xml:space="preserve">by </w:t>
      </w:r>
      <w:r w:rsidR="006579F2">
        <w:t>5</w:t>
      </w:r>
      <w:r w:rsidRPr="006579F2">
        <w:t>.</w:t>
      </w:r>
      <w:r w:rsidR="006579F2">
        <w:t>2</w:t>
      </w:r>
      <w:r w:rsidRPr="006579F2">
        <w:t xml:space="preserve">% </w:t>
      </w:r>
      <w:r w:rsidR="006579F2">
        <w:t xml:space="preserve">for calves, by 2.2% </w:t>
      </w:r>
      <w:r w:rsidRPr="006579F2">
        <w:t>for cows, and by 0.</w:t>
      </w:r>
      <w:r w:rsidR="006579F2">
        <w:t>5</w:t>
      </w:r>
      <w:r w:rsidRPr="006579F2">
        <w:t>% for heifers.</w:t>
      </w:r>
      <w:proofErr w:type="gramEnd"/>
      <w:r w:rsidRPr="006579F2">
        <w:t xml:space="preserve"> The average price of bulls for slaughter was CZK</w:t>
      </w:r>
      <w:r w:rsidR="006579F2">
        <w:t> </w:t>
      </w:r>
      <w:r w:rsidRPr="006579F2">
        <w:t>4</w:t>
      </w:r>
      <w:r w:rsidR="006579F2">
        <w:t>5</w:t>
      </w:r>
      <w:r w:rsidRPr="006579F2">
        <w:t>.</w:t>
      </w:r>
      <w:r w:rsidR="006579F2">
        <w:t>9</w:t>
      </w:r>
      <w:r w:rsidRPr="006579F2">
        <w:t xml:space="preserve">5 per kg of live weight </w:t>
      </w:r>
      <w:r w:rsidR="006579F2">
        <w:t>and</w:t>
      </w:r>
      <w:r w:rsidRPr="006579F2">
        <w:t xml:space="preserve"> CZK</w:t>
      </w:r>
      <w:r w:rsidR="006579F2">
        <w:t> </w:t>
      </w:r>
      <w:r w:rsidRPr="006579F2">
        <w:t>8</w:t>
      </w:r>
      <w:r w:rsidR="006579F2">
        <w:t>3</w:t>
      </w:r>
      <w:r w:rsidRPr="006579F2">
        <w:t>.</w:t>
      </w:r>
      <w:r w:rsidR="006579F2">
        <w:t>64</w:t>
      </w:r>
      <w:r w:rsidRPr="006579F2">
        <w:t xml:space="preserve"> per kg of carcass weight.</w:t>
      </w:r>
    </w:p>
    <w:p w:rsidR="00C963B1" w:rsidRPr="006579F2" w:rsidRDefault="00C963B1" w:rsidP="00C963B1">
      <w:r w:rsidRPr="006579F2">
        <w:t xml:space="preserve">Agricultural producer prices of pigs for slaughter </w:t>
      </w:r>
      <w:r w:rsidR="006579F2">
        <w:t>dropped by 12.7%</w:t>
      </w:r>
      <w:r w:rsidRPr="006579F2">
        <w:t xml:space="preserve">. Producers sold pigs for slaughter for </w:t>
      </w:r>
      <w:r w:rsidR="006579F2">
        <w:t xml:space="preserve">average prices of </w:t>
      </w:r>
      <w:r w:rsidRPr="006579F2">
        <w:t>CZK</w:t>
      </w:r>
      <w:r w:rsidR="006579F2">
        <w:t> </w:t>
      </w:r>
      <w:r w:rsidRPr="006579F2">
        <w:t>3</w:t>
      </w:r>
      <w:r w:rsidR="006579F2">
        <w:t>0</w:t>
      </w:r>
      <w:r w:rsidRPr="006579F2">
        <w:t>.</w:t>
      </w:r>
      <w:r w:rsidR="006579F2">
        <w:t>9</w:t>
      </w:r>
      <w:r w:rsidRPr="006579F2">
        <w:t xml:space="preserve">7 per kg of live weight </w:t>
      </w:r>
      <w:r w:rsidR="006579F2">
        <w:t>and</w:t>
      </w:r>
      <w:r w:rsidRPr="006579F2">
        <w:t xml:space="preserve"> </w:t>
      </w:r>
      <w:r w:rsidR="000D3019">
        <w:t xml:space="preserve">of </w:t>
      </w:r>
      <w:r w:rsidRPr="006579F2">
        <w:t>CZK</w:t>
      </w:r>
      <w:r w:rsidR="006579F2">
        <w:t> 39</w:t>
      </w:r>
      <w:r w:rsidRPr="006579F2">
        <w:t>.8</w:t>
      </w:r>
      <w:r w:rsidR="006579F2">
        <w:t>0</w:t>
      </w:r>
      <w:r w:rsidRPr="006579F2">
        <w:t xml:space="preserve"> per kg of carcass weight.</w:t>
      </w:r>
    </w:p>
    <w:p w:rsidR="00C963B1" w:rsidRPr="006579F2" w:rsidRDefault="00C963B1" w:rsidP="00C963B1">
      <w:r w:rsidRPr="006579F2">
        <w:t xml:space="preserve">Agricultural producer prices of chicken for slaughter declined by </w:t>
      </w:r>
      <w:r w:rsidR="000D3019">
        <w:t>0</w:t>
      </w:r>
      <w:r w:rsidRPr="006579F2">
        <w:t xml:space="preserve">.6%, y-o-y. The average price of chicken for slaughter </w:t>
      </w:r>
      <w:r w:rsidR="000D3019">
        <w:t>of</w:t>
      </w:r>
      <w:r w:rsidRPr="006579F2">
        <w:t xml:space="preserve"> </w:t>
      </w:r>
      <w:r w:rsidR="000D3019">
        <w:t xml:space="preserve">the </w:t>
      </w:r>
      <w:r w:rsidRPr="006579F2">
        <w:t>first</w:t>
      </w:r>
      <w:r w:rsidR="000D3019">
        <w:t xml:space="preserve"> </w:t>
      </w:r>
      <w:r w:rsidRPr="006579F2">
        <w:t>quality class was CZK</w:t>
      </w:r>
      <w:r w:rsidR="000D3019">
        <w:t> </w:t>
      </w:r>
      <w:r w:rsidRPr="006579F2">
        <w:t>23.</w:t>
      </w:r>
      <w:r w:rsidR="000D3019">
        <w:t>80</w:t>
      </w:r>
      <w:r w:rsidRPr="006579F2">
        <w:t xml:space="preserve"> per kg of live weight.</w:t>
      </w:r>
    </w:p>
    <w:p w:rsidR="00923B99" w:rsidRDefault="00923B99" w:rsidP="002D37F5"/>
    <w:p w:rsidR="00923B99" w:rsidRPr="00923B99" w:rsidRDefault="00923B99" w:rsidP="00A55C57">
      <w:pPr>
        <w:pStyle w:val="Nadpis1"/>
      </w:pPr>
      <w:r w:rsidRPr="00923B99">
        <w:t>Milk collection and agricultural producer prices of milk</w:t>
      </w:r>
    </w:p>
    <w:p w:rsidR="003F6130" w:rsidRPr="000D3019" w:rsidRDefault="003F6130" w:rsidP="003F6130">
      <w:r w:rsidRPr="000D3019">
        <w:t>In Q4 201</w:t>
      </w:r>
      <w:r w:rsidR="000D3019">
        <w:t>4</w:t>
      </w:r>
      <w:r w:rsidRPr="000D3019">
        <w:t xml:space="preserve"> dairies collected </w:t>
      </w:r>
      <w:r w:rsidR="00407571" w:rsidRPr="000D3019">
        <w:t>57</w:t>
      </w:r>
      <w:r w:rsidR="00C74DEC">
        <w:t>6 07</w:t>
      </w:r>
      <w:r w:rsidR="00407571" w:rsidRPr="000D3019">
        <w:t>6</w:t>
      </w:r>
      <w:r w:rsidR="00C74DEC">
        <w:t> </w:t>
      </w:r>
      <w:r w:rsidRPr="000D3019">
        <w:t>thousand litres of milk from domestic producers</w:t>
      </w:r>
      <w:r w:rsidR="00407571" w:rsidRPr="000D3019">
        <w:t xml:space="preserve">, i.e. by </w:t>
      </w:r>
      <w:r w:rsidR="00C74DEC">
        <w:t>3</w:t>
      </w:r>
      <w:r w:rsidR="00407571" w:rsidRPr="000D3019">
        <w:t xml:space="preserve">.3% </w:t>
      </w:r>
      <w:r w:rsidR="00C74DEC">
        <w:t xml:space="preserve">more </w:t>
      </w:r>
      <w:r w:rsidR="00407571" w:rsidRPr="000D3019">
        <w:t>than in Q4</w:t>
      </w:r>
      <w:r w:rsidR="00EE6123" w:rsidRPr="000D3019">
        <w:t> </w:t>
      </w:r>
      <w:r w:rsidR="00407571" w:rsidRPr="000D3019">
        <w:t>201</w:t>
      </w:r>
      <w:r w:rsidR="00C74DEC">
        <w:t>3</w:t>
      </w:r>
      <w:r w:rsidRPr="000D3019">
        <w:t>.</w:t>
      </w:r>
    </w:p>
    <w:p w:rsidR="003F6130" w:rsidRPr="000D3019" w:rsidRDefault="003F6130" w:rsidP="003F6130">
      <w:r w:rsidRPr="000D3019">
        <w:t xml:space="preserve">Agricultural producer prices of milk </w:t>
      </w:r>
      <w:r w:rsidR="00C74DEC">
        <w:t>stayed almost the same (+0.5</w:t>
      </w:r>
      <w:r w:rsidRPr="000D3019">
        <w:t>%</w:t>
      </w:r>
      <w:r w:rsidR="00C74DEC">
        <w:t xml:space="preserve">) </w:t>
      </w:r>
      <w:r w:rsidR="00DA37CA" w:rsidRPr="000D3019">
        <w:rPr>
          <w:rFonts w:eastAsia="Times New Roman" w:cs="Arial"/>
          <w:szCs w:val="20"/>
          <w:lang w:eastAsia="cs-CZ"/>
        </w:rPr>
        <w:t>y-o-y</w:t>
      </w:r>
      <w:r w:rsidRPr="000D3019">
        <w:t>. Producers sold milk of Q</w:t>
      </w:r>
      <w:r w:rsidR="00C74DEC">
        <w:t xml:space="preserve"> </w:t>
      </w:r>
      <w:r w:rsidRPr="000D3019">
        <w:t xml:space="preserve">quality class for </w:t>
      </w:r>
      <w:r w:rsidR="00C74DEC">
        <w:t xml:space="preserve">the average price of </w:t>
      </w:r>
      <w:r w:rsidRPr="000D3019">
        <w:t>CZK</w:t>
      </w:r>
      <w:r w:rsidR="00C74DEC">
        <w:t> </w:t>
      </w:r>
      <w:r w:rsidRPr="000D3019">
        <w:t>9.0</w:t>
      </w:r>
      <w:r w:rsidR="00C74DEC">
        <w:t>8</w:t>
      </w:r>
      <w:r w:rsidRPr="000D3019">
        <w:t xml:space="preserve"> per litre.</w:t>
      </w:r>
    </w:p>
    <w:p w:rsidR="00E11437" w:rsidRDefault="00E11437" w:rsidP="007A57F2"/>
    <w:p w:rsidR="00923B99" w:rsidRPr="00F37FDE" w:rsidRDefault="00C74DEC" w:rsidP="00A55C57">
      <w:pPr>
        <w:pStyle w:val="Nadpis1"/>
      </w:pPr>
      <w:r>
        <w:lastRenderedPageBreak/>
        <w:t xml:space="preserve">The year </w:t>
      </w:r>
      <w:r w:rsidR="002C00AE" w:rsidRPr="00F37FDE">
        <w:t>201</w:t>
      </w:r>
      <w:r>
        <w:t>4</w:t>
      </w:r>
      <w:r w:rsidR="002C00AE" w:rsidRPr="00F37FDE">
        <w:t xml:space="preserve"> – Production, </w:t>
      </w:r>
      <w:r w:rsidR="003C7DD9" w:rsidRPr="00F37FDE">
        <w:t>agricultural producer prices, and external trade</w:t>
      </w:r>
    </w:p>
    <w:p w:rsidR="009B0504" w:rsidRPr="00A52960" w:rsidRDefault="009B0504" w:rsidP="009B0504">
      <w:pPr>
        <w:rPr>
          <w:szCs w:val="20"/>
        </w:rPr>
      </w:pPr>
      <w:r w:rsidRPr="00A52960">
        <w:t>In 201</w:t>
      </w:r>
      <w:r w:rsidR="00A52960">
        <w:t>4</w:t>
      </w:r>
      <w:r w:rsidRPr="00A52960">
        <w:t xml:space="preserve"> the meat production amounted to </w:t>
      </w:r>
      <w:r w:rsidR="007A1462" w:rsidRPr="00A52960">
        <w:t>4</w:t>
      </w:r>
      <w:r w:rsidR="00A52960">
        <w:t>51 186 </w:t>
      </w:r>
      <w:r w:rsidRPr="00A52960">
        <w:t xml:space="preserve">tonnes, which was by </w:t>
      </w:r>
      <w:r w:rsidR="00A52960">
        <w:t>0</w:t>
      </w:r>
      <w:r w:rsidR="007A1462" w:rsidRPr="00A52960">
        <w:t>.</w:t>
      </w:r>
      <w:r w:rsidR="00A52960">
        <w:t>8</w:t>
      </w:r>
      <w:r w:rsidRPr="00A52960">
        <w:t xml:space="preserve">% </w:t>
      </w:r>
      <w:r w:rsidR="00A52960">
        <w:t>more</w:t>
      </w:r>
      <w:r w:rsidRPr="00A52960">
        <w:t xml:space="preserve"> than in 201</w:t>
      </w:r>
      <w:r w:rsidR="00A52960">
        <w:t>3</w:t>
      </w:r>
      <w:r w:rsidRPr="00A52960">
        <w:t xml:space="preserve">. This amount </w:t>
      </w:r>
      <w:r w:rsidR="00A52960">
        <w:t xml:space="preserve">of meat </w:t>
      </w:r>
      <w:r w:rsidRPr="00A52960">
        <w:t xml:space="preserve">included </w:t>
      </w:r>
      <w:r w:rsidR="00407571" w:rsidRPr="00A52960">
        <w:t>6</w:t>
      </w:r>
      <w:r w:rsidR="00A52960">
        <w:t>5 </w:t>
      </w:r>
      <w:r w:rsidR="00407571" w:rsidRPr="00A52960">
        <w:t>5</w:t>
      </w:r>
      <w:r w:rsidR="00A52960">
        <w:t>29 </w:t>
      </w:r>
      <w:r w:rsidRPr="00A52960">
        <w:t>tonnes of beef</w:t>
      </w:r>
      <w:r w:rsidR="00407571" w:rsidRPr="00A52960">
        <w:t xml:space="preserve"> and veal (</w:t>
      </w:r>
      <w:r w:rsidR="00A52960">
        <w:t>+</w:t>
      </w:r>
      <w:r w:rsidR="00407571" w:rsidRPr="00A52960">
        <w:rPr>
          <w:szCs w:val="18"/>
        </w:rPr>
        <w:t>1.</w:t>
      </w:r>
      <w:r w:rsidR="00A52960">
        <w:rPr>
          <w:szCs w:val="18"/>
        </w:rPr>
        <w:t>1</w:t>
      </w:r>
      <w:r w:rsidR="00407571" w:rsidRPr="00A52960">
        <w:rPr>
          <w:szCs w:val="18"/>
        </w:rPr>
        <w:t>%)</w:t>
      </w:r>
      <w:r w:rsidR="00407571" w:rsidRPr="00A52960">
        <w:t>, 23</w:t>
      </w:r>
      <w:r w:rsidR="00A52960">
        <w:t>5 991 </w:t>
      </w:r>
      <w:r w:rsidRPr="00A52960">
        <w:t xml:space="preserve">tonnes of </w:t>
      </w:r>
      <w:proofErr w:type="spellStart"/>
      <w:r w:rsidRPr="00A52960">
        <w:t>pigmeat</w:t>
      </w:r>
      <w:proofErr w:type="spellEnd"/>
      <w:r w:rsidR="00407571" w:rsidRPr="00A52960">
        <w:t xml:space="preserve"> (</w:t>
      </w:r>
      <w:r w:rsidR="00A52960">
        <w:t>+</w:t>
      </w:r>
      <w:r w:rsidR="00A52960">
        <w:rPr>
          <w:szCs w:val="18"/>
        </w:rPr>
        <w:t>0</w:t>
      </w:r>
      <w:r w:rsidR="00407571" w:rsidRPr="00A52960">
        <w:rPr>
          <w:szCs w:val="18"/>
        </w:rPr>
        <w:t>.</w:t>
      </w:r>
      <w:r w:rsidR="00A52960">
        <w:rPr>
          <w:szCs w:val="18"/>
        </w:rPr>
        <w:t>7</w:t>
      </w:r>
      <w:r w:rsidR="00407571" w:rsidRPr="00A52960">
        <w:rPr>
          <w:szCs w:val="18"/>
        </w:rPr>
        <w:t>%</w:t>
      </w:r>
      <w:r w:rsidR="00407571" w:rsidRPr="00A52960">
        <w:rPr>
          <w:sz w:val="18"/>
          <w:szCs w:val="18"/>
        </w:rPr>
        <w:t>)</w:t>
      </w:r>
      <w:r w:rsidRPr="00A52960">
        <w:t xml:space="preserve">, </w:t>
      </w:r>
      <w:r w:rsidR="00815EE1" w:rsidRPr="00A52960">
        <w:t>1</w:t>
      </w:r>
      <w:r w:rsidR="00A52960">
        <w:t>89 </w:t>
      </w:r>
      <w:r w:rsidRPr="00A52960">
        <w:t xml:space="preserve">tonnes of </w:t>
      </w:r>
      <w:proofErr w:type="spellStart"/>
      <w:r w:rsidR="00A52960">
        <w:t>sheepmeat</w:t>
      </w:r>
      <w:proofErr w:type="spellEnd"/>
      <w:r w:rsidR="00815EE1" w:rsidRPr="00A52960">
        <w:t xml:space="preserve"> (+6.2%), </w:t>
      </w:r>
      <w:r w:rsidRPr="00A52960">
        <w:t xml:space="preserve">of which </w:t>
      </w:r>
      <w:r w:rsidR="00815EE1" w:rsidRPr="00A52960">
        <w:t>1</w:t>
      </w:r>
      <w:r w:rsidR="00A52960">
        <w:t>46 </w:t>
      </w:r>
      <w:r w:rsidRPr="00A52960">
        <w:t>tonnes of lamb</w:t>
      </w:r>
      <w:r w:rsidR="00815EE1" w:rsidRPr="00A52960">
        <w:t xml:space="preserve"> (+</w:t>
      </w:r>
      <w:r w:rsidR="00A52960">
        <w:t>15</w:t>
      </w:r>
      <w:r w:rsidR="00815EE1" w:rsidRPr="00A52960">
        <w:t>.</w:t>
      </w:r>
      <w:r w:rsidR="00A52960">
        <w:t>1</w:t>
      </w:r>
      <w:r w:rsidR="00815EE1" w:rsidRPr="00A52960">
        <w:t>%</w:t>
      </w:r>
      <w:r w:rsidRPr="00A52960">
        <w:t xml:space="preserve">), </w:t>
      </w:r>
      <w:r w:rsidR="00A52960">
        <w:t>3 </w:t>
      </w:r>
      <w:r w:rsidRPr="00A52960">
        <w:t xml:space="preserve">tonnes of </w:t>
      </w:r>
      <w:proofErr w:type="spellStart"/>
      <w:r w:rsidRPr="00A52960">
        <w:t>goatmeat</w:t>
      </w:r>
      <w:proofErr w:type="spellEnd"/>
      <w:r w:rsidR="00815EE1" w:rsidRPr="00A52960">
        <w:t xml:space="preserve"> (</w:t>
      </w:r>
      <w:r w:rsidR="00686F1E">
        <w:rPr>
          <w:sz w:val="18"/>
          <w:szCs w:val="18"/>
        </w:rPr>
        <w:t>−</w:t>
      </w:r>
      <w:r w:rsidR="00A52960">
        <w:rPr>
          <w:szCs w:val="18"/>
        </w:rPr>
        <w:t>8</w:t>
      </w:r>
      <w:r w:rsidR="00815EE1" w:rsidRPr="00A52960">
        <w:rPr>
          <w:szCs w:val="18"/>
        </w:rPr>
        <w:t>.9%</w:t>
      </w:r>
      <w:r w:rsidR="00815EE1" w:rsidRPr="00A52960">
        <w:t>)</w:t>
      </w:r>
      <w:r w:rsidRPr="00A52960">
        <w:t xml:space="preserve">, </w:t>
      </w:r>
      <w:r w:rsidR="00A52960">
        <w:t>6</w:t>
      </w:r>
      <w:r w:rsidR="00815EE1" w:rsidRPr="00A52960">
        <w:t>4</w:t>
      </w:r>
      <w:r w:rsidRPr="00A52960">
        <w:t xml:space="preserve"> tonnes of horsemeat</w:t>
      </w:r>
      <w:r w:rsidR="00815EE1" w:rsidRPr="00A52960">
        <w:t xml:space="preserve"> (</w:t>
      </w:r>
      <w:r w:rsidR="00686F1E">
        <w:rPr>
          <w:sz w:val="18"/>
          <w:szCs w:val="18"/>
        </w:rPr>
        <w:t>−</w:t>
      </w:r>
      <w:r w:rsidR="00815EE1" w:rsidRPr="00A52960">
        <w:rPr>
          <w:szCs w:val="18"/>
        </w:rPr>
        <w:t>6.9%</w:t>
      </w:r>
      <w:r w:rsidR="00815EE1" w:rsidRPr="00A52960">
        <w:t>)</w:t>
      </w:r>
      <w:r w:rsidRPr="00A52960">
        <w:t xml:space="preserve">, </w:t>
      </w:r>
      <w:r w:rsidRPr="00A52960">
        <w:rPr>
          <w:szCs w:val="20"/>
        </w:rPr>
        <w:t xml:space="preserve">and </w:t>
      </w:r>
      <w:r w:rsidR="007A1462" w:rsidRPr="00A52960">
        <w:rPr>
          <w:szCs w:val="20"/>
        </w:rPr>
        <w:t>148 174 </w:t>
      </w:r>
      <w:r w:rsidRPr="00A52960">
        <w:rPr>
          <w:szCs w:val="20"/>
        </w:rPr>
        <w:t xml:space="preserve">tonnes of </w:t>
      </w:r>
      <w:proofErr w:type="spellStart"/>
      <w:r w:rsidRPr="00A52960">
        <w:rPr>
          <w:szCs w:val="20"/>
        </w:rPr>
        <w:t>poultrymeat</w:t>
      </w:r>
      <w:proofErr w:type="spellEnd"/>
      <w:r w:rsidR="00815EE1" w:rsidRPr="00A52960">
        <w:rPr>
          <w:szCs w:val="20"/>
        </w:rPr>
        <w:t xml:space="preserve"> (</w:t>
      </w:r>
      <w:r w:rsidR="00686F1E">
        <w:rPr>
          <w:sz w:val="18"/>
          <w:szCs w:val="18"/>
        </w:rPr>
        <w:t>−</w:t>
      </w:r>
      <w:r w:rsidR="007A1462" w:rsidRPr="00A52960">
        <w:rPr>
          <w:szCs w:val="20"/>
        </w:rPr>
        <w:t>2.9</w:t>
      </w:r>
      <w:r w:rsidR="00815EE1" w:rsidRPr="00A52960">
        <w:rPr>
          <w:szCs w:val="20"/>
        </w:rPr>
        <w:t>%)</w:t>
      </w:r>
      <w:r w:rsidRPr="00A52960">
        <w:rPr>
          <w:szCs w:val="20"/>
        </w:rPr>
        <w:t>.</w:t>
      </w:r>
    </w:p>
    <w:p w:rsidR="003C7DD9" w:rsidRDefault="003C7DD9" w:rsidP="007A57F2"/>
    <w:p w:rsidR="003C7DD9" w:rsidRPr="00F37FDE" w:rsidRDefault="003C7DD9" w:rsidP="00A55C57">
      <w:pPr>
        <w:pStyle w:val="Nadpis1"/>
      </w:pPr>
      <w:r w:rsidRPr="00F37FDE">
        <w:t>Cattle and beef</w:t>
      </w:r>
    </w:p>
    <w:p w:rsidR="009B0504" w:rsidRPr="00AB71CE" w:rsidRDefault="006532CD" w:rsidP="009B0504">
      <w:r w:rsidRPr="00AB71CE">
        <w:t>In 201</w:t>
      </w:r>
      <w:r w:rsidR="00AB71CE">
        <w:t>4</w:t>
      </w:r>
      <w:r w:rsidRPr="00AB71CE">
        <w:t xml:space="preserve"> t</w:t>
      </w:r>
      <w:r w:rsidR="009B0504" w:rsidRPr="00AB71CE">
        <w:t xml:space="preserve">he beef and veal production reached </w:t>
      </w:r>
      <w:r w:rsidR="00815EE1" w:rsidRPr="00AB71CE">
        <w:t>64</w:t>
      </w:r>
      <w:r w:rsidR="00AB71CE">
        <w:t> </w:t>
      </w:r>
      <w:r w:rsidR="00815EE1" w:rsidRPr="00AB71CE">
        <w:t>5</w:t>
      </w:r>
      <w:r w:rsidR="00AB71CE">
        <w:t>29 </w:t>
      </w:r>
      <w:r w:rsidR="009B0504" w:rsidRPr="00AB71CE">
        <w:t>tonnes (</w:t>
      </w:r>
      <w:r w:rsidR="00AB71CE">
        <w:t>+</w:t>
      </w:r>
      <w:r w:rsidR="00815EE1" w:rsidRPr="00AB71CE">
        <w:rPr>
          <w:szCs w:val="20"/>
        </w:rPr>
        <w:t>1.</w:t>
      </w:r>
      <w:r w:rsidR="00AB71CE">
        <w:rPr>
          <w:szCs w:val="20"/>
        </w:rPr>
        <w:t>1</w:t>
      </w:r>
      <w:r w:rsidR="009B0504" w:rsidRPr="00AB71CE">
        <w:t xml:space="preserve">%). </w:t>
      </w:r>
      <w:r w:rsidR="00815EE1" w:rsidRPr="00AB71CE">
        <w:t xml:space="preserve">A </w:t>
      </w:r>
      <w:r w:rsidR="00AB71CE">
        <w:t xml:space="preserve">growth </w:t>
      </w:r>
      <w:r w:rsidR="00493601" w:rsidRPr="00AB71CE">
        <w:t>was recorded</w:t>
      </w:r>
      <w:r w:rsidR="00815EE1" w:rsidRPr="00AB71CE">
        <w:t xml:space="preserve"> </w:t>
      </w:r>
      <w:r w:rsidR="00010794" w:rsidRPr="00AB71CE">
        <w:t xml:space="preserve">in </w:t>
      </w:r>
      <w:r w:rsidR="00AB71CE">
        <w:t>bulls</w:t>
      </w:r>
      <w:r w:rsidR="00815EE1" w:rsidRPr="00AB71CE">
        <w:t xml:space="preserve"> (</w:t>
      </w:r>
      <w:r w:rsidR="00AB71CE">
        <w:t>+7</w:t>
      </w:r>
      <w:r w:rsidR="00815EE1" w:rsidRPr="00AB71CE">
        <w:t>.</w:t>
      </w:r>
      <w:r w:rsidR="00AB71CE">
        <w:t>5</w:t>
      </w:r>
      <w:r w:rsidR="00815EE1" w:rsidRPr="00AB71CE">
        <w:t>%)</w:t>
      </w:r>
      <w:r w:rsidR="00AB71CE">
        <w:t xml:space="preserve">, conversely, </w:t>
      </w:r>
      <w:r w:rsidR="00493601" w:rsidRPr="00AB71CE">
        <w:t>the</w:t>
      </w:r>
      <w:r w:rsidR="00815EE1" w:rsidRPr="00AB71CE">
        <w:t xml:space="preserve"> </w:t>
      </w:r>
      <w:r w:rsidR="00AB71CE">
        <w:t xml:space="preserve">meat </w:t>
      </w:r>
      <w:r w:rsidR="00815EE1" w:rsidRPr="00AB71CE">
        <w:t xml:space="preserve">production </w:t>
      </w:r>
      <w:r w:rsidR="00AB71CE">
        <w:t>dec</w:t>
      </w:r>
      <w:r w:rsidR="00171FB8" w:rsidRPr="00AB71CE">
        <w:t xml:space="preserve">reased </w:t>
      </w:r>
      <w:r w:rsidR="00493601" w:rsidRPr="00AB71CE">
        <w:t xml:space="preserve">in </w:t>
      </w:r>
      <w:r w:rsidR="00AB71CE">
        <w:t>cow</w:t>
      </w:r>
      <w:r w:rsidR="00493601" w:rsidRPr="00AB71CE">
        <w:t xml:space="preserve">s </w:t>
      </w:r>
      <w:r w:rsidR="00815EE1" w:rsidRPr="00AB71CE">
        <w:t>(</w:t>
      </w:r>
      <w:r w:rsidR="00686F1E">
        <w:rPr>
          <w:sz w:val="18"/>
        </w:rPr>
        <w:t>−</w:t>
      </w:r>
      <w:r w:rsidR="00AB71CE">
        <w:t>4</w:t>
      </w:r>
      <w:r w:rsidR="00815EE1" w:rsidRPr="00AB71CE">
        <w:t>.</w:t>
      </w:r>
      <w:r w:rsidR="00AB71CE">
        <w:t>7</w:t>
      </w:r>
      <w:r w:rsidR="00815EE1" w:rsidRPr="00AB71CE">
        <w:t>%)</w:t>
      </w:r>
      <w:r w:rsidR="00AB71CE">
        <w:t xml:space="preserve"> and in heifers (</w:t>
      </w:r>
      <w:r w:rsidR="00686F1E">
        <w:rPr>
          <w:sz w:val="18"/>
        </w:rPr>
        <w:t>−</w:t>
      </w:r>
      <w:r w:rsidR="00AB71CE">
        <w:t>10.0%)</w:t>
      </w:r>
      <w:r w:rsidR="00686F1E">
        <w:t>.</w:t>
      </w:r>
    </w:p>
    <w:p w:rsidR="003F6130" w:rsidRPr="00AB71CE" w:rsidRDefault="006532CD" w:rsidP="003F6130">
      <w:r w:rsidRPr="00AB71CE">
        <w:t>A</w:t>
      </w:r>
      <w:r w:rsidR="003F6130" w:rsidRPr="00AB71CE">
        <w:t xml:space="preserve">gricultural producer prices of cattle for slaughter went up for </w:t>
      </w:r>
      <w:r w:rsidR="00AB71CE" w:rsidRPr="00AB71CE">
        <w:t xml:space="preserve">bulls </w:t>
      </w:r>
      <w:r w:rsidR="003F6130" w:rsidRPr="00AB71CE">
        <w:t>(+</w:t>
      </w:r>
      <w:r w:rsidR="00AB71CE">
        <w:t>0</w:t>
      </w:r>
      <w:r w:rsidR="003F6130" w:rsidRPr="00AB71CE">
        <w:t>.</w:t>
      </w:r>
      <w:r w:rsidR="00AB71CE">
        <w:t>8</w:t>
      </w:r>
      <w:r w:rsidR="003F6130" w:rsidRPr="00AB71CE">
        <w:t>%)</w:t>
      </w:r>
      <w:r w:rsidR="00AB71CE">
        <w:t xml:space="preserve"> and decreased for </w:t>
      </w:r>
      <w:r w:rsidR="003F6130" w:rsidRPr="00AB71CE">
        <w:t>calves (</w:t>
      </w:r>
      <w:r w:rsidR="00686F1E">
        <w:rPr>
          <w:sz w:val="18"/>
          <w:szCs w:val="18"/>
        </w:rPr>
        <w:t>−</w:t>
      </w:r>
      <w:r w:rsidR="00AB71CE">
        <w:t>13</w:t>
      </w:r>
      <w:r w:rsidR="003F6130" w:rsidRPr="00AB71CE">
        <w:t>.</w:t>
      </w:r>
      <w:r w:rsidR="00AB71CE">
        <w:t>0</w:t>
      </w:r>
      <w:r w:rsidR="003F6130" w:rsidRPr="00AB71CE">
        <w:t>%)</w:t>
      </w:r>
      <w:r w:rsidR="00AB71CE">
        <w:t>, cows (</w:t>
      </w:r>
      <w:r w:rsidR="00686F1E">
        <w:rPr>
          <w:sz w:val="18"/>
        </w:rPr>
        <w:t>−</w:t>
      </w:r>
      <w:r w:rsidR="00AB71CE">
        <w:t>4.3%), and heifers (</w:t>
      </w:r>
      <w:r w:rsidR="00686F1E">
        <w:rPr>
          <w:sz w:val="18"/>
        </w:rPr>
        <w:t>−</w:t>
      </w:r>
      <w:r w:rsidR="00AB71CE">
        <w:t>0.9%)</w:t>
      </w:r>
      <w:r w:rsidR="003F6130" w:rsidRPr="00AB71CE">
        <w:t xml:space="preserve">. Farmers sold bulls for slaughter for </w:t>
      </w:r>
      <w:r w:rsidR="000255BA">
        <w:t xml:space="preserve">average prices of </w:t>
      </w:r>
      <w:r w:rsidR="003F6130" w:rsidRPr="00AB71CE">
        <w:t>CZK</w:t>
      </w:r>
      <w:r w:rsidR="00AB71CE">
        <w:t> </w:t>
      </w:r>
      <w:r w:rsidR="003F6130" w:rsidRPr="00AB71CE">
        <w:t>45.</w:t>
      </w:r>
      <w:r w:rsidR="00AB71CE">
        <w:t>90</w:t>
      </w:r>
      <w:r w:rsidR="003F6130" w:rsidRPr="00AB71CE">
        <w:t xml:space="preserve"> per kg of live weight </w:t>
      </w:r>
      <w:r w:rsidR="00AB71CE">
        <w:t>and</w:t>
      </w:r>
      <w:r w:rsidR="003F6130" w:rsidRPr="00AB71CE">
        <w:t xml:space="preserve"> CZK</w:t>
      </w:r>
      <w:r w:rsidR="000255BA">
        <w:t> </w:t>
      </w:r>
      <w:r w:rsidR="003F6130" w:rsidRPr="00AB71CE">
        <w:t>8</w:t>
      </w:r>
      <w:r w:rsidR="000255BA">
        <w:t>3</w:t>
      </w:r>
      <w:r w:rsidR="003F6130" w:rsidRPr="00AB71CE">
        <w:t>.</w:t>
      </w:r>
      <w:r w:rsidR="000255BA">
        <w:t>53</w:t>
      </w:r>
      <w:r w:rsidR="003F6130" w:rsidRPr="00AB71CE">
        <w:t xml:space="preserve"> per kg of carcass weight (</w:t>
      </w:r>
      <w:r w:rsidR="000255BA">
        <w:t xml:space="preserve">the </w:t>
      </w:r>
      <w:r w:rsidR="003F6130" w:rsidRPr="00AB71CE">
        <w:t xml:space="preserve">minimum </w:t>
      </w:r>
      <w:r w:rsidR="000255BA">
        <w:t xml:space="preserve">price of </w:t>
      </w:r>
      <w:r w:rsidR="003F6130" w:rsidRPr="00AB71CE">
        <w:t>CZK</w:t>
      </w:r>
      <w:r w:rsidR="000255BA">
        <w:t> </w:t>
      </w:r>
      <w:r w:rsidR="003F6130" w:rsidRPr="00AB71CE">
        <w:t>8</w:t>
      </w:r>
      <w:r w:rsidR="000255BA">
        <w:t>1</w:t>
      </w:r>
      <w:r w:rsidR="003F6130" w:rsidRPr="00AB71CE">
        <w:t>.</w:t>
      </w:r>
      <w:r w:rsidR="000255BA">
        <w:t>89</w:t>
      </w:r>
      <w:r w:rsidR="003F6130" w:rsidRPr="00AB71CE">
        <w:t xml:space="preserve"> per kg </w:t>
      </w:r>
      <w:r w:rsidR="000255BA">
        <w:t xml:space="preserve">was recorded </w:t>
      </w:r>
      <w:r w:rsidR="003F6130" w:rsidRPr="00AB71CE">
        <w:t xml:space="preserve">in </w:t>
      </w:r>
      <w:r w:rsidR="000255BA">
        <w:t>January</w:t>
      </w:r>
      <w:r w:rsidR="003F6130" w:rsidRPr="00AB71CE">
        <w:t xml:space="preserve">, </w:t>
      </w:r>
      <w:r w:rsidR="000255BA">
        <w:t xml:space="preserve">and the </w:t>
      </w:r>
      <w:r w:rsidR="003F6130" w:rsidRPr="00AB71CE">
        <w:t xml:space="preserve">maximum </w:t>
      </w:r>
      <w:r w:rsidR="000255BA">
        <w:t xml:space="preserve">one of </w:t>
      </w:r>
      <w:r w:rsidR="003F6130" w:rsidRPr="00AB71CE">
        <w:t>CZK</w:t>
      </w:r>
      <w:r w:rsidR="000255BA">
        <w:t> </w:t>
      </w:r>
      <w:r w:rsidR="003F6130" w:rsidRPr="00AB71CE">
        <w:t>8</w:t>
      </w:r>
      <w:r w:rsidR="000255BA">
        <w:t>4</w:t>
      </w:r>
      <w:r w:rsidR="003F6130" w:rsidRPr="00AB71CE">
        <w:t>.</w:t>
      </w:r>
      <w:r w:rsidR="000255BA">
        <w:t>21</w:t>
      </w:r>
      <w:r w:rsidR="003F6130" w:rsidRPr="00AB71CE">
        <w:t xml:space="preserve"> per kg in </w:t>
      </w:r>
      <w:r w:rsidR="000255BA">
        <w:t>April</w:t>
      </w:r>
      <w:r w:rsidR="003F6130" w:rsidRPr="00AB71CE">
        <w:t>).</w:t>
      </w:r>
    </w:p>
    <w:p w:rsidR="00376A21" w:rsidRPr="00185C07" w:rsidRDefault="00376A21" w:rsidP="00376A21">
      <w:r w:rsidRPr="005607AB">
        <w:t>According to provisional results, external trade</w:t>
      </w:r>
      <w:r w:rsidRPr="005607AB">
        <w:rPr>
          <w:vertAlign w:val="superscript"/>
        </w:rPr>
        <w:footnoteReference w:id="1"/>
      </w:r>
      <w:r w:rsidRPr="005607AB">
        <w:rPr>
          <w:vertAlign w:val="superscript"/>
        </w:rPr>
        <w:t>)</w:t>
      </w:r>
      <w:r w:rsidRPr="005607AB">
        <w:t xml:space="preserve"> in live cattle in the period from December 201</w:t>
      </w:r>
      <w:r w:rsidR="005607AB" w:rsidRPr="005607AB">
        <w:t>3</w:t>
      </w:r>
      <w:r w:rsidRPr="005607AB">
        <w:t xml:space="preserve"> to November 201</w:t>
      </w:r>
      <w:r w:rsidR="005607AB" w:rsidRPr="005607AB">
        <w:t>4</w:t>
      </w:r>
      <w:r w:rsidRPr="005607AB">
        <w:t xml:space="preserve"> showed a positive balance </w:t>
      </w:r>
      <w:r w:rsidR="005607AB" w:rsidRPr="005607AB">
        <w:t>70 249 t</w:t>
      </w:r>
      <w:r w:rsidR="005607AB">
        <w:t>onnes</w:t>
      </w:r>
      <w:r w:rsidR="005A63CA">
        <w:t>. Exports accounted for 71 371 tonnes</w:t>
      </w:r>
      <w:r w:rsidR="005607AB" w:rsidRPr="005607AB">
        <w:t xml:space="preserve"> (+4</w:t>
      </w:r>
      <w:r w:rsidR="005607AB">
        <w:t>.</w:t>
      </w:r>
      <w:r w:rsidR="005607AB" w:rsidRPr="005607AB">
        <w:t>4%)</w:t>
      </w:r>
      <w:r w:rsidR="005A63CA">
        <w:t>,</w:t>
      </w:r>
      <w:r w:rsidRPr="003F422D">
        <w:rPr>
          <w:color w:val="808080" w:themeColor="background1" w:themeShade="80"/>
        </w:rPr>
        <w:t xml:space="preserve"> </w:t>
      </w:r>
      <w:r w:rsidR="005A63CA" w:rsidRPr="005607AB">
        <w:t xml:space="preserve">imports </w:t>
      </w:r>
      <w:r w:rsidRPr="005607AB">
        <w:t xml:space="preserve">amounted only to </w:t>
      </w:r>
      <w:r w:rsidR="005607AB" w:rsidRPr="005607AB">
        <w:t>1</w:t>
      </w:r>
      <w:r w:rsidR="009D3DD5">
        <w:t> </w:t>
      </w:r>
      <w:r w:rsidR="005607AB" w:rsidRPr="005607AB">
        <w:t>122</w:t>
      </w:r>
      <w:r w:rsidR="009D3DD5">
        <w:t> </w:t>
      </w:r>
      <w:r w:rsidRPr="005607AB">
        <w:t>tonnes</w:t>
      </w:r>
      <w:r w:rsidRPr="003F422D">
        <w:rPr>
          <w:color w:val="808080" w:themeColor="background1" w:themeShade="80"/>
        </w:rPr>
        <w:t xml:space="preserve"> </w:t>
      </w:r>
      <w:r w:rsidR="005607AB" w:rsidRPr="005607AB">
        <w:t xml:space="preserve">despite </w:t>
      </w:r>
      <w:r w:rsidR="005607AB">
        <w:t xml:space="preserve">their </w:t>
      </w:r>
      <w:r w:rsidR="005607AB" w:rsidRPr="005607AB">
        <w:t>year-on</w:t>
      </w:r>
      <w:r w:rsidR="005607AB">
        <w:t>-</w:t>
      </w:r>
      <w:r w:rsidR="005607AB" w:rsidRPr="005607AB">
        <w:t>year growth by</w:t>
      </w:r>
      <w:r w:rsidR="005607AB">
        <w:t xml:space="preserve"> </w:t>
      </w:r>
      <w:r w:rsidR="005607AB" w:rsidRPr="005607AB">
        <w:t>82.1%.</w:t>
      </w:r>
      <w:r w:rsidR="005607AB">
        <w:rPr>
          <w:color w:val="808080" w:themeColor="background1" w:themeShade="80"/>
        </w:rPr>
        <w:t xml:space="preserve"> </w:t>
      </w:r>
      <w:r w:rsidRPr="005607AB">
        <w:t xml:space="preserve">The structure of exports changed in favour </w:t>
      </w:r>
      <w:r w:rsidR="002410D4" w:rsidRPr="005607AB">
        <w:t>of</w:t>
      </w:r>
      <w:r w:rsidRPr="005607AB">
        <w:t xml:space="preserve"> animals </w:t>
      </w:r>
      <w:r w:rsidR="005607AB" w:rsidRPr="005607AB">
        <w:t xml:space="preserve">intended </w:t>
      </w:r>
      <w:r w:rsidRPr="005607AB">
        <w:t xml:space="preserve">for </w:t>
      </w:r>
      <w:r w:rsidR="005607AB" w:rsidRPr="005607AB">
        <w:t>further rearing (107.3</w:t>
      </w:r>
      <w:r w:rsidR="00436B33">
        <w:t> </w:t>
      </w:r>
      <w:r w:rsidR="005607AB" w:rsidRPr="005607AB">
        <w:t>thous.</w:t>
      </w:r>
      <w:r w:rsidR="00436B33">
        <w:t> </w:t>
      </w:r>
      <w:r w:rsidR="005607AB" w:rsidRPr="005607AB">
        <w:t>heads</w:t>
      </w:r>
      <w:r w:rsidR="00553BED">
        <w:t>;</w:t>
      </w:r>
      <w:r w:rsidR="005607AB" w:rsidRPr="005607AB">
        <w:t xml:space="preserve"> +17.4%) </w:t>
      </w:r>
      <w:r w:rsidRPr="005607AB">
        <w:t>and for breeding</w:t>
      </w:r>
      <w:r w:rsidRPr="003F422D">
        <w:rPr>
          <w:color w:val="808080" w:themeColor="background1" w:themeShade="80"/>
        </w:rPr>
        <w:t xml:space="preserve"> </w:t>
      </w:r>
      <w:r w:rsidR="005607AB" w:rsidRPr="005607AB">
        <w:t>(8</w:t>
      </w:r>
      <w:r w:rsidR="005607AB">
        <w:t>.</w:t>
      </w:r>
      <w:r w:rsidR="000255BA" w:rsidRPr="000255BA">
        <w:t>3</w:t>
      </w:r>
      <w:r w:rsidR="00436B33">
        <w:t> </w:t>
      </w:r>
      <w:proofErr w:type="spellStart"/>
      <w:r w:rsidR="005607AB">
        <w:t>thous</w:t>
      </w:r>
      <w:proofErr w:type="spellEnd"/>
      <w:r w:rsidR="005607AB">
        <w:t>.</w:t>
      </w:r>
      <w:r w:rsidR="00436B33">
        <w:t> </w:t>
      </w:r>
      <w:r w:rsidR="005607AB">
        <w:t>heads</w:t>
      </w:r>
      <w:r w:rsidR="00553BED">
        <w:t>;</w:t>
      </w:r>
      <w:r w:rsidR="005607AB" w:rsidRPr="005607AB">
        <w:t xml:space="preserve"> +5</w:t>
      </w:r>
      <w:r w:rsidR="005607AB">
        <w:t>.</w:t>
      </w:r>
      <w:r w:rsidR="005607AB" w:rsidRPr="005607AB">
        <w:t>9%)</w:t>
      </w:r>
      <w:r w:rsidR="0009055D">
        <w:t xml:space="preserve"> </w:t>
      </w:r>
      <w:r w:rsidRPr="005607AB">
        <w:t xml:space="preserve">while in exports of cattle for </w:t>
      </w:r>
      <w:r w:rsidR="005607AB" w:rsidRPr="005607AB">
        <w:t xml:space="preserve">slaughter there was a decline by 2.6% </w:t>
      </w:r>
      <w:r w:rsidR="005607AB" w:rsidRPr="00185C07">
        <w:t>(79.6</w:t>
      </w:r>
      <w:r w:rsidR="00436B33">
        <w:t> </w:t>
      </w:r>
      <w:r w:rsidR="005607AB" w:rsidRPr="00185C07">
        <w:t>thous.</w:t>
      </w:r>
      <w:r w:rsidR="00436B33">
        <w:t> </w:t>
      </w:r>
      <w:r w:rsidR="005607AB" w:rsidRPr="00185C07">
        <w:t>heads)</w:t>
      </w:r>
      <w:r w:rsidRPr="00185C07">
        <w:t xml:space="preserve">. </w:t>
      </w:r>
      <w:r w:rsidR="00185C07" w:rsidRPr="00185C07">
        <w:t>Traditionally, t</w:t>
      </w:r>
      <w:r w:rsidR="002410D4" w:rsidRPr="00185C07">
        <w:t>he main trade partner for export</w:t>
      </w:r>
      <w:r w:rsidR="009526EC" w:rsidRPr="00185C07">
        <w:t>s of</w:t>
      </w:r>
      <w:r w:rsidR="002410D4" w:rsidRPr="00185C07">
        <w:t xml:space="preserve"> live cattle was </w:t>
      </w:r>
      <w:r w:rsidR="00C76C31" w:rsidRPr="00185C07">
        <w:t>Austria.</w:t>
      </w:r>
    </w:p>
    <w:p w:rsidR="00C71ED2" w:rsidRPr="00C71ED2" w:rsidRDefault="0061231F" w:rsidP="002410D4">
      <w:r w:rsidRPr="005607AB">
        <w:t>As for</w:t>
      </w:r>
      <w:r w:rsidR="004260B7" w:rsidRPr="005607AB">
        <w:t xml:space="preserve"> external trade</w:t>
      </w:r>
      <w:r w:rsidR="004260B7" w:rsidRPr="005607AB">
        <w:rPr>
          <w:vertAlign w:val="superscript"/>
        </w:rPr>
        <w:t>1)</w:t>
      </w:r>
      <w:r w:rsidR="004260B7" w:rsidRPr="005607AB">
        <w:t xml:space="preserve"> </w:t>
      </w:r>
      <w:r w:rsidRPr="005607AB">
        <w:t>in</w:t>
      </w:r>
      <w:r w:rsidR="004260B7" w:rsidRPr="005607AB">
        <w:t xml:space="preserve"> beef</w:t>
      </w:r>
      <w:r w:rsidRPr="005607AB">
        <w:t>,</w:t>
      </w:r>
      <w:r w:rsidR="004260B7" w:rsidRPr="005607AB">
        <w:t xml:space="preserve"> i</w:t>
      </w:r>
      <w:r w:rsidR="00376A21" w:rsidRPr="005607AB">
        <w:t>mports</w:t>
      </w:r>
      <w:r w:rsidR="004260B7" w:rsidRPr="005607AB">
        <w:t xml:space="preserve"> </w:t>
      </w:r>
      <w:r w:rsidR="00376A21" w:rsidRPr="005607AB">
        <w:t>exceeded exports by</w:t>
      </w:r>
      <w:r w:rsidR="00376A21" w:rsidRPr="003F422D">
        <w:rPr>
          <w:color w:val="808080" w:themeColor="background1" w:themeShade="80"/>
        </w:rPr>
        <w:t xml:space="preserve"> </w:t>
      </w:r>
      <w:r w:rsidR="005607AB" w:rsidRPr="005607AB">
        <w:t>1</w:t>
      </w:r>
      <w:r w:rsidR="000255BA">
        <w:t>5</w:t>
      </w:r>
      <w:r w:rsidR="005607AB">
        <w:t> </w:t>
      </w:r>
      <w:r w:rsidR="000255BA">
        <w:t>652</w:t>
      </w:r>
      <w:r w:rsidR="005607AB" w:rsidRPr="005607AB">
        <w:t> </w:t>
      </w:r>
      <w:r w:rsidR="00376A21" w:rsidRPr="005607AB">
        <w:t>tonnes.</w:t>
      </w:r>
      <w:r w:rsidR="00376A21" w:rsidRPr="003F422D">
        <w:rPr>
          <w:color w:val="808080" w:themeColor="background1" w:themeShade="80"/>
        </w:rPr>
        <w:t xml:space="preserve"> </w:t>
      </w:r>
      <w:r w:rsidR="00376A21" w:rsidRPr="005607AB">
        <w:t xml:space="preserve">Imports </w:t>
      </w:r>
      <w:r w:rsidR="005607AB" w:rsidRPr="005607AB">
        <w:t>rose</w:t>
      </w:r>
      <w:r w:rsidR="00376A21" w:rsidRPr="005607AB">
        <w:t xml:space="preserve"> to </w:t>
      </w:r>
      <w:r w:rsidR="002410D4" w:rsidRPr="005607AB">
        <w:t>2</w:t>
      </w:r>
      <w:r w:rsidR="000255BA">
        <w:t>3</w:t>
      </w:r>
      <w:r w:rsidR="00E17B85">
        <w:t> </w:t>
      </w:r>
      <w:r w:rsidR="000255BA">
        <w:t>273</w:t>
      </w:r>
      <w:r w:rsidR="00E17B85">
        <w:t> </w:t>
      </w:r>
      <w:r w:rsidR="00376A21" w:rsidRPr="005607AB">
        <w:t>tonnes (</w:t>
      </w:r>
      <w:r w:rsidR="002410D4" w:rsidRPr="00DB4504">
        <w:rPr>
          <w:szCs w:val="16"/>
        </w:rPr>
        <w:t>+</w:t>
      </w:r>
      <w:r w:rsidR="005607AB" w:rsidRPr="005607AB">
        <w:t>11</w:t>
      </w:r>
      <w:r w:rsidR="00376A21" w:rsidRPr="005607AB">
        <w:t>.</w:t>
      </w:r>
      <w:r w:rsidR="000255BA">
        <w:t>1</w:t>
      </w:r>
      <w:r w:rsidR="00376A21" w:rsidRPr="005607AB">
        <w:t xml:space="preserve">%) while exports </w:t>
      </w:r>
      <w:r w:rsidR="002410D4" w:rsidRPr="005607AB">
        <w:t xml:space="preserve">declined to </w:t>
      </w:r>
      <w:r w:rsidR="000255BA">
        <w:t>7</w:t>
      </w:r>
      <w:r w:rsidR="00E17B85">
        <w:t> </w:t>
      </w:r>
      <w:r w:rsidR="005607AB" w:rsidRPr="005607AB">
        <w:t>62</w:t>
      </w:r>
      <w:r w:rsidR="000255BA">
        <w:t>1</w:t>
      </w:r>
      <w:r w:rsidR="00E17B85">
        <w:t> </w:t>
      </w:r>
      <w:r w:rsidR="002410D4" w:rsidRPr="005607AB">
        <w:t>tonnes</w:t>
      </w:r>
      <w:r w:rsidR="00376A21" w:rsidRPr="005607AB">
        <w:t xml:space="preserve"> (</w:t>
      </w:r>
      <w:r w:rsidR="00686F1E">
        <w:rPr>
          <w:sz w:val="18"/>
          <w:szCs w:val="16"/>
        </w:rPr>
        <w:t>−</w:t>
      </w:r>
      <w:r w:rsidR="000255BA">
        <w:t>2</w:t>
      </w:r>
      <w:r w:rsidR="00376A21" w:rsidRPr="005607AB">
        <w:t>.</w:t>
      </w:r>
      <w:r w:rsidR="000255BA">
        <w:t>7</w:t>
      </w:r>
      <w:r w:rsidR="00376A21" w:rsidRPr="005607AB">
        <w:t>%).</w:t>
      </w:r>
      <w:r w:rsidR="00376A21" w:rsidRPr="003F422D">
        <w:rPr>
          <w:color w:val="808080" w:themeColor="background1" w:themeShade="80"/>
        </w:rPr>
        <w:t xml:space="preserve"> </w:t>
      </w:r>
      <w:r w:rsidR="00C71ED2" w:rsidRPr="00C71ED2">
        <w:t>B</w:t>
      </w:r>
      <w:r w:rsidR="00E802C2" w:rsidRPr="00C71ED2">
        <w:t xml:space="preserve">eef </w:t>
      </w:r>
      <w:r w:rsidR="00C71ED2">
        <w:t>was imported mainly from Poland</w:t>
      </w:r>
      <w:r w:rsidR="000255BA">
        <w:t>,</w:t>
      </w:r>
      <w:r w:rsidR="00C71ED2">
        <w:t xml:space="preserve"> although its amount decreased by 13.7%</w:t>
      </w:r>
      <w:r w:rsidR="00F16AD2">
        <w:t xml:space="preserve">, </w:t>
      </w:r>
      <w:r w:rsidR="00C71ED2">
        <w:t>y-o-y</w:t>
      </w:r>
      <w:r w:rsidR="000255BA">
        <w:t>,</w:t>
      </w:r>
      <w:r w:rsidR="00C71ED2">
        <w:t xml:space="preserve"> </w:t>
      </w:r>
      <w:r w:rsidR="000255BA">
        <w:t>followed by</w:t>
      </w:r>
      <w:r w:rsidR="00C71ED2">
        <w:t xml:space="preserve"> the Netherlands (+33.4%), Germany (+32.6%), and Ireland (+54.8%). Exports of beef went mostly to Slovakia (+6.9%).</w:t>
      </w:r>
    </w:p>
    <w:p w:rsidR="00937C22" w:rsidRDefault="00937C22" w:rsidP="007A57F2"/>
    <w:p w:rsidR="003C7DD9" w:rsidRPr="00F37FDE" w:rsidRDefault="003C7DD9" w:rsidP="00A55C57">
      <w:pPr>
        <w:pStyle w:val="Nadpis1"/>
      </w:pPr>
      <w:r w:rsidRPr="00F37FDE">
        <w:t>Pigs and pigmeat</w:t>
      </w:r>
    </w:p>
    <w:p w:rsidR="002956D8" w:rsidRPr="000255BA" w:rsidRDefault="002956D8" w:rsidP="002956D8">
      <w:pPr>
        <w:rPr>
          <w:b/>
        </w:rPr>
      </w:pPr>
      <w:r w:rsidRPr="000255BA">
        <w:t>In 201</w:t>
      </w:r>
      <w:r w:rsidR="000255BA">
        <w:t>4</w:t>
      </w:r>
      <w:r w:rsidRPr="000255BA">
        <w:t xml:space="preserve"> the pigmeat production </w:t>
      </w:r>
      <w:r w:rsidR="000255BA">
        <w:t>in</w:t>
      </w:r>
      <w:r w:rsidRPr="000255BA">
        <w:t xml:space="preserve">creased to </w:t>
      </w:r>
      <w:r w:rsidR="00A77706" w:rsidRPr="000255BA">
        <w:t>23</w:t>
      </w:r>
      <w:r w:rsidR="000255BA">
        <w:t>5 991 </w:t>
      </w:r>
      <w:r w:rsidRPr="000255BA">
        <w:t>tonnes (</w:t>
      </w:r>
      <w:r w:rsidR="000255BA">
        <w:rPr>
          <w:sz w:val="18"/>
          <w:szCs w:val="16"/>
        </w:rPr>
        <w:t>+</w:t>
      </w:r>
      <w:r w:rsidR="000255BA" w:rsidRPr="00686F1E">
        <w:rPr>
          <w:szCs w:val="16"/>
        </w:rPr>
        <w:t>0</w:t>
      </w:r>
      <w:r w:rsidR="00A77706" w:rsidRPr="000255BA">
        <w:t>.</w:t>
      </w:r>
      <w:r w:rsidR="000255BA">
        <w:t>7</w:t>
      </w:r>
      <w:r w:rsidRPr="000255BA">
        <w:t xml:space="preserve">%). </w:t>
      </w:r>
    </w:p>
    <w:p w:rsidR="00980573" w:rsidRPr="000255BA" w:rsidRDefault="00FC43F0" w:rsidP="00980573">
      <w:r w:rsidRPr="000255BA">
        <w:t>A</w:t>
      </w:r>
      <w:r w:rsidR="00980573" w:rsidRPr="000255BA">
        <w:t xml:space="preserve">gricultural producer prices of pigs for slaughter </w:t>
      </w:r>
      <w:r w:rsidR="000255BA">
        <w:t>declined</w:t>
      </w:r>
      <w:r w:rsidR="00980573" w:rsidRPr="000255BA">
        <w:t xml:space="preserve"> by </w:t>
      </w:r>
      <w:r w:rsidR="000255BA">
        <w:t>1</w:t>
      </w:r>
      <w:r w:rsidR="00980573" w:rsidRPr="000255BA">
        <w:t>.</w:t>
      </w:r>
      <w:r w:rsidR="000255BA">
        <w:t>3</w:t>
      </w:r>
      <w:r w:rsidR="00980573" w:rsidRPr="000255BA">
        <w:t xml:space="preserve">%. The producers sold pigs for slaughter for </w:t>
      </w:r>
      <w:r w:rsidR="000255BA">
        <w:t xml:space="preserve">the average prices of </w:t>
      </w:r>
      <w:r w:rsidR="00980573" w:rsidRPr="000255BA">
        <w:t>CZK</w:t>
      </w:r>
      <w:r w:rsidR="000255BA">
        <w:t> </w:t>
      </w:r>
      <w:r w:rsidR="00980573" w:rsidRPr="000255BA">
        <w:t>33.</w:t>
      </w:r>
      <w:r w:rsidR="000255BA">
        <w:t>00</w:t>
      </w:r>
      <w:r w:rsidR="00980573" w:rsidRPr="000255BA">
        <w:t xml:space="preserve"> per kg of live weight </w:t>
      </w:r>
      <w:r w:rsidR="000255BA">
        <w:t>and</w:t>
      </w:r>
      <w:r w:rsidR="00980573" w:rsidRPr="000255BA">
        <w:t xml:space="preserve"> CZK</w:t>
      </w:r>
      <w:r w:rsidR="000255BA">
        <w:t> </w:t>
      </w:r>
      <w:r w:rsidR="00980573" w:rsidRPr="000255BA">
        <w:t>42.</w:t>
      </w:r>
      <w:r w:rsidR="000255BA">
        <w:t>40</w:t>
      </w:r>
      <w:r w:rsidR="00980573" w:rsidRPr="000255BA">
        <w:t xml:space="preserve"> per kg of carcass weight (</w:t>
      </w:r>
      <w:r w:rsidR="00BE29C5">
        <w:t xml:space="preserve">the </w:t>
      </w:r>
      <w:r w:rsidR="00BE29C5" w:rsidRPr="00AB71CE">
        <w:t xml:space="preserve">minimum </w:t>
      </w:r>
      <w:r w:rsidR="00BE29C5">
        <w:t>price of</w:t>
      </w:r>
      <w:r w:rsidR="00BE29C5" w:rsidRPr="000255BA">
        <w:t xml:space="preserve"> </w:t>
      </w:r>
      <w:r w:rsidR="00980573" w:rsidRPr="000255BA">
        <w:t>CZK</w:t>
      </w:r>
      <w:r w:rsidR="00BE29C5">
        <w:t> 38</w:t>
      </w:r>
      <w:r w:rsidR="00980573" w:rsidRPr="000255BA">
        <w:t>.</w:t>
      </w:r>
      <w:r w:rsidR="00BE29C5">
        <w:t>1</w:t>
      </w:r>
      <w:r w:rsidR="008B6C88" w:rsidRPr="000255BA">
        <w:t>1</w:t>
      </w:r>
      <w:r w:rsidR="00980573" w:rsidRPr="000255BA">
        <w:t xml:space="preserve"> per kg </w:t>
      </w:r>
      <w:r w:rsidR="00BE29C5">
        <w:t xml:space="preserve">was recorded </w:t>
      </w:r>
      <w:r w:rsidR="00980573" w:rsidRPr="000255BA">
        <w:t xml:space="preserve">in </w:t>
      </w:r>
      <w:r w:rsidR="00BE29C5">
        <w:t>December</w:t>
      </w:r>
      <w:r w:rsidR="00980573" w:rsidRPr="000255BA">
        <w:t xml:space="preserve">, </w:t>
      </w:r>
      <w:r w:rsidR="00BE29C5">
        <w:t xml:space="preserve">the </w:t>
      </w:r>
      <w:r w:rsidR="00980573" w:rsidRPr="000255BA">
        <w:t xml:space="preserve">maximum </w:t>
      </w:r>
      <w:r w:rsidR="00BE29C5">
        <w:t xml:space="preserve">one of </w:t>
      </w:r>
      <w:r w:rsidR="00980573" w:rsidRPr="000255BA">
        <w:t>CZK</w:t>
      </w:r>
      <w:r w:rsidR="00BE29C5">
        <w:t> </w:t>
      </w:r>
      <w:r w:rsidR="00980573" w:rsidRPr="000255BA">
        <w:t>4</w:t>
      </w:r>
      <w:r w:rsidR="00BE29C5">
        <w:t>5</w:t>
      </w:r>
      <w:r w:rsidR="00980573" w:rsidRPr="000255BA">
        <w:t>.</w:t>
      </w:r>
      <w:r w:rsidR="00BE29C5">
        <w:t>44</w:t>
      </w:r>
      <w:r w:rsidR="00980573" w:rsidRPr="000255BA">
        <w:t xml:space="preserve"> per kg </w:t>
      </w:r>
      <w:r w:rsidR="00BE29C5">
        <w:t xml:space="preserve">was recorded </w:t>
      </w:r>
      <w:r w:rsidR="00980573" w:rsidRPr="000255BA">
        <w:t xml:space="preserve">in </w:t>
      </w:r>
      <w:r w:rsidR="00BE29C5">
        <w:t>July</w:t>
      </w:r>
      <w:r w:rsidR="00980573" w:rsidRPr="000255BA">
        <w:t>).</w:t>
      </w:r>
    </w:p>
    <w:p w:rsidR="000255BA" w:rsidRDefault="000255BA" w:rsidP="00D17A6F"/>
    <w:p w:rsidR="00D17A6F" w:rsidRPr="008F5DE0" w:rsidRDefault="00D17A6F" w:rsidP="00D17A6F">
      <w:r w:rsidRPr="00687A34">
        <w:t>The balance of external trade</w:t>
      </w:r>
      <w:r w:rsidRPr="00687A34">
        <w:rPr>
          <w:vertAlign w:val="superscript"/>
        </w:rPr>
        <w:t>1)</w:t>
      </w:r>
      <w:r w:rsidRPr="00687A34">
        <w:t xml:space="preserve"> in live pigs in the period from December 201</w:t>
      </w:r>
      <w:r w:rsidR="00687A34" w:rsidRPr="00687A34">
        <w:t>3</w:t>
      </w:r>
      <w:r w:rsidRPr="00687A34">
        <w:t xml:space="preserve"> to November 201</w:t>
      </w:r>
      <w:r w:rsidR="00687A34" w:rsidRPr="00687A34">
        <w:t>4</w:t>
      </w:r>
      <w:r w:rsidRPr="003F422D">
        <w:rPr>
          <w:color w:val="808080" w:themeColor="background1" w:themeShade="80"/>
        </w:rPr>
        <w:t xml:space="preserve"> </w:t>
      </w:r>
      <w:r w:rsidR="00687A34" w:rsidRPr="00687A34">
        <w:t>was</w:t>
      </w:r>
      <w:r w:rsidRPr="00687A34">
        <w:t xml:space="preserve"> positive (+</w:t>
      </w:r>
      <w:r w:rsidR="00687A34" w:rsidRPr="00687A34">
        <w:t>8</w:t>
      </w:r>
      <w:r w:rsidR="00551081">
        <w:t> </w:t>
      </w:r>
      <w:r w:rsidRPr="00687A34">
        <w:t>7</w:t>
      </w:r>
      <w:r w:rsidR="00687A34" w:rsidRPr="00687A34">
        <w:t>52</w:t>
      </w:r>
      <w:r w:rsidR="00551081">
        <w:t> </w:t>
      </w:r>
      <w:r w:rsidRPr="00687A34">
        <w:t xml:space="preserve">tonnes). </w:t>
      </w:r>
      <w:r w:rsidR="00687A34" w:rsidRPr="00687A34">
        <w:t>In total 19</w:t>
      </w:r>
      <w:r w:rsidR="00551081">
        <w:t> </w:t>
      </w:r>
      <w:r w:rsidR="00687A34" w:rsidRPr="00687A34">
        <w:t>714</w:t>
      </w:r>
      <w:r w:rsidR="00551081">
        <w:t> </w:t>
      </w:r>
      <w:r w:rsidR="00687A34">
        <w:t>tonnes (</w:t>
      </w:r>
      <w:r w:rsidR="00686F1E">
        <w:rPr>
          <w:sz w:val="18"/>
          <w:lang w:val="cs-CZ"/>
        </w:rPr>
        <w:t>−</w:t>
      </w:r>
      <w:r w:rsidR="00687A34">
        <w:t>7.0%) of live pigs were imported and 28</w:t>
      </w:r>
      <w:r w:rsidR="00551081">
        <w:t> </w:t>
      </w:r>
      <w:r w:rsidR="00687A34">
        <w:t>466</w:t>
      </w:r>
      <w:r w:rsidR="00551081">
        <w:t> </w:t>
      </w:r>
      <w:r w:rsidR="00687A34">
        <w:t xml:space="preserve">tonnes (+17.2%) were exported. In imports of piglets a year-on-year decline was </w:t>
      </w:r>
      <w:r w:rsidR="00687A34" w:rsidRPr="008F5DE0">
        <w:t>recorded (to 308.9</w:t>
      </w:r>
      <w:r w:rsidR="00436B33">
        <w:t> </w:t>
      </w:r>
      <w:r w:rsidR="00687A34" w:rsidRPr="008F5DE0">
        <w:t>thous.</w:t>
      </w:r>
      <w:r w:rsidR="00436B33">
        <w:t> </w:t>
      </w:r>
      <w:r w:rsidR="00687A34" w:rsidRPr="008F5DE0">
        <w:t>heads</w:t>
      </w:r>
      <w:r w:rsidR="00551081">
        <w:t>;</w:t>
      </w:r>
      <w:r w:rsidR="00687A34" w:rsidRPr="008F5DE0">
        <w:t xml:space="preserve"> </w:t>
      </w:r>
      <w:r w:rsidR="00686F1E">
        <w:rPr>
          <w:sz w:val="18"/>
        </w:rPr>
        <w:t>−</w:t>
      </w:r>
      <w:r w:rsidR="00687A34" w:rsidRPr="008F5DE0">
        <w:t>17.9%)</w:t>
      </w:r>
      <w:r w:rsidR="00BE29C5">
        <w:t>,</w:t>
      </w:r>
      <w:r w:rsidR="008F5DE0" w:rsidRPr="008F5DE0">
        <w:t xml:space="preserve"> </w:t>
      </w:r>
      <w:r w:rsidR="00551081">
        <w:t xml:space="preserve">their </w:t>
      </w:r>
      <w:r w:rsidR="00BE29C5">
        <w:t>ex</w:t>
      </w:r>
      <w:r w:rsidR="00BE29C5" w:rsidRPr="008F5DE0">
        <w:t xml:space="preserve">ports </w:t>
      </w:r>
      <w:r w:rsidR="008F5DE0" w:rsidRPr="008F5DE0">
        <w:t>increased (</w:t>
      </w:r>
      <w:r w:rsidR="008F5DE0">
        <w:t>40.4</w:t>
      </w:r>
      <w:r w:rsidR="00436B33">
        <w:t> </w:t>
      </w:r>
      <w:proofErr w:type="spellStart"/>
      <w:r w:rsidR="008F5DE0">
        <w:t>thous</w:t>
      </w:r>
      <w:proofErr w:type="spellEnd"/>
      <w:r w:rsidR="008F5DE0">
        <w:t>.</w:t>
      </w:r>
      <w:r w:rsidR="00436B33">
        <w:t> </w:t>
      </w:r>
      <w:r w:rsidR="008F5DE0">
        <w:t>heads</w:t>
      </w:r>
      <w:r w:rsidR="00551081">
        <w:t>;</w:t>
      </w:r>
      <w:r w:rsidR="008F5DE0">
        <w:t xml:space="preserve"> +71.3%) </w:t>
      </w:r>
      <w:r w:rsidR="008F5DE0">
        <w:lastRenderedPageBreak/>
        <w:t xml:space="preserve">and higher exports of pigs for slaughter </w:t>
      </w:r>
      <w:r w:rsidR="00BE29C5">
        <w:t xml:space="preserve">were measured </w:t>
      </w:r>
      <w:r w:rsidR="008F5DE0">
        <w:t>(230.7</w:t>
      </w:r>
      <w:r w:rsidR="00436B33">
        <w:t> </w:t>
      </w:r>
      <w:proofErr w:type="spellStart"/>
      <w:r w:rsidR="008F5DE0">
        <w:t>thous</w:t>
      </w:r>
      <w:proofErr w:type="spellEnd"/>
      <w:r w:rsidR="008F5DE0">
        <w:t>.</w:t>
      </w:r>
      <w:r w:rsidR="00436B33">
        <w:t> </w:t>
      </w:r>
      <w:r w:rsidR="008F5DE0">
        <w:t>heads</w:t>
      </w:r>
      <w:r w:rsidR="00551081">
        <w:t>;</w:t>
      </w:r>
      <w:r w:rsidR="008F5DE0">
        <w:t xml:space="preserve"> +17.4%). </w:t>
      </w:r>
      <w:r w:rsidR="00F73237" w:rsidRPr="008F5DE0">
        <w:t>Live pigs were imported from Germany, Denmark</w:t>
      </w:r>
      <w:r w:rsidR="00BE29C5">
        <w:t>,</w:t>
      </w:r>
      <w:r w:rsidR="00F73237" w:rsidRPr="008F5DE0">
        <w:t xml:space="preserve"> and the Netherlands</w:t>
      </w:r>
      <w:r w:rsidR="00093A9F" w:rsidRPr="008F5DE0">
        <w:t xml:space="preserve"> and </w:t>
      </w:r>
      <w:r w:rsidR="00F73237" w:rsidRPr="008F5DE0">
        <w:t>they were exported to Slovakia, Hungary</w:t>
      </w:r>
      <w:r w:rsidR="00BE29C5">
        <w:t>,</w:t>
      </w:r>
      <w:r w:rsidR="00F73237" w:rsidRPr="008F5DE0">
        <w:t xml:space="preserve"> and Germany.</w:t>
      </w:r>
    </w:p>
    <w:p w:rsidR="00BE6BC5" w:rsidRPr="008F5DE0" w:rsidRDefault="00BE6BC5" w:rsidP="00BE6BC5">
      <w:r w:rsidRPr="008F5DE0">
        <w:t>The negative balance of external trade</w:t>
      </w:r>
      <w:r w:rsidRPr="008F5DE0">
        <w:rPr>
          <w:vertAlign w:val="superscript"/>
        </w:rPr>
        <w:t>1)</w:t>
      </w:r>
      <w:r w:rsidRPr="008F5DE0">
        <w:t xml:space="preserve"> in </w:t>
      </w:r>
      <w:proofErr w:type="spellStart"/>
      <w:r w:rsidRPr="008F5DE0">
        <w:t>pigmeat</w:t>
      </w:r>
      <w:proofErr w:type="spellEnd"/>
      <w:r w:rsidRPr="008F5DE0">
        <w:t xml:space="preserve"> </w:t>
      </w:r>
      <w:r w:rsidR="008F5DE0">
        <w:t xml:space="preserve">deepened to </w:t>
      </w:r>
      <w:r w:rsidR="00686F1E">
        <w:rPr>
          <w:sz w:val="18"/>
          <w:lang w:val="cs-CZ"/>
        </w:rPr>
        <w:t>−</w:t>
      </w:r>
      <w:r w:rsidR="008F5DE0" w:rsidRPr="005607AB">
        <w:rPr>
          <w:lang w:val="cs-CZ"/>
        </w:rPr>
        <w:t>196</w:t>
      </w:r>
      <w:r w:rsidR="008F5DE0">
        <w:rPr>
          <w:lang w:val="cs-CZ"/>
        </w:rPr>
        <w:t> </w:t>
      </w:r>
      <w:r w:rsidR="008F5DE0" w:rsidRPr="008F5DE0">
        <w:rPr>
          <w:lang w:val="cs-CZ"/>
        </w:rPr>
        <w:t>530 </w:t>
      </w:r>
      <w:r w:rsidRPr="008F5DE0">
        <w:t>tonnes</w:t>
      </w:r>
      <w:r w:rsidR="008F5DE0">
        <w:t>; there were 238</w:t>
      </w:r>
      <w:r w:rsidR="00551081">
        <w:t> </w:t>
      </w:r>
      <w:r w:rsidR="008F5DE0">
        <w:t>901</w:t>
      </w:r>
      <w:r w:rsidR="00551081">
        <w:t> </w:t>
      </w:r>
      <w:r w:rsidR="008F5DE0">
        <w:t>tonnes</w:t>
      </w:r>
      <w:r w:rsidRPr="003F422D">
        <w:rPr>
          <w:color w:val="808080" w:themeColor="background1" w:themeShade="80"/>
        </w:rPr>
        <w:t xml:space="preserve"> </w:t>
      </w:r>
      <w:r w:rsidR="0055021C" w:rsidRPr="008F5DE0">
        <w:t xml:space="preserve">(+5.9%) </w:t>
      </w:r>
      <w:r w:rsidR="008F5DE0" w:rsidRPr="008F5DE0">
        <w:t xml:space="preserve">imported </w:t>
      </w:r>
      <w:r w:rsidRPr="008F5DE0">
        <w:t>and 42</w:t>
      </w:r>
      <w:r w:rsidR="00551081">
        <w:t> </w:t>
      </w:r>
      <w:r w:rsidR="008F5DE0" w:rsidRPr="008F5DE0">
        <w:t>371</w:t>
      </w:r>
      <w:r w:rsidR="00551081">
        <w:t> </w:t>
      </w:r>
      <w:r w:rsidRPr="008F5DE0">
        <w:t>tonnes (</w:t>
      </w:r>
      <w:r w:rsidR="00686F1E">
        <w:rPr>
          <w:sz w:val="18"/>
          <w:szCs w:val="16"/>
          <w:lang w:val="cs-CZ"/>
        </w:rPr>
        <w:t>−</w:t>
      </w:r>
      <w:r w:rsidR="008F5DE0" w:rsidRPr="008F5DE0">
        <w:t>0.2</w:t>
      </w:r>
      <w:r w:rsidRPr="008F5DE0">
        <w:t xml:space="preserve">%) </w:t>
      </w:r>
      <w:r w:rsidR="00BE29C5">
        <w:t xml:space="preserve">of </w:t>
      </w:r>
      <w:proofErr w:type="spellStart"/>
      <w:r w:rsidR="00BE29C5">
        <w:t>pigmeat</w:t>
      </w:r>
      <w:proofErr w:type="spellEnd"/>
      <w:r w:rsidR="00BE29C5">
        <w:t xml:space="preserve"> </w:t>
      </w:r>
      <w:r w:rsidRPr="008F5DE0">
        <w:t xml:space="preserve">exported. </w:t>
      </w:r>
      <w:r w:rsidR="00F73237" w:rsidRPr="008F5DE0">
        <w:t xml:space="preserve">Pigmeat </w:t>
      </w:r>
      <w:r w:rsidR="007A4FFF" w:rsidRPr="008F5DE0">
        <w:t>came</w:t>
      </w:r>
      <w:r w:rsidR="00F73237" w:rsidRPr="008F5DE0">
        <w:t xml:space="preserve"> </w:t>
      </w:r>
      <w:r w:rsidR="00987C34">
        <w:t>mainly</w:t>
      </w:r>
      <w:r w:rsidR="00F73237" w:rsidRPr="008F5DE0">
        <w:t xml:space="preserve"> from Germany</w:t>
      </w:r>
      <w:r w:rsidR="008F5DE0" w:rsidRPr="008F5DE0">
        <w:t xml:space="preserve"> (+7.1%)</w:t>
      </w:r>
      <w:r w:rsidR="00F73237" w:rsidRPr="008F5DE0">
        <w:t xml:space="preserve">, Spain </w:t>
      </w:r>
      <w:r w:rsidR="008F5DE0" w:rsidRPr="008F5DE0">
        <w:t>(+18.5%)</w:t>
      </w:r>
      <w:r w:rsidR="00BE29C5">
        <w:t>,</w:t>
      </w:r>
      <w:r w:rsidR="008F5DE0" w:rsidRPr="008F5DE0">
        <w:t xml:space="preserve"> </w:t>
      </w:r>
      <w:r w:rsidR="00F73237" w:rsidRPr="008F5DE0">
        <w:t>and Poland</w:t>
      </w:r>
      <w:r w:rsidR="008F5DE0" w:rsidRPr="008F5DE0">
        <w:t xml:space="preserve"> (+9.1%):</w:t>
      </w:r>
      <w:r w:rsidR="00F73237" w:rsidRPr="008F5DE0">
        <w:t xml:space="preserve"> </w:t>
      </w:r>
      <w:r w:rsidR="008F5DE0" w:rsidRPr="008F5DE0">
        <w:t>D</w:t>
      </w:r>
      <w:r w:rsidR="00F73237" w:rsidRPr="008F5DE0">
        <w:t>ominant position in exports</w:t>
      </w:r>
      <w:r w:rsidR="008F5DE0" w:rsidRPr="008F5DE0">
        <w:t xml:space="preserve"> belonged to Slovakia </w:t>
      </w:r>
      <w:r w:rsidR="008F5DE0" w:rsidRPr="008F5DE0">
        <w:rPr>
          <w:lang w:val="cs-CZ"/>
        </w:rPr>
        <w:t>(</w:t>
      </w:r>
      <w:r w:rsidR="00686F1E">
        <w:rPr>
          <w:sz w:val="18"/>
          <w:lang w:val="cs-CZ"/>
        </w:rPr>
        <w:t>−</w:t>
      </w:r>
      <w:r w:rsidR="008F5DE0" w:rsidRPr="008F5DE0">
        <w:rPr>
          <w:lang w:val="cs-CZ"/>
        </w:rPr>
        <w:t>11.1%).</w:t>
      </w:r>
    </w:p>
    <w:p w:rsidR="00C80CBC" w:rsidRPr="005607AB" w:rsidRDefault="00C80CBC" w:rsidP="00C80CBC">
      <w:pPr>
        <w:rPr>
          <w:lang w:val="cs-CZ"/>
        </w:rPr>
      </w:pPr>
    </w:p>
    <w:p w:rsidR="003C7DD9" w:rsidRPr="00F37FDE" w:rsidRDefault="003C7DD9" w:rsidP="00A55C57">
      <w:pPr>
        <w:pStyle w:val="Nadpis1"/>
      </w:pPr>
      <w:r w:rsidRPr="00F37FDE">
        <w:t>Poultry and poultrymeat</w:t>
      </w:r>
    </w:p>
    <w:p w:rsidR="006532CD" w:rsidRPr="008E6B66" w:rsidRDefault="0046217E" w:rsidP="006532CD">
      <w:r w:rsidRPr="008E6B66">
        <w:t>In 201</w:t>
      </w:r>
      <w:r w:rsidR="008E6B66">
        <w:t>4</w:t>
      </w:r>
      <w:r w:rsidRPr="008E6B66">
        <w:t xml:space="preserve"> t</w:t>
      </w:r>
      <w:r w:rsidR="006532CD" w:rsidRPr="008E6B66">
        <w:t xml:space="preserve">he poultrymeat production </w:t>
      </w:r>
      <w:r w:rsidR="008E6B66">
        <w:t>rose</w:t>
      </w:r>
      <w:r w:rsidR="006532CD" w:rsidRPr="008E6B66">
        <w:t xml:space="preserve"> </w:t>
      </w:r>
      <w:r w:rsidR="007A1462" w:rsidRPr="008E6B66">
        <w:t xml:space="preserve">by </w:t>
      </w:r>
      <w:r w:rsidR="008E6B66">
        <w:t>0</w:t>
      </w:r>
      <w:r w:rsidR="007A1462" w:rsidRPr="008E6B66">
        <w:t>.</w:t>
      </w:r>
      <w:r w:rsidR="008E6B66">
        <w:t>8</w:t>
      </w:r>
      <w:r w:rsidR="007A1462" w:rsidRPr="008E6B66">
        <w:t xml:space="preserve">% </w:t>
      </w:r>
      <w:r w:rsidR="006532CD" w:rsidRPr="008E6B66">
        <w:t xml:space="preserve">to </w:t>
      </w:r>
      <w:r w:rsidR="007A1462" w:rsidRPr="008E6B66">
        <w:t>14</w:t>
      </w:r>
      <w:r w:rsidR="008E6B66">
        <w:t>9 </w:t>
      </w:r>
      <w:r w:rsidR="007A1462" w:rsidRPr="008E6B66">
        <w:t>4</w:t>
      </w:r>
      <w:r w:rsidR="008E6B66">
        <w:t>10 </w:t>
      </w:r>
      <w:r w:rsidR="006532CD" w:rsidRPr="008E6B66">
        <w:t>tonnes</w:t>
      </w:r>
      <w:r w:rsidR="007A1462" w:rsidRPr="008E6B66">
        <w:t>.</w:t>
      </w:r>
      <w:r w:rsidR="006532CD" w:rsidRPr="008E6B66">
        <w:t xml:space="preserve"> </w:t>
      </w:r>
    </w:p>
    <w:p w:rsidR="00E11437" w:rsidRPr="008E6B66" w:rsidRDefault="006532CD" w:rsidP="007A57F2">
      <w:r w:rsidRPr="008E6B66">
        <w:t>A</w:t>
      </w:r>
      <w:r w:rsidR="00D41780" w:rsidRPr="008E6B66">
        <w:t xml:space="preserve">gricultural producer prices of chicken for slaughter were by </w:t>
      </w:r>
      <w:r w:rsidR="00504C2E">
        <w:t>3</w:t>
      </w:r>
      <w:r w:rsidR="00D41780" w:rsidRPr="008E6B66">
        <w:t>.</w:t>
      </w:r>
      <w:r w:rsidR="00504C2E">
        <w:t>5</w:t>
      </w:r>
      <w:r w:rsidR="00D41780" w:rsidRPr="008E6B66">
        <w:t xml:space="preserve">% </w:t>
      </w:r>
      <w:r w:rsidR="00504C2E">
        <w:t>low</w:t>
      </w:r>
      <w:r w:rsidR="00AF4725" w:rsidRPr="008E6B66">
        <w:t xml:space="preserve">er </w:t>
      </w:r>
      <w:r w:rsidR="00D41780" w:rsidRPr="008E6B66">
        <w:t xml:space="preserve">compared to </w:t>
      </w:r>
      <w:r w:rsidR="00504C2E">
        <w:t xml:space="preserve">those in </w:t>
      </w:r>
      <w:r w:rsidR="00D41780" w:rsidRPr="008E6B66">
        <w:t>201</w:t>
      </w:r>
      <w:r w:rsidR="00504C2E">
        <w:t>3</w:t>
      </w:r>
      <w:r w:rsidR="00D41780" w:rsidRPr="008E6B66">
        <w:t>. The average price of chicken for slaughter in the first</w:t>
      </w:r>
      <w:r w:rsidR="00504C2E">
        <w:t xml:space="preserve"> </w:t>
      </w:r>
      <w:r w:rsidR="00D41780" w:rsidRPr="008E6B66">
        <w:t>quality class was CZK</w:t>
      </w:r>
      <w:r w:rsidR="00504C2E">
        <w:t> </w:t>
      </w:r>
      <w:r w:rsidR="00D41780" w:rsidRPr="008E6B66">
        <w:t>2</w:t>
      </w:r>
      <w:r w:rsidR="00504C2E">
        <w:t>3</w:t>
      </w:r>
      <w:r w:rsidR="00D41780" w:rsidRPr="008E6B66">
        <w:t>.</w:t>
      </w:r>
      <w:r w:rsidR="00504C2E">
        <w:t>86</w:t>
      </w:r>
      <w:r w:rsidR="00D41780" w:rsidRPr="008E6B66">
        <w:t xml:space="preserve"> per kg of live weight (</w:t>
      </w:r>
      <w:r w:rsidR="00504C2E">
        <w:t xml:space="preserve">the </w:t>
      </w:r>
      <w:r w:rsidR="00D41780" w:rsidRPr="008E6B66">
        <w:t xml:space="preserve">minimum </w:t>
      </w:r>
      <w:r w:rsidR="00504C2E">
        <w:t xml:space="preserve">price of </w:t>
      </w:r>
      <w:r w:rsidR="00D41780" w:rsidRPr="008E6B66">
        <w:t>CZK</w:t>
      </w:r>
      <w:r w:rsidR="00504C2E">
        <w:t> </w:t>
      </w:r>
      <w:r w:rsidR="00D41780" w:rsidRPr="008E6B66">
        <w:t>23.</w:t>
      </w:r>
      <w:r w:rsidR="00504C2E">
        <w:t>00</w:t>
      </w:r>
      <w:r w:rsidR="00D41780" w:rsidRPr="008E6B66">
        <w:t xml:space="preserve"> per kg </w:t>
      </w:r>
      <w:r w:rsidR="00504C2E">
        <w:t xml:space="preserve">was recorded </w:t>
      </w:r>
      <w:r w:rsidR="00D41780" w:rsidRPr="008E6B66">
        <w:t xml:space="preserve">in </w:t>
      </w:r>
      <w:r w:rsidR="00504C2E" w:rsidRPr="008E6B66">
        <w:t>February</w:t>
      </w:r>
      <w:r w:rsidR="00D41780" w:rsidRPr="008E6B66">
        <w:t xml:space="preserve">, </w:t>
      </w:r>
      <w:r w:rsidR="00504C2E">
        <w:t xml:space="preserve">the </w:t>
      </w:r>
      <w:r w:rsidR="00D41780" w:rsidRPr="008E6B66">
        <w:t xml:space="preserve">maximum </w:t>
      </w:r>
      <w:r w:rsidR="00504C2E">
        <w:t xml:space="preserve">one of </w:t>
      </w:r>
      <w:r w:rsidR="00D41780" w:rsidRPr="008E6B66">
        <w:t>CZK</w:t>
      </w:r>
      <w:r w:rsidR="00504C2E">
        <w:t> </w:t>
      </w:r>
      <w:r w:rsidR="00D41780" w:rsidRPr="008E6B66">
        <w:t>2</w:t>
      </w:r>
      <w:r w:rsidR="00504C2E">
        <w:t>4</w:t>
      </w:r>
      <w:r w:rsidR="00D41780" w:rsidRPr="008E6B66">
        <w:t>.7</w:t>
      </w:r>
      <w:r w:rsidR="00504C2E">
        <w:t>4</w:t>
      </w:r>
      <w:r w:rsidR="00D41780" w:rsidRPr="008E6B66">
        <w:t xml:space="preserve"> per kg in</w:t>
      </w:r>
      <w:r w:rsidR="00504C2E">
        <w:t xml:space="preserve"> January</w:t>
      </w:r>
      <w:r w:rsidR="00D41780" w:rsidRPr="008E6B66">
        <w:t>).</w:t>
      </w:r>
    </w:p>
    <w:p w:rsidR="00414443" w:rsidRPr="00414443" w:rsidRDefault="000A26C9" w:rsidP="001B172D">
      <w:r w:rsidRPr="00662932">
        <w:t>External trade</w:t>
      </w:r>
      <w:r w:rsidRPr="00662932">
        <w:rPr>
          <w:vertAlign w:val="superscript"/>
        </w:rPr>
        <w:t>1)</w:t>
      </w:r>
      <w:r w:rsidRPr="00662932">
        <w:rPr>
          <w:b/>
        </w:rPr>
        <w:t xml:space="preserve"> </w:t>
      </w:r>
      <w:r w:rsidRPr="00662932">
        <w:t xml:space="preserve">with live poultry </w:t>
      </w:r>
      <w:r w:rsidRPr="00662932">
        <w:rPr>
          <w:rFonts w:cs="Arial"/>
          <w:szCs w:val="20"/>
        </w:rPr>
        <w:t>in the period from December 201</w:t>
      </w:r>
      <w:r w:rsidR="00662932" w:rsidRPr="00662932">
        <w:rPr>
          <w:rFonts w:cs="Arial"/>
          <w:szCs w:val="20"/>
        </w:rPr>
        <w:t>3</w:t>
      </w:r>
      <w:r w:rsidRPr="00662932">
        <w:rPr>
          <w:rFonts w:cs="Arial"/>
          <w:szCs w:val="20"/>
        </w:rPr>
        <w:t xml:space="preserve"> to November 201</w:t>
      </w:r>
      <w:r w:rsidR="00662932" w:rsidRPr="00662932">
        <w:rPr>
          <w:rFonts w:cs="Arial"/>
          <w:szCs w:val="20"/>
        </w:rPr>
        <w:t>4</w:t>
      </w:r>
      <w:r w:rsidRPr="00662932">
        <w:rPr>
          <w:rFonts w:cs="Arial"/>
          <w:szCs w:val="20"/>
        </w:rPr>
        <w:t xml:space="preserve"> reached a positive balance of </w:t>
      </w:r>
      <w:r w:rsidR="00662932" w:rsidRPr="00662932">
        <w:t>39 601 </w:t>
      </w:r>
      <w:r w:rsidRPr="00662932">
        <w:t xml:space="preserve">tonnes, of which imports amounted to </w:t>
      </w:r>
      <w:r w:rsidR="00662932" w:rsidRPr="00662932">
        <w:t>4 181 tonnes (</w:t>
      </w:r>
      <w:r w:rsidR="000A2EAD">
        <w:rPr>
          <w:sz w:val="18"/>
        </w:rPr>
        <w:t>−</w:t>
      </w:r>
      <w:r w:rsidR="00662932" w:rsidRPr="00662932">
        <w:t>33.1%)</w:t>
      </w:r>
      <w:r w:rsidRPr="003F422D">
        <w:rPr>
          <w:color w:val="808080" w:themeColor="background1" w:themeShade="80"/>
        </w:rPr>
        <w:t xml:space="preserve"> </w:t>
      </w:r>
      <w:r w:rsidRPr="00662932">
        <w:t xml:space="preserve">and exports to </w:t>
      </w:r>
      <w:r w:rsidR="00662932" w:rsidRPr="00662932">
        <w:rPr>
          <w:lang w:val="cs-CZ"/>
        </w:rPr>
        <w:t>43 782 </w:t>
      </w:r>
      <w:r w:rsidRPr="00662932">
        <w:t xml:space="preserve">tonnes </w:t>
      </w:r>
      <w:r w:rsidR="00662932" w:rsidRPr="00662932">
        <w:rPr>
          <w:lang w:val="cs-CZ"/>
        </w:rPr>
        <w:t>(+4.8%</w:t>
      </w:r>
      <w:r w:rsidRPr="00662932">
        <w:t>).</w:t>
      </w:r>
      <w:r w:rsidRPr="003F422D">
        <w:rPr>
          <w:color w:val="808080" w:themeColor="background1" w:themeShade="80"/>
        </w:rPr>
        <w:t xml:space="preserve"> </w:t>
      </w:r>
      <w:r w:rsidR="00662932" w:rsidRPr="00662932">
        <w:t xml:space="preserve">Compared to the previous year </w:t>
      </w:r>
      <w:r w:rsidR="00414443">
        <w:t xml:space="preserve">there was a distinct </w:t>
      </w:r>
      <w:r w:rsidR="00414443" w:rsidRPr="00414443">
        <w:t xml:space="preserve">change in the trade with one-day old juveniles. In total </w:t>
      </w:r>
      <w:r w:rsidR="0055770C">
        <w:t xml:space="preserve">there were </w:t>
      </w:r>
      <w:r w:rsidR="00414443" w:rsidRPr="00414443">
        <w:t>13</w:t>
      </w:r>
      <w:r w:rsidR="00436B33">
        <w:t> </w:t>
      </w:r>
      <w:r w:rsidR="00414443" w:rsidRPr="00414443">
        <w:t>263</w:t>
      </w:r>
      <w:r w:rsidR="00436B33">
        <w:t> </w:t>
      </w:r>
      <w:proofErr w:type="spellStart"/>
      <w:r w:rsidR="00414443" w:rsidRPr="00414443">
        <w:t>thous</w:t>
      </w:r>
      <w:proofErr w:type="spellEnd"/>
      <w:r w:rsidR="00414443" w:rsidRPr="00414443">
        <w:t>.</w:t>
      </w:r>
      <w:r w:rsidR="00436B33">
        <w:t> </w:t>
      </w:r>
      <w:proofErr w:type="gramStart"/>
      <w:r w:rsidR="00414443" w:rsidRPr="00414443">
        <w:t>heads</w:t>
      </w:r>
      <w:proofErr w:type="gramEnd"/>
      <w:r w:rsidR="00414443" w:rsidRPr="00414443">
        <w:t xml:space="preserve"> (</w:t>
      </w:r>
      <w:r w:rsidR="000A2EAD">
        <w:rPr>
          <w:sz w:val="18"/>
        </w:rPr>
        <w:t>−</w:t>
      </w:r>
      <w:r w:rsidR="00414443" w:rsidRPr="00414443">
        <w:t>28.5%) of both chick</w:t>
      </w:r>
      <w:r w:rsidR="00414443">
        <w:t>s</w:t>
      </w:r>
      <w:r w:rsidR="00414443" w:rsidRPr="00414443">
        <w:t xml:space="preserve"> for meat and for eggs imported and 101 318 </w:t>
      </w:r>
      <w:proofErr w:type="spellStart"/>
      <w:r w:rsidR="00414443" w:rsidRPr="00414443">
        <w:t>thous</w:t>
      </w:r>
      <w:proofErr w:type="spellEnd"/>
      <w:r w:rsidR="00414443" w:rsidRPr="00414443">
        <w:t>. heads (+29.3%) exported.</w:t>
      </w:r>
      <w:r w:rsidR="00414443">
        <w:t xml:space="preserve"> Imports </w:t>
      </w:r>
      <w:r w:rsidR="00987C34">
        <w:t xml:space="preserve">of poultry for slaughter declined as well except ducks whose trade in both </w:t>
      </w:r>
      <w:r w:rsidR="0055770C">
        <w:t>flows</w:t>
      </w:r>
      <w:r w:rsidR="00987C34">
        <w:t xml:space="preserve"> </w:t>
      </w:r>
      <w:r w:rsidR="0055770C">
        <w:t xml:space="preserve">was </w:t>
      </w:r>
      <w:r w:rsidR="00987C34">
        <w:t>three times higher</w:t>
      </w:r>
      <w:r w:rsidR="0055770C">
        <w:t>,</w:t>
      </w:r>
      <w:r w:rsidR="00987C34">
        <w:t xml:space="preserve"> although </w:t>
      </w:r>
      <w:r w:rsidR="0055770C">
        <w:t xml:space="preserve">at a </w:t>
      </w:r>
      <w:r w:rsidR="00987C34">
        <w:t>negligible amount. Live poultry was imported mostly from Germany, Slovakia</w:t>
      </w:r>
      <w:r w:rsidR="0055770C">
        <w:t>,</w:t>
      </w:r>
      <w:r w:rsidR="00987C34">
        <w:t xml:space="preserve"> and Hungary; it was exported to Poland, Slovakia</w:t>
      </w:r>
      <w:r w:rsidR="0055770C">
        <w:t>,</w:t>
      </w:r>
      <w:r w:rsidR="00987C34">
        <w:t xml:space="preserve"> and Germany. </w:t>
      </w:r>
    </w:p>
    <w:p w:rsidR="00987C34" w:rsidRPr="00D40083" w:rsidRDefault="000A26C9" w:rsidP="00C76C31">
      <w:r w:rsidRPr="00987C34">
        <w:t>External trade</w:t>
      </w:r>
      <w:r w:rsidRPr="00987C34">
        <w:rPr>
          <w:vertAlign w:val="superscript"/>
        </w:rPr>
        <w:t>1)</w:t>
      </w:r>
      <w:r w:rsidRPr="00987C34">
        <w:t xml:space="preserve"> in poultrymeat showed a negative balance (</w:t>
      </w:r>
      <w:r w:rsidR="000A2EAD">
        <w:rPr>
          <w:sz w:val="18"/>
          <w:szCs w:val="16"/>
        </w:rPr>
        <w:t>−</w:t>
      </w:r>
      <w:r w:rsidR="004D4F5E" w:rsidRPr="00987C34">
        <w:t>6</w:t>
      </w:r>
      <w:r w:rsidR="00987C34" w:rsidRPr="00987C34">
        <w:t>5</w:t>
      </w:r>
      <w:r w:rsidR="004D4F5E" w:rsidRPr="00987C34">
        <w:t> </w:t>
      </w:r>
      <w:r w:rsidR="00987C34" w:rsidRPr="00987C34">
        <w:t>604</w:t>
      </w:r>
      <w:r w:rsidR="004D4F5E" w:rsidRPr="00987C34">
        <w:t xml:space="preserve"> </w:t>
      </w:r>
      <w:r w:rsidRPr="00987C34">
        <w:t>tonnes)</w:t>
      </w:r>
      <w:r w:rsidR="00987C34" w:rsidRPr="00987C34">
        <w:t>.</w:t>
      </w:r>
      <w:r w:rsidRPr="00987C34">
        <w:t xml:space="preserve"> </w:t>
      </w:r>
      <w:r w:rsidR="00987C34" w:rsidRPr="00987C34">
        <w:t>B</w:t>
      </w:r>
      <w:r w:rsidR="004D4F5E" w:rsidRPr="00987C34">
        <w:t>oth imports and exports</w:t>
      </w:r>
      <w:r w:rsidR="004D4F5E" w:rsidRPr="003F422D">
        <w:rPr>
          <w:color w:val="808080" w:themeColor="background1" w:themeShade="80"/>
        </w:rPr>
        <w:t xml:space="preserve"> </w:t>
      </w:r>
      <w:r w:rsidR="00987C34">
        <w:t>stayed</w:t>
      </w:r>
      <w:r w:rsidR="00987C34" w:rsidRPr="00987C34">
        <w:t xml:space="preserve"> at the </w:t>
      </w:r>
      <w:r w:rsidR="0055770C">
        <w:t xml:space="preserve">same </w:t>
      </w:r>
      <w:r w:rsidR="00987C34" w:rsidRPr="00987C34">
        <w:t>level</w:t>
      </w:r>
      <w:r w:rsidR="0055770C">
        <w:t>, y-o-y</w:t>
      </w:r>
      <w:r w:rsidR="00987C34">
        <w:t xml:space="preserve">; in total </w:t>
      </w:r>
      <w:r w:rsidR="0055770C">
        <w:t xml:space="preserve">there were </w:t>
      </w:r>
      <w:r w:rsidR="00987C34">
        <w:t>95</w:t>
      </w:r>
      <w:r w:rsidR="0055770C">
        <w:t> </w:t>
      </w:r>
      <w:r w:rsidR="00987C34">
        <w:t>417</w:t>
      </w:r>
      <w:r w:rsidR="0055770C">
        <w:t> </w:t>
      </w:r>
      <w:r w:rsidR="00987C34">
        <w:t xml:space="preserve">tonnes </w:t>
      </w:r>
      <w:r w:rsidR="0055770C">
        <w:t xml:space="preserve">of </w:t>
      </w:r>
      <w:proofErr w:type="spellStart"/>
      <w:r w:rsidR="0055770C">
        <w:t>poultrymeat</w:t>
      </w:r>
      <w:proofErr w:type="spellEnd"/>
      <w:r w:rsidR="0055770C">
        <w:t xml:space="preserve"> </w:t>
      </w:r>
      <w:r w:rsidR="00987C34">
        <w:t>(+0.1%) imported and 29</w:t>
      </w:r>
      <w:r w:rsidR="0055770C">
        <w:t> </w:t>
      </w:r>
      <w:r w:rsidR="00987C34">
        <w:t>814</w:t>
      </w:r>
      <w:r w:rsidR="0055770C">
        <w:t> </w:t>
      </w:r>
      <w:r w:rsidR="00987C34">
        <w:t xml:space="preserve">tonnes </w:t>
      </w:r>
      <w:r w:rsidR="0055770C">
        <w:t xml:space="preserve">of </w:t>
      </w:r>
      <w:proofErr w:type="spellStart"/>
      <w:r w:rsidR="0055770C">
        <w:t>poultrymeat</w:t>
      </w:r>
      <w:proofErr w:type="spellEnd"/>
      <w:r w:rsidR="0055770C">
        <w:t xml:space="preserve"> </w:t>
      </w:r>
      <w:r w:rsidR="00987C34">
        <w:t>(</w:t>
      </w:r>
      <w:r w:rsidR="000A2EAD">
        <w:rPr>
          <w:sz w:val="18"/>
          <w:lang w:val="cs-CZ"/>
        </w:rPr>
        <w:t>−</w:t>
      </w:r>
      <w:r w:rsidR="00987C34" w:rsidRPr="00987C34">
        <w:rPr>
          <w:lang w:val="cs-CZ"/>
        </w:rPr>
        <w:t>0</w:t>
      </w:r>
      <w:r w:rsidR="00987C34">
        <w:rPr>
          <w:lang w:val="cs-CZ"/>
        </w:rPr>
        <w:t>.</w:t>
      </w:r>
      <w:r w:rsidR="00987C34" w:rsidRPr="00987C34">
        <w:rPr>
          <w:lang w:val="cs-CZ"/>
        </w:rPr>
        <w:t>6%</w:t>
      </w:r>
      <w:r w:rsidR="00987C34">
        <w:t xml:space="preserve">) exported. The largest amount of poultrymeat came from Poland (+15.4%) </w:t>
      </w:r>
      <w:r w:rsidR="00987C34" w:rsidRPr="00D40083">
        <w:t>but also from Brazil (</w:t>
      </w:r>
      <w:r w:rsidR="000A2EAD">
        <w:rPr>
          <w:sz w:val="18"/>
        </w:rPr>
        <w:t>−</w:t>
      </w:r>
      <w:r w:rsidR="00987C34" w:rsidRPr="00D40083">
        <w:t>32.4%) and Hungary (</w:t>
      </w:r>
      <w:r w:rsidR="000A2EAD">
        <w:rPr>
          <w:sz w:val="18"/>
        </w:rPr>
        <w:t>−</w:t>
      </w:r>
      <w:r w:rsidR="00987C34" w:rsidRPr="00D40083">
        <w:t xml:space="preserve">25.5%); </w:t>
      </w:r>
      <w:r w:rsidR="00D40083" w:rsidRPr="00D40083">
        <w:t xml:space="preserve">exports went mainly </w:t>
      </w:r>
      <w:r w:rsidR="00D40083">
        <w:t>to Slovakia (+4.3%).</w:t>
      </w:r>
    </w:p>
    <w:p w:rsidR="005607AB" w:rsidRPr="005607AB" w:rsidRDefault="005607AB" w:rsidP="007A57F2">
      <w:pPr>
        <w:rPr>
          <w:color w:val="808080" w:themeColor="background1" w:themeShade="80"/>
          <w:lang w:val="cs-CZ"/>
        </w:rPr>
      </w:pPr>
    </w:p>
    <w:p w:rsidR="003C7DD9" w:rsidRPr="00F37FDE" w:rsidRDefault="003C7DD9" w:rsidP="00A55C57">
      <w:pPr>
        <w:pStyle w:val="Nadpis1"/>
      </w:pPr>
      <w:r w:rsidRPr="00F37FDE">
        <w:t>Milk and milk products</w:t>
      </w:r>
    </w:p>
    <w:p w:rsidR="006034D0" w:rsidRPr="0055770C" w:rsidRDefault="006034D0" w:rsidP="006034D0">
      <w:r w:rsidRPr="0055770C">
        <w:t>In 201</w:t>
      </w:r>
      <w:r w:rsidR="0055770C">
        <w:t>4</w:t>
      </w:r>
      <w:r w:rsidRPr="0055770C">
        <w:t xml:space="preserve"> dairies collected </w:t>
      </w:r>
      <w:r w:rsidR="00CD7103" w:rsidRPr="0055770C">
        <w:t>2 3</w:t>
      </w:r>
      <w:r w:rsidR="0055770C">
        <w:t>50</w:t>
      </w:r>
      <w:r w:rsidR="00CD7103" w:rsidRPr="0055770C">
        <w:t>.</w:t>
      </w:r>
      <w:r w:rsidR="0055770C">
        <w:t>7 </w:t>
      </w:r>
      <w:r w:rsidRPr="0055770C">
        <w:t>million litres of milk (</w:t>
      </w:r>
      <w:r w:rsidR="0055770C">
        <w:t>+1</w:t>
      </w:r>
      <w:r w:rsidR="00CD7103" w:rsidRPr="0055770C">
        <w:t>.</w:t>
      </w:r>
      <w:r w:rsidR="0055770C">
        <w:t>3</w:t>
      </w:r>
      <w:r w:rsidRPr="0055770C">
        <w:t>%).</w:t>
      </w:r>
    </w:p>
    <w:p w:rsidR="00A1467E" w:rsidRPr="0055770C" w:rsidRDefault="00A1467E" w:rsidP="00A1467E">
      <w:r w:rsidRPr="0055770C">
        <w:t xml:space="preserve">The average price of milk </w:t>
      </w:r>
      <w:r w:rsidR="0055770C">
        <w:t>o</w:t>
      </w:r>
      <w:r w:rsidRPr="0055770C">
        <w:t xml:space="preserve">f the </w:t>
      </w:r>
      <w:r w:rsidR="00B41BA7" w:rsidRPr="0055770C">
        <w:t>Q</w:t>
      </w:r>
      <w:r w:rsidR="0055770C">
        <w:t xml:space="preserve"> </w:t>
      </w:r>
      <w:r w:rsidRPr="0055770C">
        <w:t>quality class was CZK</w:t>
      </w:r>
      <w:r w:rsidR="0055770C">
        <w:t> 9</w:t>
      </w:r>
      <w:r w:rsidRPr="0055770C">
        <w:t>.</w:t>
      </w:r>
      <w:r w:rsidR="0055770C">
        <w:t>5</w:t>
      </w:r>
      <w:r w:rsidRPr="0055770C">
        <w:t xml:space="preserve">0 per litre </w:t>
      </w:r>
      <w:r w:rsidR="00DA37CA" w:rsidRPr="0055770C">
        <w:t xml:space="preserve">and rose by </w:t>
      </w:r>
      <w:r w:rsidR="0055770C">
        <w:t>13</w:t>
      </w:r>
      <w:r w:rsidR="00DA37CA" w:rsidRPr="0055770C">
        <w:t>.</w:t>
      </w:r>
      <w:r w:rsidR="0055770C">
        <w:t>1</w:t>
      </w:r>
      <w:r w:rsidR="00DA37CA" w:rsidRPr="0055770C">
        <w:t xml:space="preserve">% </w:t>
      </w:r>
      <w:r w:rsidRPr="0055770C">
        <w:t>(</w:t>
      </w:r>
      <w:r w:rsidR="0055770C">
        <w:t xml:space="preserve">the </w:t>
      </w:r>
      <w:r w:rsidRPr="0055770C">
        <w:t xml:space="preserve">minimum </w:t>
      </w:r>
      <w:r w:rsidR="0055770C">
        <w:t xml:space="preserve">price of </w:t>
      </w:r>
      <w:r w:rsidRPr="0055770C">
        <w:t>CZK</w:t>
      </w:r>
      <w:r w:rsidR="0055770C">
        <w:t> 9.</w:t>
      </w:r>
      <w:r w:rsidRPr="0055770C">
        <w:t>0</w:t>
      </w:r>
      <w:r w:rsidR="0055770C">
        <w:t>1</w:t>
      </w:r>
      <w:r w:rsidRPr="0055770C">
        <w:t xml:space="preserve"> per litre </w:t>
      </w:r>
      <w:r w:rsidR="0055770C">
        <w:t xml:space="preserve">was recorded </w:t>
      </w:r>
      <w:r w:rsidRPr="0055770C">
        <w:t xml:space="preserve">in </w:t>
      </w:r>
      <w:proofErr w:type="gramStart"/>
      <w:r w:rsidR="0055770C" w:rsidRPr="0055770C">
        <w:t>December</w:t>
      </w:r>
      <w:r w:rsidRPr="0055770C">
        <w:t>,</w:t>
      </w:r>
      <w:proofErr w:type="gramEnd"/>
      <w:r w:rsidRPr="0055770C">
        <w:t xml:space="preserve"> </w:t>
      </w:r>
      <w:r w:rsidR="0055770C">
        <w:t xml:space="preserve">the </w:t>
      </w:r>
      <w:r w:rsidRPr="0055770C">
        <w:t xml:space="preserve">maximum </w:t>
      </w:r>
      <w:r w:rsidR="0055770C">
        <w:t xml:space="preserve">one of </w:t>
      </w:r>
      <w:r w:rsidRPr="0055770C">
        <w:t>CZK</w:t>
      </w:r>
      <w:r w:rsidR="0055770C">
        <w:t> </w:t>
      </w:r>
      <w:r w:rsidRPr="0055770C">
        <w:t>9.</w:t>
      </w:r>
      <w:r w:rsidR="0055770C">
        <w:t>81</w:t>
      </w:r>
      <w:r w:rsidRPr="0055770C">
        <w:t xml:space="preserve"> per litre </w:t>
      </w:r>
      <w:r w:rsidR="0055770C">
        <w:t>was recorded in April</w:t>
      </w:r>
      <w:r w:rsidRPr="0055770C">
        <w:t>).</w:t>
      </w:r>
    </w:p>
    <w:p w:rsidR="00782967" w:rsidRPr="00C01ECD" w:rsidRDefault="00376A21" w:rsidP="00C76C31">
      <w:r w:rsidRPr="0035777A">
        <w:t>In external trade</w:t>
      </w:r>
      <w:r w:rsidRPr="0035777A">
        <w:rPr>
          <w:vertAlign w:val="superscript"/>
        </w:rPr>
        <w:t>1)</w:t>
      </w:r>
      <w:r w:rsidRPr="0035777A">
        <w:t xml:space="preserve"> in milk and milk products, exports surpassed imports </w:t>
      </w:r>
      <w:r w:rsidR="007E15A8" w:rsidRPr="0035777A">
        <w:t xml:space="preserve">distinctly </w:t>
      </w:r>
      <w:r w:rsidRPr="0035777A">
        <w:t xml:space="preserve">by </w:t>
      </w:r>
      <w:r w:rsidR="0035777A" w:rsidRPr="0035777A">
        <w:t>691</w:t>
      </w:r>
      <w:r w:rsidR="00AA4A1A">
        <w:t> </w:t>
      </w:r>
      <w:r w:rsidR="0035777A" w:rsidRPr="0035777A">
        <w:t>095</w:t>
      </w:r>
      <w:r w:rsidR="00AA4A1A">
        <w:t> </w:t>
      </w:r>
      <w:r w:rsidRPr="0035777A">
        <w:t>tonnes.</w:t>
      </w:r>
      <w:r w:rsidRPr="003F422D">
        <w:rPr>
          <w:color w:val="808080" w:themeColor="background1" w:themeShade="80"/>
        </w:rPr>
        <w:t xml:space="preserve"> </w:t>
      </w:r>
      <w:r w:rsidR="00B64437" w:rsidRPr="0035777A">
        <w:t>The trade</w:t>
      </w:r>
      <w:r w:rsidRPr="0035777A">
        <w:t xml:space="preserve"> </w:t>
      </w:r>
      <w:r w:rsidR="0035777A" w:rsidRPr="0035777A">
        <w:t xml:space="preserve">rose </w:t>
      </w:r>
      <w:r w:rsidR="007E15A8" w:rsidRPr="0035777A">
        <w:t>in both directions;</w:t>
      </w:r>
      <w:r w:rsidR="007E15A8" w:rsidRPr="003F422D">
        <w:rPr>
          <w:color w:val="808080" w:themeColor="background1" w:themeShade="80"/>
        </w:rPr>
        <w:t xml:space="preserve"> </w:t>
      </w:r>
      <w:r w:rsidR="007E15A8" w:rsidRPr="0035777A">
        <w:t xml:space="preserve">imports </w:t>
      </w:r>
      <w:r w:rsidR="0035777A" w:rsidRPr="0035777A">
        <w:t xml:space="preserve">went up </w:t>
      </w:r>
      <w:r w:rsidR="007E15A8" w:rsidRPr="0035777A">
        <w:t>to</w:t>
      </w:r>
      <w:r w:rsidRPr="0035777A">
        <w:t xml:space="preserve"> </w:t>
      </w:r>
      <w:r w:rsidR="007E15A8" w:rsidRPr="0035777A">
        <w:t>2</w:t>
      </w:r>
      <w:r w:rsidR="0035777A" w:rsidRPr="0035777A">
        <w:t>73</w:t>
      </w:r>
      <w:r w:rsidR="00AA4A1A">
        <w:t> </w:t>
      </w:r>
      <w:r w:rsidR="0035777A" w:rsidRPr="0035777A">
        <w:t>13</w:t>
      </w:r>
      <w:r w:rsidR="007E15A8" w:rsidRPr="0035777A">
        <w:t>4</w:t>
      </w:r>
      <w:r w:rsidR="00AA4A1A">
        <w:t> </w:t>
      </w:r>
      <w:r w:rsidRPr="0035777A">
        <w:t xml:space="preserve">tonnes </w:t>
      </w:r>
      <w:r w:rsidR="007E15A8" w:rsidRPr="0035777A">
        <w:t>(</w:t>
      </w:r>
      <w:r w:rsidR="0035777A" w:rsidRPr="00AA4A1A">
        <w:rPr>
          <w:szCs w:val="18"/>
        </w:rPr>
        <w:t>+</w:t>
      </w:r>
      <w:r w:rsidR="007E15A8" w:rsidRPr="0035777A">
        <w:t>7.</w:t>
      </w:r>
      <w:r w:rsidR="0035777A" w:rsidRPr="0035777A">
        <w:t>3</w:t>
      </w:r>
      <w:r w:rsidRPr="0035777A">
        <w:t xml:space="preserve">%) and exports to </w:t>
      </w:r>
      <w:r w:rsidR="0035777A" w:rsidRPr="0035777A">
        <w:rPr>
          <w:lang w:val="cs-CZ"/>
        </w:rPr>
        <w:t>964</w:t>
      </w:r>
      <w:r w:rsidR="00AA4A1A">
        <w:rPr>
          <w:lang w:val="cs-CZ"/>
        </w:rPr>
        <w:t> </w:t>
      </w:r>
      <w:r w:rsidR="0035777A" w:rsidRPr="0035777A">
        <w:rPr>
          <w:lang w:val="cs-CZ"/>
        </w:rPr>
        <w:t>228</w:t>
      </w:r>
      <w:r w:rsidR="00AA4A1A">
        <w:t> </w:t>
      </w:r>
      <w:r w:rsidRPr="0035777A">
        <w:t xml:space="preserve">tonnes </w:t>
      </w:r>
      <w:r w:rsidR="007E15A8" w:rsidRPr="0035777A">
        <w:t>(</w:t>
      </w:r>
      <w:r w:rsidR="0035777A" w:rsidRPr="00AA4A1A">
        <w:rPr>
          <w:szCs w:val="18"/>
        </w:rPr>
        <w:t>+</w:t>
      </w:r>
      <w:r w:rsidR="0035777A" w:rsidRPr="0035777A">
        <w:t>7</w:t>
      </w:r>
      <w:r w:rsidR="007E15A8" w:rsidRPr="0035777A">
        <w:t>.2%).</w:t>
      </w:r>
      <w:r w:rsidRPr="0035777A">
        <w:t xml:space="preserve"> Imports </w:t>
      </w:r>
      <w:r w:rsidR="0035777A" w:rsidRPr="0035777A">
        <w:t>rose in milk and cream (+0.4%), yoghurts and acidified milk products (+1.9%)</w:t>
      </w:r>
      <w:r w:rsidR="0055770C">
        <w:t>,</w:t>
      </w:r>
      <w:r w:rsidR="0035777A" w:rsidRPr="0035777A">
        <w:t xml:space="preserve"> and cheese and curd (+4.3%)</w:t>
      </w:r>
      <w:r w:rsidR="0055770C">
        <w:t>,</w:t>
      </w:r>
      <w:r w:rsidR="0035777A" w:rsidRPr="0035777A">
        <w:t xml:space="preserve"> </w:t>
      </w:r>
      <w:r w:rsidR="0035777A">
        <w:t>while</w:t>
      </w:r>
      <w:r w:rsidR="0055770C">
        <w:t>, on the contrary,</w:t>
      </w:r>
      <w:r w:rsidR="0035777A" w:rsidRPr="0035777A">
        <w:t xml:space="preserve"> </w:t>
      </w:r>
      <w:r w:rsidR="0035777A">
        <w:t>they</w:t>
      </w:r>
      <w:r w:rsidR="0035777A" w:rsidRPr="0035777A">
        <w:t xml:space="preserve"> slightly decreased in butter (</w:t>
      </w:r>
      <w:r w:rsidR="000A2EAD">
        <w:rPr>
          <w:sz w:val="18"/>
        </w:rPr>
        <w:t>−</w:t>
      </w:r>
      <w:r w:rsidR="0035777A" w:rsidRPr="0035777A">
        <w:t>1.</w:t>
      </w:r>
      <w:r w:rsidR="0055770C">
        <w:t>3</w:t>
      </w:r>
      <w:r w:rsidR="0035777A" w:rsidRPr="0035777A">
        <w:t xml:space="preserve">%). Exports of cheese and curd were almost the same as in the previous period (+0.4%); </w:t>
      </w:r>
      <w:r w:rsidR="0055770C">
        <w:t>exports</w:t>
      </w:r>
      <w:r w:rsidR="0035777A" w:rsidRPr="0035777A">
        <w:t xml:space="preserve"> increased in milk and cream (+9.4%) and butter (+26.7%) and decreased in yoghurts and acidified milk products </w:t>
      </w:r>
      <w:r w:rsidR="0035777A" w:rsidRPr="0035777A">
        <w:rPr>
          <w:lang w:val="cs-CZ"/>
        </w:rPr>
        <w:t>(</w:t>
      </w:r>
      <w:r w:rsidR="000A2EAD">
        <w:rPr>
          <w:sz w:val="18"/>
          <w:lang w:val="cs-CZ"/>
        </w:rPr>
        <w:t>−</w:t>
      </w:r>
      <w:r w:rsidR="0035777A" w:rsidRPr="0035777A">
        <w:rPr>
          <w:lang w:val="cs-CZ"/>
        </w:rPr>
        <w:t>8.6%).</w:t>
      </w:r>
      <w:r w:rsidR="0035777A">
        <w:rPr>
          <w:lang w:val="cs-CZ"/>
        </w:rPr>
        <w:t xml:space="preserve"> </w:t>
      </w:r>
      <w:r w:rsidR="00782967" w:rsidRPr="00C01ECD">
        <w:t xml:space="preserve">The most important partners in trade in milk and milk products were Germany </w:t>
      </w:r>
      <w:r w:rsidR="0035777A" w:rsidRPr="00C01ECD">
        <w:t>(</w:t>
      </w:r>
      <w:r w:rsidR="00A81A62">
        <w:t>+</w:t>
      </w:r>
      <w:r w:rsidR="0035777A" w:rsidRPr="00C01ECD">
        <w:t>12.1%</w:t>
      </w:r>
      <w:r w:rsidR="00AA4A1A">
        <w:t>;</w:t>
      </w:r>
      <w:r w:rsidR="0035777A" w:rsidRPr="00C01ECD">
        <w:t xml:space="preserve"> </w:t>
      </w:r>
      <w:r w:rsidR="00A81A62" w:rsidRPr="00C01ECD">
        <w:t xml:space="preserve">exports </w:t>
      </w:r>
      <w:r w:rsidR="0035777A" w:rsidRPr="00C01ECD">
        <w:t>+18.8</w:t>
      </w:r>
      <w:r w:rsidR="00C01ECD" w:rsidRPr="00C01ECD">
        <w:t xml:space="preserve">%) </w:t>
      </w:r>
      <w:r w:rsidR="00782967" w:rsidRPr="00C01ECD">
        <w:t>and Slovakia</w:t>
      </w:r>
      <w:r w:rsidR="00C01ECD" w:rsidRPr="00C01ECD">
        <w:t xml:space="preserve"> (</w:t>
      </w:r>
      <w:r w:rsidR="00A81A62" w:rsidRPr="00C01ECD">
        <w:t xml:space="preserve">imports </w:t>
      </w:r>
      <w:r w:rsidR="00A81A62">
        <w:t>+</w:t>
      </w:r>
      <w:r w:rsidR="00C01ECD" w:rsidRPr="00C01ECD">
        <w:t>12.9%</w:t>
      </w:r>
      <w:r w:rsidR="00AA4A1A">
        <w:t>;</w:t>
      </w:r>
      <w:r w:rsidR="00C01ECD" w:rsidRPr="00C01ECD">
        <w:t xml:space="preserve"> </w:t>
      </w:r>
      <w:r w:rsidR="00A81A62" w:rsidRPr="00C01ECD">
        <w:t xml:space="preserve">exports </w:t>
      </w:r>
      <w:r w:rsidR="00C01ECD" w:rsidRPr="00C01ECD">
        <w:t>+7.2%)</w:t>
      </w:r>
      <w:r w:rsidR="00A81A62">
        <w:t>;</w:t>
      </w:r>
      <w:r w:rsidR="00782967" w:rsidRPr="00C01ECD">
        <w:t xml:space="preserve"> </w:t>
      </w:r>
      <w:r w:rsidR="00A81A62">
        <w:t xml:space="preserve">in case of </w:t>
      </w:r>
      <w:r w:rsidR="00A81A62" w:rsidRPr="00C01ECD">
        <w:t xml:space="preserve">imports </w:t>
      </w:r>
      <w:r w:rsidR="00A81A62">
        <w:t xml:space="preserve">it is also </w:t>
      </w:r>
      <w:r w:rsidR="00782967" w:rsidRPr="00C01ECD">
        <w:t xml:space="preserve">Poland </w:t>
      </w:r>
      <w:r w:rsidR="00C01ECD" w:rsidRPr="00C01ECD">
        <w:rPr>
          <w:lang w:val="cs-CZ"/>
        </w:rPr>
        <w:t>(</w:t>
      </w:r>
      <w:r w:rsidR="000A2EAD">
        <w:rPr>
          <w:sz w:val="18"/>
          <w:lang w:val="cs-CZ"/>
        </w:rPr>
        <w:t>−</w:t>
      </w:r>
      <w:r w:rsidR="00C01ECD" w:rsidRPr="00C01ECD">
        <w:rPr>
          <w:lang w:val="cs-CZ"/>
        </w:rPr>
        <w:t>5.3%</w:t>
      </w:r>
      <w:r w:rsidR="00C01ECD" w:rsidRPr="00C01ECD">
        <w:t xml:space="preserve">) </w:t>
      </w:r>
      <w:r w:rsidR="00782967" w:rsidRPr="00C01ECD">
        <w:t xml:space="preserve">and </w:t>
      </w:r>
      <w:r w:rsidR="00A81A62">
        <w:t xml:space="preserve">in case of exports it is </w:t>
      </w:r>
      <w:r w:rsidR="00782967" w:rsidRPr="00C01ECD">
        <w:t>Italy</w:t>
      </w:r>
      <w:r w:rsidR="00C01ECD" w:rsidRPr="00C01ECD">
        <w:t xml:space="preserve"> </w:t>
      </w:r>
      <w:r w:rsidR="00C01ECD" w:rsidRPr="00C01ECD">
        <w:rPr>
          <w:lang w:val="cs-CZ"/>
        </w:rPr>
        <w:t>(</w:t>
      </w:r>
      <w:r w:rsidR="000A2EAD">
        <w:rPr>
          <w:sz w:val="18"/>
          <w:lang w:val="cs-CZ"/>
        </w:rPr>
        <w:t>−</w:t>
      </w:r>
      <w:r w:rsidR="00C01ECD" w:rsidRPr="00C01ECD">
        <w:rPr>
          <w:lang w:val="cs-CZ"/>
        </w:rPr>
        <w:t>12.4%</w:t>
      </w:r>
      <w:r w:rsidR="00C01ECD" w:rsidRPr="00C01ECD">
        <w:t>)</w:t>
      </w:r>
      <w:r w:rsidR="00782967" w:rsidRPr="00C01ECD">
        <w:t>.</w:t>
      </w:r>
    </w:p>
    <w:p w:rsidR="00B90457" w:rsidRPr="00E97A20" w:rsidRDefault="00B90457" w:rsidP="00E97A20">
      <w:pPr>
        <w:pStyle w:val="Poznmky"/>
        <w:jc w:val="both"/>
        <w:rPr>
          <w:i/>
          <w:spacing w:val="-2"/>
          <w:lang w:val="en-GB"/>
        </w:rPr>
      </w:pPr>
      <w:r w:rsidRPr="00E97A20">
        <w:rPr>
          <w:i/>
          <w:spacing w:val="-2"/>
          <w:lang w:val="en-GB"/>
        </w:rPr>
        <w:lastRenderedPageBreak/>
        <w:t>Notes:</w:t>
      </w:r>
    </w:p>
    <w:p w:rsidR="00B90457" w:rsidRPr="00B90457" w:rsidRDefault="00B90457" w:rsidP="00B90457">
      <w:pPr>
        <w:spacing w:before="60"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B90457">
        <w:rPr>
          <w:rFonts w:cs="ArialMT"/>
          <w:i/>
          <w:iCs/>
          <w:color w:val="000000"/>
          <w:sz w:val="18"/>
          <w:szCs w:val="18"/>
        </w:rPr>
        <w:t xml:space="preserve">Published data are final, except </w:t>
      </w:r>
      <w:r w:rsidR="00A81A62">
        <w:rPr>
          <w:rFonts w:cs="ArialMT"/>
          <w:i/>
          <w:iCs/>
          <w:color w:val="000000"/>
          <w:sz w:val="18"/>
          <w:szCs w:val="18"/>
        </w:rPr>
        <w:t xml:space="preserve">for </w:t>
      </w:r>
      <w:r w:rsidRPr="00B90457">
        <w:rPr>
          <w:rFonts w:cs="ArialMT"/>
          <w:i/>
          <w:iCs/>
          <w:color w:val="000000"/>
          <w:sz w:val="18"/>
          <w:szCs w:val="18"/>
        </w:rPr>
        <w:t>external trade data.</w:t>
      </w:r>
    </w:p>
    <w:p w:rsidR="00B90457" w:rsidRPr="00B90457" w:rsidRDefault="00B90457" w:rsidP="00B90457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B90457" w:rsidRPr="00B90457" w:rsidRDefault="00B90457" w:rsidP="00B90457">
      <w:pPr>
        <w:spacing w:line="240" w:lineRule="exact"/>
        <w:rPr>
          <w:i/>
          <w:sz w:val="18"/>
          <w:szCs w:val="18"/>
        </w:rPr>
      </w:pPr>
      <w:r w:rsidRPr="00B90457">
        <w:rPr>
          <w:i/>
          <w:sz w:val="18"/>
          <w:szCs w:val="18"/>
        </w:rPr>
        <w:t>Contact person:</w:t>
      </w:r>
      <w:r w:rsidRPr="00B90457">
        <w:rPr>
          <w:i/>
          <w:sz w:val="18"/>
          <w:szCs w:val="18"/>
        </w:rPr>
        <w:tab/>
      </w:r>
      <w:r w:rsidRPr="00B90457">
        <w:rPr>
          <w:i/>
          <w:sz w:val="18"/>
          <w:szCs w:val="18"/>
        </w:rPr>
        <w:tab/>
      </w:r>
      <w:proofErr w:type="spellStart"/>
      <w:r w:rsidRPr="00B90457">
        <w:rPr>
          <w:i/>
          <w:sz w:val="18"/>
          <w:szCs w:val="18"/>
        </w:rPr>
        <w:t>Jiří</w:t>
      </w:r>
      <w:proofErr w:type="spellEnd"/>
      <w:r w:rsidRPr="00B90457">
        <w:rPr>
          <w:i/>
          <w:sz w:val="18"/>
          <w:szCs w:val="18"/>
        </w:rPr>
        <w:t xml:space="preserve"> Hrbek, phone </w:t>
      </w:r>
      <w:r w:rsidR="00A81A62">
        <w:rPr>
          <w:i/>
          <w:sz w:val="18"/>
          <w:szCs w:val="18"/>
        </w:rPr>
        <w:t xml:space="preserve">(+420) </w:t>
      </w:r>
      <w:r w:rsidRPr="00B90457">
        <w:rPr>
          <w:i/>
          <w:sz w:val="18"/>
          <w:szCs w:val="18"/>
        </w:rPr>
        <w:t xml:space="preserve">27405 2331, e-mail: </w:t>
      </w:r>
      <w:hyperlink r:id="rId7" w:history="1">
        <w:r w:rsidRPr="00B90457">
          <w:rPr>
            <w:i/>
            <w:sz w:val="18"/>
            <w:szCs w:val="18"/>
          </w:rPr>
          <w:t>jiri.hrbek@czso.cz</w:t>
        </w:r>
      </w:hyperlink>
    </w:p>
    <w:p w:rsidR="00B90457" w:rsidRPr="00B90457" w:rsidRDefault="00B90457" w:rsidP="00B90457">
      <w:pPr>
        <w:spacing w:line="240" w:lineRule="exact"/>
        <w:ind w:left="2155" w:hanging="2155"/>
        <w:rPr>
          <w:i/>
          <w:sz w:val="18"/>
          <w:szCs w:val="18"/>
        </w:rPr>
      </w:pPr>
      <w:r w:rsidRPr="00B90457">
        <w:rPr>
          <w:i/>
          <w:sz w:val="18"/>
          <w:szCs w:val="18"/>
        </w:rPr>
        <w:t>Source:</w:t>
      </w:r>
      <w:r w:rsidRPr="00B90457">
        <w:rPr>
          <w:i/>
          <w:sz w:val="18"/>
          <w:szCs w:val="18"/>
        </w:rPr>
        <w:tab/>
      </w:r>
      <w:r w:rsidRPr="00B90457">
        <w:rPr>
          <w:i/>
          <w:sz w:val="18"/>
          <w:szCs w:val="18"/>
        </w:rPr>
        <w:tab/>
        <w:t>Livestock Slaughtering (Czech Statistical Office), Agricultural Producer Price Indices (Czech Statistical Office), External Trade Database (Czech Statistical Office), data on milk collection and poultry purchase (Ministry of Agriculture</w:t>
      </w:r>
      <w:r w:rsidR="00A81A62">
        <w:rPr>
          <w:i/>
          <w:sz w:val="18"/>
          <w:szCs w:val="18"/>
        </w:rPr>
        <w:t xml:space="preserve"> of the CR</w:t>
      </w:r>
      <w:r w:rsidRPr="00B90457">
        <w:rPr>
          <w:i/>
          <w:sz w:val="18"/>
          <w:szCs w:val="18"/>
        </w:rPr>
        <w:t>)</w:t>
      </w:r>
    </w:p>
    <w:p w:rsidR="00B90457" w:rsidRPr="00B90457" w:rsidRDefault="00B90457" w:rsidP="00B90457">
      <w:pPr>
        <w:spacing w:line="240" w:lineRule="exact"/>
        <w:rPr>
          <w:i/>
          <w:sz w:val="18"/>
          <w:szCs w:val="18"/>
          <w:highlight w:val="red"/>
        </w:rPr>
      </w:pPr>
      <w:r w:rsidRPr="00B90457">
        <w:rPr>
          <w:i/>
          <w:sz w:val="18"/>
          <w:szCs w:val="18"/>
        </w:rPr>
        <w:t>End of data collection:</w:t>
      </w:r>
      <w:r w:rsidRPr="00B90457">
        <w:rPr>
          <w:i/>
          <w:sz w:val="18"/>
          <w:szCs w:val="18"/>
        </w:rPr>
        <w:tab/>
      </w:r>
      <w:r w:rsidR="00A81A62">
        <w:rPr>
          <w:i/>
          <w:sz w:val="18"/>
          <w:szCs w:val="18"/>
        </w:rPr>
        <w:t>9</w:t>
      </w:r>
      <w:r w:rsidRPr="00E21E40">
        <w:rPr>
          <w:i/>
          <w:sz w:val="18"/>
          <w:szCs w:val="18"/>
        </w:rPr>
        <w:t xml:space="preserve"> January 201</w:t>
      </w:r>
      <w:r w:rsidR="003F422D">
        <w:rPr>
          <w:i/>
          <w:sz w:val="18"/>
          <w:szCs w:val="18"/>
        </w:rPr>
        <w:t>5</w:t>
      </w:r>
    </w:p>
    <w:p w:rsidR="00B90457" w:rsidRPr="00B90457" w:rsidRDefault="00B90457" w:rsidP="00B90457">
      <w:pPr>
        <w:spacing w:line="240" w:lineRule="exact"/>
        <w:rPr>
          <w:i/>
          <w:sz w:val="18"/>
          <w:szCs w:val="18"/>
          <w:highlight w:val="red"/>
        </w:rPr>
      </w:pPr>
      <w:r w:rsidRPr="00B90457">
        <w:rPr>
          <w:i/>
          <w:sz w:val="18"/>
          <w:szCs w:val="18"/>
        </w:rPr>
        <w:t xml:space="preserve">End of data processing: </w:t>
      </w:r>
      <w:r w:rsidRPr="00B90457">
        <w:rPr>
          <w:i/>
          <w:sz w:val="18"/>
          <w:szCs w:val="18"/>
        </w:rPr>
        <w:tab/>
      </w:r>
      <w:r w:rsidRPr="00E21E40">
        <w:rPr>
          <w:i/>
          <w:sz w:val="18"/>
          <w:szCs w:val="18"/>
        </w:rPr>
        <w:t>2</w:t>
      </w:r>
      <w:r w:rsidR="003F422D">
        <w:rPr>
          <w:i/>
          <w:sz w:val="18"/>
          <w:szCs w:val="18"/>
        </w:rPr>
        <w:t>7</w:t>
      </w:r>
      <w:r w:rsidRPr="00E21E40">
        <w:rPr>
          <w:i/>
          <w:sz w:val="18"/>
          <w:szCs w:val="18"/>
        </w:rPr>
        <w:t xml:space="preserve"> January 201</w:t>
      </w:r>
      <w:r w:rsidR="003F422D">
        <w:rPr>
          <w:i/>
          <w:sz w:val="18"/>
          <w:szCs w:val="18"/>
        </w:rPr>
        <w:t>5</w:t>
      </w:r>
    </w:p>
    <w:p w:rsidR="00A81A62" w:rsidRPr="001C1D1F" w:rsidRDefault="00B90457" w:rsidP="00A81A62">
      <w:pPr>
        <w:pStyle w:val="Poznamkytexty"/>
        <w:rPr>
          <w:color w:val="auto"/>
          <w:lang w:val="en-GB"/>
        </w:rPr>
      </w:pPr>
      <w:r w:rsidRPr="001C1D1F">
        <w:rPr>
          <w:lang w:val="en-GB"/>
        </w:rPr>
        <w:t>Following tables:</w:t>
      </w:r>
      <w:r w:rsidRPr="001C1D1F">
        <w:rPr>
          <w:lang w:val="en-GB"/>
        </w:rPr>
        <w:tab/>
      </w:r>
      <w:r w:rsidRPr="001C1D1F">
        <w:rPr>
          <w:lang w:val="en-GB"/>
        </w:rPr>
        <w:tab/>
      </w:r>
      <w:r w:rsidR="00A81A62" w:rsidRPr="001C1D1F">
        <w:rPr>
          <w:color w:val="auto"/>
          <w:lang w:val="en-GB"/>
        </w:rPr>
        <w:t>http://www.czso.cz/csu/2014edicniplan.nsf/p/270127-14</w:t>
      </w:r>
    </w:p>
    <w:p w:rsidR="00A81A62" w:rsidRPr="00F038B8" w:rsidRDefault="00A81A62" w:rsidP="00A81A62">
      <w:pPr>
        <w:pStyle w:val="Poznamkytexty"/>
        <w:ind w:left="1440" w:firstLine="720"/>
        <w:rPr>
          <w:color w:val="auto"/>
        </w:rPr>
      </w:pPr>
      <w:r w:rsidRPr="00F038B8">
        <w:rPr>
          <w:color w:val="auto"/>
        </w:rPr>
        <w:t>http://www.czso.cz/csu/2014edicniplan.nsf/p/011033-14</w:t>
      </w:r>
    </w:p>
    <w:p w:rsidR="00B90457" w:rsidRPr="00B90457" w:rsidRDefault="00B90457" w:rsidP="00A81A62">
      <w:pPr>
        <w:spacing w:line="240" w:lineRule="exact"/>
        <w:rPr>
          <w:i/>
          <w:sz w:val="18"/>
          <w:szCs w:val="18"/>
        </w:rPr>
      </w:pPr>
      <w:r w:rsidRPr="00B90457">
        <w:rPr>
          <w:i/>
          <w:sz w:val="18"/>
          <w:szCs w:val="18"/>
        </w:rPr>
        <w:t>Date of the next News Release publication</w:t>
      </w:r>
      <w:r w:rsidRPr="00E21E40">
        <w:rPr>
          <w:i/>
          <w:sz w:val="18"/>
          <w:szCs w:val="18"/>
        </w:rPr>
        <w:t>: 30 April 201</w:t>
      </w:r>
      <w:r w:rsidR="003F422D">
        <w:rPr>
          <w:i/>
          <w:sz w:val="18"/>
          <w:szCs w:val="18"/>
        </w:rPr>
        <w:t>5</w:t>
      </w:r>
    </w:p>
    <w:p w:rsidR="00B90457" w:rsidRPr="00B90457" w:rsidRDefault="00B90457" w:rsidP="00B90457">
      <w:pPr>
        <w:spacing w:line="240" w:lineRule="exact"/>
        <w:rPr>
          <w:i/>
          <w:sz w:val="18"/>
          <w:szCs w:val="18"/>
        </w:rPr>
      </w:pPr>
    </w:p>
    <w:p w:rsidR="00B90457" w:rsidRPr="00B90457" w:rsidRDefault="00B90457" w:rsidP="00B90457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B90457" w:rsidRPr="00B90457" w:rsidRDefault="00B90457" w:rsidP="00B90457">
      <w:pPr>
        <w:spacing w:line="240" w:lineRule="exact"/>
        <w:rPr>
          <w:rFonts w:cs="ArialMT"/>
          <w:color w:val="000000"/>
          <w:szCs w:val="20"/>
          <w:lang w:val="en-US" w:eastAsia="cs-CZ"/>
        </w:rPr>
      </w:pPr>
      <w:r w:rsidRPr="00B90457">
        <w:rPr>
          <w:rFonts w:cs="ArialMT"/>
          <w:color w:val="000000"/>
          <w:szCs w:val="20"/>
          <w:lang w:val="en-US" w:eastAsia="cs-CZ"/>
        </w:rPr>
        <w:t>Annexes: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Table 1 Meat production and milk collection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Table 2 Trends in meat production and milk collection (20</w:t>
      </w:r>
      <w:r w:rsidR="003F422D">
        <w:rPr>
          <w:rFonts w:cs="ArialMT"/>
          <w:color w:val="000000"/>
          <w:sz w:val="18"/>
          <w:szCs w:val="18"/>
          <w:lang w:val="en-US" w:eastAsia="cs-CZ"/>
        </w:rPr>
        <w:t>10</w:t>
      </w:r>
      <w:r w:rsidR="000A2EAD">
        <w:rPr>
          <w:rFonts w:cs="ArialMT"/>
          <w:color w:val="000000"/>
          <w:sz w:val="18"/>
          <w:szCs w:val="18"/>
          <w:lang w:val="en-US" w:eastAsia="cs-CZ"/>
        </w:rPr>
        <w:t>–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201</w:t>
      </w:r>
      <w:r w:rsidR="003F422D">
        <w:rPr>
          <w:rFonts w:cs="ArialMT"/>
          <w:color w:val="000000"/>
          <w:sz w:val="18"/>
          <w:szCs w:val="18"/>
          <w:lang w:val="en-US" w:eastAsia="cs-CZ"/>
        </w:rPr>
        <w:t>4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)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1 Beef – production and average agricultural producer prices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2 Pigmeat – production and average agricultural producer prices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</w:t>
      </w:r>
      <w:r w:rsidR="008F4F3B" w:rsidRPr="00E21E40">
        <w:rPr>
          <w:rFonts w:cs="ArialMT"/>
          <w:color w:val="000000"/>
          <w:sz w:val="18"/>
          <w:szCs w:val="18"/>
          <w:lang w:val="en-US" w:eastAsia="cs-CZ"/>
        </w:rPr>
        <w:t xml:space="preserve"> 3 Poultry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meat – production and average agricultural producer prices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4 Milk – collection and average agricultural producer prices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5 Trends in meat production (200</w:t>
      </w:r>
      <w:r w:rsidR="003F422D">
        <w:rPr>
          <w:rFonts w:cs="ArialMT"/>
          <w:color w:val="000000"/>
          <w:sz w:val="18"/>
          <w:szCs w:val="18"/>
          <w:lang w:val="en-US" w:eastAsia="cs-CZ"/>
        </w:rPr>
        <w:t>6</w:t>
      </w:r>
      <w:r w:rsidR="000A2EAD">
        <w:rPr>
          <w:rFonts w:cs="ArialMT"/>
          <w:color w:val="000000"/>
          <w:sz w:val="18"/>
          <w:szCs w:val="18"/>
          <w:lang w:val="en-US" w:eastAsia="cs-CZ"/>
        </w:rPr>
        <w:t>–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201</w:t>
      </w:r>
      <w:r w:rsidR="003F422D">
        <w:rPr>
          <w:rFonts w:cs="ArialMT"/>
          <w:color w:val="000000"/>
          <w:sz w:val="18"/>
          <w:szCs w:val="18"/>
          <w:lang w:val="en-US" w:eastAsia="cs-CZ"/>
        </w:rPr>
        <w:t>4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)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6 Trends in average agricultural producer prices (200</w:t>
      </w:r>
      <w:r w:rsidR="003F422D">
        <w:rPr>
          <w:rFonts w:cs="ArialMT"/>
          <w:color w:val="000000"/>
          <w:sz w:val="18"/>
          <w:szCs w:val="18"/>
          <w:lang w:val="en-US" w:eastAsia="cs-CZ"/>
        </w:rPr>
        <w:t>6</w:t>
      </w:r>
      <w:r w:rsidR="000A2EAD">
        <w:rPr>
          <w:rFonts w:cs="ArialMT"/>
          <w:color w:val="000000"/>
          <w:sz w:val="18"/>
          <w:szCs w:val="18"/>
          <w:lang w:val="en-US" w:eastAsia="cs-CZ"/>
        </w:rPr>
        <w:t>–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201</w:t>
      </w:r>
      <w:r w:rsidR="00686F1E">
        <w:rPr>
          <w:rFonts w:cs="ArialMT"/>
          <w:color w:val="000000"/>
          <w:sz w:val="18"/>
          <w:szCs w:val="18"/>
          <w:lang w:val="en-US" w:eastAsia="cs-CZ"/>
        </w:rPr>
        <w:t>4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)</w:t>
      </w:r>
    </w:p>
    <w:p w:rsidR="00B90457" w:rsidRPr="00B90457" w:rsidRDefault="00B90457" w:rsidP="00D6740E">
      <w:pPr>
        <w:spacing w:line="240" w:lineRule="exact"/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7 Trends in milk collection and average agricultural producer prices (200</w:t>
      </w:r>
      <w:r w:rsidR="003F422D">
        <w:rPr>
          <w:rFonts w:cs="ArialMT"/>
          <w:color w:val="000000"/>
          <w:sz w:val="18"/>
          <w:szCs w:val="18"/>
          <w:lang w:val="en-US" w:eastAsia="cs-CZ"/>
        </w:rPr>
        <w:t>6</w:t>
      </w:r>
      <w:r w:rsidR="000A2EAD">
        <w:rPr>
          <w:rFonts w:cs="ArialMT"/>
          <w:color w:val="000000"/>
          <w:sz w:val="18"/>
          <w:szCs w:val="18"/>
          <w:lang w:val="en-US" w:eastAsia="cs-CZ"/>
        </w:rPr>
        <w:t>–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201</w:t>
      </w:r>
      <w:r w:rsidR="003F422D">
        <w:rPr>
          <w:rFonts w:cs="ArialMT"/>
          <w:color w:val="000000"/>
          <w:sz w:val="18"/>
          <w:szCs w:val="18"/>
          <w:lang w:val="en-US" w:eastAsia="cs-CZ"/>
        </w:rPr>
        <w:t>4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)</w:t>
      </w:r>
    </w:p>
    <w:sectPr w:rsidR="00B90457" w:rsidRPr="00B90457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75" w:rsidRDefault="001C1B75" w:rsidP="00BA6370">
      <w:r>
        <w:separator/>
      </w:r>
    </w:p>
  </w:endnote>
  <w:endnote w:type="continuationSeparator" w:id="0">
    <w:p w:rsidR="001C1B75" w:rsidRDefault="001C1B7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85" w:rsidRDefault="000E59C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E17B85" w:rsidRPr="00D52A09" w:rsidRDefault="00E17B85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E17B85" w:rsidRDefault="00E17B85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E17B85" w:rsidRPr="00D52A09" w:rsidRDefault="00E17B85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E17B85" w:rsidRPr="005607AB" w:rsidRDefault="00E17B85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5607AB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5607AB">
                  <w:rPr>
                    <w:rFonts w:cs="Arial"/>
                    <w:sz w:val="15"/>
                    <w:szCs w:val="15"/>
                    <w:lang w:val="de-DE"/>
                  </w:rPr>
                  <w:t>: +420 274 052 304, +420 274 052 425, e-</w:t>
                </w:r>
                <w:proofErr w:type="spellStart"/>
                <w:r w:rsidRPr="005607AB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5607AB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5607AB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5607AB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0E59C5" w:rsidRPr="007E75DE">
                  <w:rPr>
                    <w:rFonts w:cs="Arial"/>
                    <w:szCs w:val="15"/>
                  </w:rPr>
                  <w:fldChar w:fldCharType="begin"/>
                </w:r>
                <w:r w:rsidRPr="005607AB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0E59C5" w:rsidRPr="007E75DE">
                  <w:rPr>
                    <w:rFonts w:cs="Arial"/>
                    <w:szCs w:val="15"/>
                  </w:rPr>
                  <w:fldChar w:fldCharType="separate"/>
                </w:r>
                <w:r w:rsidR="000A2EAD">
                  <w:rPr>
                    <w:rFonts w:cs="Arial"/>
                    <w:noProof/>
                    <w:szCs w:val="15"/>
                    <w:lang w:val="de-DE"/>
                  </w:rPr>
                  <w:t>4</w:t>
                </w:r>
                <w:r w:rsidR="000E59C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E59C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75" w:rsidRDefault="001C1B75" w:rsidP="00BA6370">
      <w:r>
        <w:separator/>
      </w:r>
    </w:p>
  </w:footnote>
  <w:footnote w:type="continuationSeparator" w:id="0">
    <w:p w:rsidR="001C1B75" w:rsidRDefault="001C1B75" w:rsidP="00BA6370">
      <w:r>
        <w:continuationSeparator/>
      </w:r>
    </w:p>
  </w:footnote>
  <w:footnote w:id="1">
    <w:p w:rsidR="00E17B85" w:rsidRPr="00884121" w:rsidRDefault="00E17B85" w:rsidP="00376A21">
      <w:pPr>
        <w:pStyle w:val="Textpoznpodarou"/>
        <w:spacing w:line="240" w:lineRule="auto"/>
        <w:rPr>
          <w:sz w:val="18"/>
          <w:szCs w:val="18"/>
        </w:rPr>
      </w:pPr>
      <w:r>
        <w:rPr>
          <w:rStyle w:val="Znakapoznpodarou"/>
        </w:rPr>
        <w:footnoteRef/>
      </w:r>
      <w:r w:rsidRPr="005A5846">
        <w:rPr>
          <w:vertAlign w:val="superscript"/>
        </w:rPr>
        <w:t>)</w:t>
      </w:r>
      <w:r>
        <w:t xml:space="preserve"> </w:t>
      </w:r>
      <w:proofErr w:type="spellStart"/>
      <w:r w:rsidRPr="00884121">
        <w:rPr>
          <w:i/>
          <w:sz w:val="18"/>
          <w:szCs w:val="18"/>
        </w:rPr>
        <w:t>Intrastat</w:t>
      </w:r>
      <w:proofErr w:type="spellEnd"/>
      <w:r w:rsidRPr="00884121">
        <w:rPr>
          <w:i/>
          <w:sz w:val="18"/>
          <w:szCs w:val="18"/>
        </w:rPr>
        <w:t xml:space="preserve"> does not include individual trading operations carried out by persons who are not registered for VAT as well as reporting units below the applicable thresholds of CZK 8 million a year for both flows are not under reporting duty for </w:t>
      </w:r>
      <w:proofErr w:type="spellStart"/>
      <w:r w:rsidRPr="00884121">
        <w:rPr>
          <w:i/>
          <w:sz w:val="18"/>
          <w:szCs w:val="18"/>
        </w:rPr>
        <w:t>Intrastat</w:t>
      </w:r>
      <w:proofErr w:type="spellEnd"/>
      <w:r w:rsidRPr="00884121">
        <w:rPr>
          <w:i/>
          <w:sz w:val="18"/>
          <w:szCs w:val="18"/>
        </w:rPr>
        <w:t>.</w:t>
      </w:r>
    </w:p>
    <w:p w:rsidR="00E17B85" w:rsidRDefault="00E17B85" w:rsidP="00376A21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85" w:rsidRDefault="000E59C5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01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0AE"/>
    <w:rsid w:val="00002C20"/>
    <w:rsid w:val="00003FB1"/>
    <w:rsid w:val="00010794"/>
    <w:rsid w:val="000255BA"/>
    <w:rsid w:val="00043BF4"/>
    <w:rsid w:val="000450EA"/>
    <w:rsid w:val="00064BBF"/>
    <w:rsid w:val="0007605B"/>
    <w:rsid w:val="000831A8"/>
    <w:rsid w:val="000843A5"/>
    <w:rsid w:val="0009055D"/>
    <w:rsid w:val="00091722"/>
    <w:rsid w:val="00093A9F"/>
    <w:rsid w:val="00095546"/>
    <w:rsid w:val="000A26C9"/>
    <w:rsid w:val="000A2EAD"/>
    <w:rsid w:val="000B6F63"/>
    <w:rsid w:val="000D3019"/>
    <w:rsid w:val="000E59C5"/>
    <w:rsid w:val="000E65A1"/>
    <w:rsid w:val="000F7A2F"/>
    <w:rsid w:val="001072AC"/>
    <w:rsid w:val="00116ED1"/>
    <w:rsid w:val="00131712"/>
    <w:rsid w:val="001404AB"/>
    <w:rsid w:val="0015341F"/>
    <w:rsid w:val="00171FB8"/>
    <w:rsid w:val="0017231D"/>
    <w:rsid w:val="00172D94"/>
    <w:rsid w:val="00176E26"/>
    <w:rsid w:val="001810DC"/>
    <w:rsid w:val="00182E18"/>
    <w:rsid w:val="00185C07"/>
    <w:rsid w:val="0019003B"/>
    <w:rsid w:val="00194589"/>
    <w:rsid w:val="001B172D"/>
    <w:rsid w:val="001B607F"/>
    <w:rsid w:val="001B65BD"/>
    <w:rsid w:val="001C1B75"/>
    <w:rsid w:val="001C1D1F"/>
    <w:rsid w:val="001C3175"/>
    <w:rsid w:val="001C71FD"/>
    <w:rsid w:val="001D369A"/>
    <w:rsid w:val="001D3E52"/>
    <w:rsid w:val="001E0B57"/>
    <w:rsid w:val="001F08B3"/>
    <w:rsid w:val="001F1EC8"/>
    <w:rsid w:val="002070FB"/>
    <w:rsid w:val="00213729"/>
    <w:rsid w:val="002406FA"/>
    <w:rsid w:val="002410D4"/>
    <w:rsid w:val="00253923"/>
    <w:rsid w:val="00264B87"/>
    <w:rsid w:val="00272AE0"/>
    <w:rsid w:val="002742DB"/>
    <w:rsid w:val="00274552"/>
    <w:rsid w:val="0028487E"/>
    <w:rsid w:val="002956D8"/>
    <w:rsid w:val="002A6617"/>
    <w:rsid w:val="002B2E47"/>
    <w:rsid w:val="002C00AE"/>
    <w:rsid w:val="002D37F5"/>
    <w:rsid w:val="0030123E"/>
    <w:rsid w:val="0032398D"/>
    <w:rsid w:val="003301A3"/>
    <w:rsid w:val="0035777A"/>
    <w:rsid w:val="003651C8"/>
    <w:rsid w:val="00366993"/>
    <w:rsid w:val="0036777B"/>
    <w:rsid w:val="00376A21"/>
    <w:rsid w:val="00380178"/>
    <w:rsid w:val="0038282A"/>
    <w:rsid w:val="00397580"/>
    <w:rsid w:val="003A45C8"/>
    <w:rsid w:val="003C2DCF"/>
    <w:rsid w:val="003C48DC"/>
    <w:rsid w:val="003C7DD9"/>
    <w:rsid w:val="003C7FE7"/>
    <w:rsid w:val="003D0499"/>
    <w:rsid w:val="003D3576"/>
    <w:rsid w:val="003E3882"/>
    <w:rsid w:val="003F422D"/>
    <w:rsid w:val="003F526A"/>
    <w:rsid w:val="003F6130"/>
    <w:rsid w:val="00405244"/>
    <w:rsid w:val="00407571"/>
    <w:rsid w:val="004129C1"/>
    <w:rsid w:val="00414443"/>
    <w:rsid w:val="00415A81"/>
    <w:rsid w:val="004260B7"/>
    <w:rsid w:val="004332B7"/>
    <w:rsid w:val="00436B33"/>
    <w:rsid w:val="00436D82"/>
    <w:rsid w:val="004436EE"/>
    <w:rsid w:val="0045547F"/>
    <w:rsid w:val="0046217E"/>
    <w:rsid w:val="00462282"/>
    <w:rsid w:val="00490D45"/>
    <w:rsid w:val="004920AD"/>
    <w:rsid w:val="00493601"/>
    <w:rsid w:val="004D05B3"/>
    <w:rsid w:val="004D4F5E"/>
    <w:rsid w:val="004E2757"/>
    <w:rsid w:val="004E479E"/>
    <w:rsid w:val="004F4754"/>
    <w:rsid w:val="004F78E6"/>
    <w:rsid w:val="00504C2E"/>
    <w:rsid w:val="00512D99"/>
    <w:rsid w:val="005153E6"/>
    <w:rsid w:val="00531DBB"/>
    <w:rsid w:val="0055021C"/>
    <w:rsid w:val="00551081"/>
    <w:rsid w:val="00553BED"/>
    <w:rsid w:val="0055770C"/>
    <w:rsid w:val="005607AB"/>
    <w:rsid w:val="00564213"/>
    <w:rsid w:val="00570C7A"/>
    <w:rsid w:val="005800F2"/>
    <w:rsid w:val="005954F1"/>
    <w:rsid w:val="005A61FA"/>
    <w:rsid w:val="005A63CA"/>
    <w:rsid w:val="005C3751"/>
    <w:rsid w:val="005F5E04"/>
    <w:rsid w:val="005F79FB"/>
    <w:rsid w:val="006034D0"/>
    <w:rsid w:val="00604406"/>
    <w:rsid w:val="006044CA"/>
    <w:rsid w:val="00605F4A"/>
    <w:rsid w:val="00607822"/>
    <w:rsid w:val="006103AA"/>
    <w:rsid w:val="0061231F"/>
    <w:rsid w:val="00613BBF"/>
    <w:rsid w:val="00622B80"/>
    <w:rsid w:val="0064139A"/>
    <w:rsid w:val="006532CD"/>
    <w:rsid w:val="006579F2"/>
    <w:rsid w:val="00662932"/>
    <w:rsid w:val="006732A7"/>
    <w:rsid w:val="006745FA"/>
    <w:rsid w:val="00686F1E"/>
    <w:rsid w:val="00687A34"/>
    <w:rsid w:val="006B4153"/>
    <w:rsid w:val="006B671F"/>
    <w:rsid w:val="006C6F4B"/>
    <w:rsid w:val="006D30A7"/>
    <w:rsid w:val="006E024F"/>
    <w:rsid w:val="006E1E4D"/>
    <w:rsid w:val="006E4E81"/>
    <w:rsid w:val="006E500B"/>
    <w:rsid w:val="00700305"/>
    <w:rsid w:val="007065FB"/>
    <w:rsid w:val="00707F7D"/>
    <w:rsid w:val="00715D51"/>
    <w:rsid w:val="00717EC5"/>
    <w:rsid w:val="00731C62"/>
    <w:rsid w:val="007442E5"/>
    <w:rsid w:val="00755D8B"/>
    <w:rsid w:val="00761E9B"/>
    <w:rsid w:val="00782967"/>
    <w:rsid w:val="007A0CA5"/>
    <w:rsid w:val="007A1462"/>
    <w:rsid w:val="007A4FFF"/>
    <w:rsid w:val="007A57F2"/>
    <w:rsid w:val="007B1333"/>
    <w:rsid w:val="007E15A8"/>
    <w:rsid w:val="007F4AEB"/>
    <w:rsid w:val="007F75B2"/>
    <w:rsid w:val="008043C4"/>
    <w:rsid w:val="00815EE1"/>
    <w:rsid w:val="00823257"/>
    <w:rsid w:val="00831B1B"/>
    <w:rsid w:val="00855FB3"/>
    <w:rsid w:val="00861D0E"/>
    <w:rsid w:val="00867569"/>
    <w:rsid w:val="00885C0D"/>
    <w:rsid w:val="008A16B0"/>
    <w:rsid w:val="008A750A"/>
    <w:rsid w:val="008B02B8"/>
    <w:rsid w:val="008B3970"/>
    <w:rsid w:val="008B6C88"/>
    <w:rsid w:val="008C384C"/>
    <w:rsid w:val="008D0F11"/>
    <w:rsid w:val="008E6B66"/>
    <w:rsid w:val="008F4F3B"/>
    <w:rsid w:val="008F5DE0"/>
    <w:rsid w:val="008F73B4"/>
    <w:rsid w:val="009035E8"/>
    <w:rsid w:val="009036D5"/>
    <w:rsid w:val="0092011D"/>
    <w:rsid w:val="00923500"/>
    <w:rsid w:val="00923B99"/>
    <w:rsid w:val="00930321"/>
    <w:rsid w:val="00937C22"/>
    <w:rsid w:val="009526EC"/>
    <w:rsid w:val="00971374"/>
    <w:rsid w:val="00971BED"/>
    <w:rsid w:val="00980573"/>
    <w:rsid w:val="00987C34"/>
    <w:rsid w:val="009A213D"/>
    <w:rsid w:val="009B0504"/>
    <w:rsid w:val="009B55B1"/>
    <w:rsid w:val="009D3DD5"/>
    <w:rsid w:val="009E39C5"/>
    <w:rsid w:val="009E4299"/>
    <w:rsid w:val="009E5C5F"/>
    <w:rsid w:val="009F0CC0"/>
    <w:rsid w:val="00A04498"/>
    <w:rsid w:val="00A1467E"/>
    <w:rsid w:val="00A14821"/>
    <w:rsid w:val="00A302E5"/>
    <w:rsid w:val="00A4343D"/>
    <w:rsid w:val="00A4562C"/>
    <w:rsid w:val="00A502F1"/>
    <w:rsid w:val="00A52960"/>
    <w:rsid w:val="00A55C57"/>
    <w:rsid w:val="00A65213"/>
    <w:rsid w:val="00A70A83"/>
    <w:rsid w:val="00A77706"/>
    <w:rsid w:val="00A81A62"/>
    <w:rsid w:val="00A81EB3"/>
    <w:rsid w:val="00AA1977"/>
    <w:rsid w:val="00AA4A1A"/>
    <w:rsid w:val="00AB71CE"/>
    <w:rsid w:val="00AE0D1A"/>
    <w:rsid w:val="00AF4725"/>
    <w:rsid w:val="00AF5F94"/>
    <w:rsid w:val="00B00C1D"/>
    <w:rsid w:val="00B21C2D"/>
    <w:rsid w:val="00B30444"/>
    <w:rsid w:val="00B3761B"/>
    <w:rsid w:val="00B41844"/>
    <w:rsid w:val="00B41BA7"/>
    <w:rsid w:val="00B54E6D"/>
    <w:rsid w:val="00B632CC"/>
    <w:rsid w:val="00B64437"/>
    <w:rsid w:val="00B65162"/>
    <w:rsid w:val="00B744A6"/>
    <w:rsid w:val="00B90457"/>
    <w:rsid w:val="00BA12F1"/>
    <w:rsid w:val="00BA439F"/>
    <w:rsid w:val="00BA5E3E"/>
    <w:rsid w:val="00BA6370"/>
    <w:rsid w:val="00BB7DBC"/>
    <w:rsid w:val="00BD062F"/>
    <w:rsid w:val="00BE29C5"/>
    <w:rsid w:val="00BE6BC5"/>
    <w:rsid w:val="00C01ECD"/>
    <w:rsid w:val="00C269D4"/>
    <w:rsid w:val="00C4160D"/>
    <w:rsid w:val="00C600CE"/>
    <w:rsid w:val="00C71ED2"/>
    <w:rsid w:val="00C74113"/>
    <w:rsid w:val="00C74DEC"/>
    <w:rsid w:val="00C76C31"/>
    <w:rsid w:val="00C80CBC"/>
    <w:rsid w:val="00C8406E"/>
    <w:rsid w:val="00C963B1"/>
    <w:rsid w:val="00C974C8"/>
    <w:rsid w:val="00CA7745"/>
    <w:rsid w:val="00CB2709"/>
    <w:rsid w:val="00CB6F89"/>
    <w:rsid w:val="00CC589E"/>
    <w:rsid w:val="00CD4D3A"/>
    <w:rsid w:val="00CD7103"/>
    <w:rsid w:val="00CE228C"/>
    <w:rsid w:val="00CE281A"/>
    <w:rsid w:val="00CE71D9"/>
    <w:rsid w:val="00CF545B"/>
    <w:rsid w:val="00D10DE1"/>
    <w:rsid w:val="00D145DC"/>
    <w:rsid w:val="00D17A6F"/>
    <w:rsid w:val="00D209A7"/>
    <w:rsid w:val="00D246DC"/>
    <w:rsid w:val="00D26D3E"/>
    <w:rsid w:val="00D27D69"/>
    <w:rsid w:val="00D40083"/>
    <w:rsid w:val="00D41780"/>
    <w:rsid w:val="00D448C2"/>
    <w:rsid w:val="00D666C3"/>
    <w:rsid w:val="00D6740E"/>
    <w:rsid w:val="00D83C57"/>
    <w:rsid w:val="00DA37CA"/>
    <w:rsid w:val="00DB4504"/>
    <w:rsid w:val="00DC6505"/>
    <w:rsid w:val="00DE633C"/>
    <w:rsid w:val="00DF12E6"/>
    <w:rsid w:val="00DF47FE"/>
    <w:rsid w:val="00DF755F"/>
    <w:rsid w:val="00E0156A"/>
    <w:rsid w:val="00E05509"/>
    <w:rsid w:val="00E06945"/>
    <w:rsid w:val="00E11437"/>
    <w:rsid w:val="00E16722"/>
    <w:rsid w:val="00E17B85"/>
    <w:rsid w:val="00E21E40"/>
    <w:rsid w:val="00E221F6"/>
    <w:rsid w:val="00E258C3"/>
    <w:rsid w:val="00E26704"/>
    <w:rsid w:val="00E26ADE"/>
    <w:rsid w:val="00E3135D"/>
    <w:rsid w:val="00E31980"/>
    <w:rsid w:val="00E31D19"/>
    <w:rsid w:val="00E323F1"/>
    <w:rsid w:val="00E56F00"/>
    <w:rsid w:val="00E6423C"/>
    <w:rsid w:val="00E71483"/>
    <w:rsid w:val="00E7206B"/>
    <w:rsid w:val="00E802C2"/>
    <w:rsid w:val="00E86200"/>
    <w:rsid w:val="00E93830"/>
    <w:rsid w:val="00E93E0E"/>
    <w:rsid w:val="00E97A20"/>
    <w:rsid w:val="00EA3A0A"/>
    <w:rsid w:val="00EB1A25"/>
    <w:rsid w:val="00EB1ED3"/>
    <w:rsid w:val="00EE6123"/>
    <w:rsid w:val="00EE70B7"/>
    <w:rsid w:val="00EF2782"/>
    <w:rsid w:val="00F00B3A"/>
    <w:rsid w:val="00F14D68"/>
    <w:rsid w:val="00F16AD2"/>
    <w:rsid w:val="00F314B7"/>
    <w:rsid w:val="00F37FDE"/>
    <w:rsid w:val="00F42F19"/>
    <w:rsid w:val="00F623D6"/>
    <w:rsid w:val="00F73237"/>
    <w:rsid w:val="00F80850"/>
    <w:rsid w:val="00F83B25"/>
    <w:rsid w:val="00F83C49"/>
    <w:rsid w:val="00FB687C"/>
    <w:rsid w:val="00FB75F2"/>
    <w:rsid w:val="00FC43F0"/>
    <w:rsid w:val="00FC5DA3"/>
    <w:rsid w:val="00FD4F6C"/>
    <w:rsid w:val="00FE114D"/>
    <w:rsid w:val="00FE2DC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937C22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37C22"/>
    <w:rPr>
      <w:rFonts w:ascii="Arial" w:hAnsi="Arial"/>
      <w:lang w:val="en-GB" w:eastAsia="en-US"/>
    </w:rPr>
  </w:style>
  <w:style w:type="character" w:styleId="Znakapoznpodarou">
    <w:name w:val="footnote reference"/>
    <w:basedOn w:val="Standardnpsmoodstavce"/>
    <w:semiHidden/>
    <w:rsid w:val="00937C22"/>
    <w:rPr>
      <w:vertAlign w:val="superscript"/>
    </w:rPr>
  </w:style>
  <w:style w:type="paragraph" w:customStyle="1" w:styleId="Poznamkytexty">
    <w:name w:val="Poznamky texty"/>
    <w:basedOn w:val="Poznmky"/>
    <w:qFormat/>
    <w:rsid w:val="00A81A62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31021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CF2D-A619-4BE5-A030-53E92018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3</TotalTime>
  <Pages>4</Pages>
  <Words>1442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</dc:creator>
  <cp:lastModifiedBy>Dana Sálusová</cp:lastModifiedBy>
  <cp:revision>2</cp:revision>
  <cp:lastPrinted>2014-01-28T13:38:00Z</cp:lastPrinted>
  <dcterms:created xsi:type="dcterms:W3CDTF">2015-01-29T09:29:00Z</dcterms:created>
  <dcterms:modified xsi:type="dcterms:W3CDTF">2015-01-29T09:29:00Z</dcterms:modified>
</cp:coreProperties>
</file>