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0223C7" w:rsidP="00867569">
      <w:pPr>
        <w:pStyle w:val="Datum"/>
      </w:pPr>
      <w:r>
        <w:t>November 07, 2014</w:t>
      </w:r>
    </w:p>
    <w:p w:rsidR="008B3970" w:rsidRDefault="000223C7" w:rsidP="008B3970">
      <w:pPr>
        <w:pStyle w:val="Nzev"/>
      </w:pPr>
      <w:r>
        <w:t>Guests make their visits shorter</w:t>
      </w:r>
    </w:p>
    <w:p w:rsidR="008B3970" w:rsidRPr="008B3970" w:rsidRDefault="0000217B" w:rsidP="008B3970">
      <w:pPr>
        <w:pStyle w:val="Podtitulek"/>
        <w:rPr>
          <w:color w:val="BD1B21"/>
        </w:rPr>
      </w:pPr>
      <w:r>
        <w:t>Tourism – 3</w:t>
      </w:r>
      <w:r w:rsidRPr="0000217B">
        <w:rPr>
          <w:vertAlign w:val="superscript"/>
        </w:rPr>
        <w:t>rd</w:t>
      </w:r>
      <w:r w:rsidR="000223C7">
        <w:t xml:space="preserve"> quarter 2014</w:t>
      </w:r>
    </w:p>
    <w:p w:rsidR="00867569" w:rsidRDefault="00B04032" w:rsidP="00043BF4">
      <w:pPr>
        <w:pStyle w:val="Perex"/>
      </w:pPr>
      <w:r>
        <w:t>Q3</w:t>
      </w:r>
      <w:r w:rsidR="000223C7">
        <w:t xml:space="preserve"> 2014</w:t>
      </w:r>
      <w:r w:rsidR="004B2E26" w:rsidRPr="004B2E26">
        <w:t>, the number of guests’ overnight stays in collective accommodation</w:t>
      </w:r>
      <w:r w:rsidR="000223C7">
        <w:t xml:space="preserve"> establishments decreased by 0.</w:t>
      </w:r>
      <w:r w:rsidR="00CA50E0">
        <w:t>8</w:t>
      </w:r>
      <w:r w:rsidR="00C35F3E">
        <w:t>% year-on-year. The number of nights spent by domestic visitors went down</w:t>
      </w:r>
      <w:r w:rsidR="004B2E26" w:rsidRPr="004B2E26">
        <w:t xml:space="preserve"> by </w:t>
      </w:r>
      <w:r w:rsidR="000223C7">
        <w:t>2</w:t>
      </w:r>
      <w:r w:rsidR="004B2E26" w:rsidRPr="004B2E26">
        <w:t>.8%</w:t>
      </w:r>
      <w:r w:rsidR="00C35F3E">
        <w:t>, however</w:t>
      </w:r>
      <w:r w:rsidR="004B2E26" w:rsidRPr="004B2E26">
        <w:t xml:space="preserve"> </w:t>
      </w:r>
      <w:r w:rsidR="00C35F3E">
        <w:t>overnight stays by non-</w:t>
      </w:r>
      <w:r w:rsidR="00C35F3E" w:rsidRPr="00C35F3E">
        <w:t xml:space="preserve">residents went </w:t>
      </w:r>
      <w:r w:rsidR="000223C7">
        <w:t>up by 1.7</w:t>
      </w:r>
      <w:r w:rsidR="00C35F3E" w:rsidRPr="00C35F3E">
        <w:t>%</w:t>
      </w:r>
      <w:r w:rsidR="004B2E26" w:rsidRPr="004B2E26">
        <w:t xml:space="preserve">. The total number of arrivals </w:t>
      </w:r>
      <w:r w:rsidR="00C35F3E">
        <w:t>increased</w:t>
      </w:r>
      <w:r w:rsidR="000223C7">
        <w:t xml:space="preserve"> by 2</w:t>
      </w:r>
      <w:r w:rsidR="004B2E26" w:rsidRPr="004B2E26">
        <w:t>.</w:t>
      </w:r>
      <w:r w:rsidR="000223C7">
        <w:t>0</w:t>
      </w:r>
      <w:r w:rsidR="00C93E46">
        <w:t>%;</w:t>
      </w:r>
      <w:r w:rsidR="004B2E26" w:rsidRPr="004B2E26">
        <w:t xml:space="preserve"> </w:t>
      </w:r>
      <w:r w:rsidR="00C93E46">
        <w:t xml:space="preserve">of which </w:t>
      </w:r>
      <w:r w:rsidR="000223C7">
        <w:t>foreign</w:t>
      </w:r>
      <w:r w:rsidR="004B2E26" w:rsidRPr="004B2E26">
        <w:t xml:space="preserve"> </w:t>
      </w:r>
      <w:r w:rsidR="000223C7">
        <w:t>guests by 4</w:t>
      </w:r>
      <w:r w:rsidR="004B2E26" w:rsidRPr="004B2E26">
        <w:t>.</w:t>
      </w:r>
      <w:r w:rsidR="000223C7">
        <w:t>2</w:t>
      </w:r>
      <w:r w:rsidR="004B2E26" w:rsidRPr="004B2E26">
        <w:t>%</w:t>
      </w:r>
      <w:r w:rsidR="000223C7">
        <w:t>;</w:t>
      </w:r>
      <w:r w:rsidR="00C93E46">
        <w:t xml:space="preserve"> </w:t>
      </w:r>
      <w:r w:rsidR="000223C7">
        <w:t>the number of domestic tourists remained the same.</w:t>
      </w:r>
    </w:p>
    <w:p w:rsidR="00C538E6" w:rsidRDefault="00C538E6" w:rsidP="00C538E6">
      <w:pPr>
        <w:rPr>
          <w:lang w:val="en-US"/>
        </w:rPr>
      </w:pPr>
      <w:r w:rsidRPr="00F11E5A">
        <w:rPr>
          <w:b/>
          <w:lang w:val="en-US"/>
        </w:rPr>
        <w:t>The number of overnight stays</w:t>
      </w:r>
      <w:r w:rsidRPr="00F11E5A">
        <w:rPr>
          <w:lang w:val="en-US"/>
        </w:rPr>
        <w:t xml:space="preserve"> in collective accommodation establishments </w:t>
      </w:r>
      <w:r w:rsidR="00E93A02" w:rsidRPr="00F11E5A">
        <w:rPr>
          <w:lang w:val="en-US"/>
        </w:rPr>
        <w:t>total</w:t>
      </w:r>
      <w:r w:rsidR="00E93A02">
        <w:rPr>
          <w:lang w:val="en-US"/>
        </w:rPr>
        <w:t>e</w:t>
      </w:r>
      <w:r w:rsidR="00E93A02" w:rsidRPr="00F11E5A">
        <w:rPr>
          <w:lang w:val="en-US"/>
        </w:rPr>
        <w:t>d</w:t>
      </w:r>
      <w:r w:rsidRPr="00F11E5A">
        <w:rPr>
          <w:lang w:val="en-US"/>
        </w:rPr>
        <w:t xml:space="preserve"> </w:t>
      </w:r>
      <w:r w:rsidR="00E93A02">
        <w:rPr>
          <w:b/>
          <w:lang w:val="en-US"/>
        </w:rPr>
        <w:t>15.8</w:t>
      </w:r>
      <w:r w:rsidRPr="00F11E5A">
        <w:rPr>
          <w:b/>
          <w:lang w:val="en-US"/>
        </w:rPr>
        <w:t> million</w:t>
      </w:r>
      <w:r w:rsidRPr="00F11E5A">
        <w:rPr>
          <w:lang w:val="en-US"/>
        </w:rPr>
        <w:t xml:space="preserve"> </w:t>
      </w:r>
      <w:r w:rsidR="00762A34">
        <w:rPr>
          <w:lang w:val="en-US"/>
        </w:rPr>
        <w:t>in Q3</w:t>
      </w:r>
      <w:r w:rsidR="00E93A02">
        <w:rPr>
          <w:lang w:val="en-US"/>
        </w:rPr>
        <w:t xml:space="preserve"> 2014</w:t>
      </w:r>
      <w:r w:rsidRPr="00F11E5A">
        <w:rPr>
          <w:lang w:val="en-US"/>
        </w:rPr>
        <w:t xml:space="preserve">; this was by </w:t>
      </w:r>
      <w:r w:rsidR="00E93A02">
        <w:rPr>
          <w:lang w:val="en-US"/>
        </w:rPr>
        <w:t>0.8</w:t>
      </w:r>
      <w:r>
        <w:rPr>
          <w:lang w:val="en-US"/>
        </w:rPr>
        <w:t>% less</w:t>
      </w:r>
      <w:r w:rsidRPr="00F11E5A">
        <w:rPr>
          <w:lang w:val="en-US"/>
        </w:rPr>
        <w:t xml:space="preserve"> than in the same period of the previous year. </w:t>
      </w:r>
      <w:r w:rsidR="00762A34">
        <w:rPr>
          <w:lang w:val="en-US"/>
        </w:rPr>
        <w:t xml:space="preserve">Whereas the number of </w:t>
      </w:r>
      <w:r w:rsidR="00E93A02">
        <w:rPr>
          <w:lang w:val="en-US"/>
        </w:rPr>
        <w:t xml:space="preserve">overnight of </w:t>
      </w:r>
      <w:r w:rsidR="00762A34">
        <w:rPr>
          <w:lang w:val="en-US"/>
        </w:rPr>
        <w:t xml:space="preserve">domestic </w:t>
      </w:r>
      <w:r w:rsidR="0047218D">
        <w:rPr>
          <w:lang w:val="en-US"/>
        </w:rPr>
        <w:t>guests de</w:t>
      </w:r>
      <w:r w:rsidR="00762A34">
        <w:rPr>
          <w:lang w:val="en-US"/>
        </w:rPr>
        <w:t xml:space="preserve">creased by </w:t>
      </w:r>
      <w:r w:rsidR="00E93A02">
        <w:rPr>
          <w:lang w:val="en-US"/>
        </w:rPr>
        <w:t>2</w:t>
      </w:r>
      <w:r w:rsidR="00762A34">
        <w:rPr>
          <w:lang w:val="en-US"/>
        </w:rPr>
        <w:t>.8%, guests from a</w:t>
      </w:r>
      <w:r w:rsidR="00E93A02">
        <w:rPr>
          <w:lang w:val="en-US"/>
        </w:rPr>
        <w:t>broad spent more overnights by 1.7</w:t>
      </w:r>
      <w:r>
        <w:rPr>
          <w:lang w:val="en-US"/>
        </w:rPr>
        <w:t xml:space="preserve">%. </w:t>
      </w:r>
      <w:r w:rsidR="0036472B">
        <w:rPr>
          <w:lang w:val="en-US"/>
        </w:rPr>
        <w:t>T</w:t>
      </w:r>
      <w:r w:rsidRPr="00F11E5A">
        <w:rPr>
          <w:lang w:val="en-US"/>
        </w:rPr>
        <w:t>he</w:t>
      </w:r>
      <w:r>
        <w:rPr>
          <w:lang w:val="en-US"/>
        </w:rPr>
        <w:t xml:space="preserve"> number of overnight stays in </w:t>
      </w:r>
      <w:r w:rsidR="0036472B">
        <w:rPr>
          <w:lang w:val="en-US"/>
        </w:rPr>
        <w:t xml:space="preserve">hotels went </w:t>
      </w:r>
      <w:r w:rsidR="00E93A02">
        <w:rPr>
          <w:lang w:val="en-US"/>
        </w:rPr>
        <w:t>up by 2.5% y-o-y.</w:t>
      </w:r>
      <w:r w:rsidR="003348FA">
        <w:rPr>
          <w:lang w:val="en-US"/>
        </w:rPr>
        <w:t xml:space="preserve"> </w:t>
      </w:r>
      <w:r w:rsidR="00E93A02">
        <w:rPr>
          <w:lang w:val="en-US"/>
        </w:rPr>
        <w:t xml:space="preserve">On the contrary </w:t>
      </w:r>
      <w:r w:rsidR="0036472B">
        <w:rPr>
          <w:lang w:val="en-US"/>
        </w:rPr>
        <w:t>pensions</w:t>
      </w:r>
      <w:r w:rsidR="00B8151E">
        <w:rPr>
          <w:lang w:val="en-US"/>
        </w:rPr>
        <w:t xml:space="preserve">, campsites and other </w:t>
      </w:r>
      <w:r w:rsidR="0036472B">
        <w:rPr>
          <w:lang w:val="en-US"/>
        </w:rPr>
        <w:t xml:space="preserve">accommodation establishments </w:t>
      </w:r>
      <w:r w:rsidR="00B8151E">
        <w:rPr>
          <w:lang w:val="en-US"/>
        </w:rPr>
        <w:t xml:space="preserve">were reporting </w:t>
      </w:r>
      <w:r w:rsidR="00CA50E0">
        <w:rPr>
          <w:lang w:val="en-US"/>
        </w:rPr>
        <w:t>lower</w:t>
      </w:r>
      <w:r w:rsidR="00B8151E">
        <w:rPr>
          <w:lang w:val="en-US"/>
        </w:rPr>
        <w:t xml:space="preserve"> demand for accommodation. The number of nights in camps decreased by 7.0% and in pensions by 7.9%.</w:t>
      </w:r>
      <w:r>
        <w:rPr>
          <w:lang w:val="en-US"/>
        </w:rPr>
        <w:t xml:space="preserve"> </w:t>
      </w:r>
      <w:r w:rsidRPr="00F11E5A">
        <w:rPr>
          <w:lang w:val="en-US"/>
        </w:rPr>
        <w:t xml:space="preserve">From </w:t>
      </w:r>
      <w:r w:rsidRPr="00411309">
        <w:rPr>
          <w:b/>
          <w:lang w:val="en-US"/>
        </w:rPr>
        <w:t>regional point of view</w:t>
      </w:r>
      <w:r>
        <w:rPr>
          <w:lang w:val="en-US"/>
        </w:rPr>
        <w:t xml:space="preserve">, </w:t>
      </w:r>
      <w:r w:rsidR="006535B4">
        <w:rPr>
          <w:lang w:val="en-US"/>
        </w:rPr>
        <w:t>an increase</w:t>
      </w:r>
      <w:r w:rsidRPr="00F11E5A">
        <w:rPr>
          <w:lang w:val="en-US"/>
        </w:rPr>
        <w:t xml:space="preserve"> was shown by accommodation establishments in </w:t>
      </w:r>
      <w:r w:rsidR="006535B4">
        <w:rPr>
          <w:lang w:val="en-US"/>
        </w:rPr>
        <w:t>o</w:t>
      </w:r>
      <w:r w:rsidR="00E3483A">
        <w:rPr>
          <w:lang w:val="en-US"/>
        </w:rPr>
        <w:t>nly three regions, in Jihomoravsky by 4.5</w:t>
      </w:r>
      <w:r w:rsidR="003348FA">
        <w:rPr>
          <w:lang w:val="en-US"/>
        </w:rPr>
        <w:t>%</w:t>
      </w:r>
      <w:r w:rsidR="00E3483A">
        <w:rPr>
          <w:lang w:val="en-US"/>
        </w:rPr>
        <w:t>, in the Capital Prague by 2.5%</w:t>
      </w:r>
      <w:r w:rsidR="003348FA">
        <w:rPr>
          <w:lang w:val="en-US"/>
        </w:rPr>
        <w:t xml:space="preserve"> and </w:t>
      </w:r>
      <w:r w:rsidR="00E3483A">
        <w:rPr>
          <w:lang w:val="en-US"/>
        </w:rPr>
        <w:t>Karlovarsky region by 0.5</w:t>
      </w:r>
      <w:r w:rsidR="006535B4">
        <w:rPr>
          <w:lang w:val="en-US"/>
        </w:rPr>
        <w:t xml:space="preserve">%. In other regions, there was a y-o-y decrease in the number of nights; the highest </w:t>
      </w:r>
      <w:r w:rsidR="003348FA">
        <w:rPr>
          <w:lang w:val="en-US"/>
        </w:rPr>
        <w:t xml:space="preserve">in </w:t>
      </w:r>
      <w:r w:rsidR="00E3483A">
        <w:rPr>
          <w:lang w:val="en-US"/>
        </w:rPr>
        <w:t>Liberecky region by 5.9</w:t>
      </w:r>
      <w:r w:rsidR="006535B4">
        <w:rPr>
          <w:lang w:val="en-US"/>
        </w:rPr>
        <w:t>%</w:t>
      </w:r>
      <w:r>
        <w:rPr>
          <w:lang w:val="en-US"/>
        </w:rPr>
        <w:t xml:space="preserve">. </w:t>
      </w:r>
    </w:p>
    <w:p w:rsidR="00C538E6" w:rsidRDefault="00C538E6" w:rsidP="00C538E6">
      <w:pPr>
        <w:rPr>
          <w:lang w:val="en-US"/>
        </w:rPr>
      </w:pPr>
    </w:p>
    <w:p w:rsidR="00C538E6" w:rsidRDefault="00C538E6" w:rsidP="00C538E6">
      <w:pPr>
        <w:rPr>
          <w:lang w:val="en-US"/>
        </w:rPr>
      </w:pPr>
      <w:r w:rsidRPr="0093452F">
        <w:rPr>
          <w:lang w:val="en-US"/>
        </w:rPr>
        <w:t xml:space="preserve">A total of </w:t>
      </w:r>
      <w:r w:rsidR="00143140">
        <w:rPr>
          <w:b/>
          <w:lang w:val="en-US"/>
        </w:rPr>
        <w:t>5.4</w:t>
      </w:r>
      <w:r w:rsidRPr="0093452F">
        <w:rPr>
          <w:b/>
          <w:lang w:val="en-US"/>
        </w:rPr>
        <w:t xml:space="preserve"> million guests</w:t>
      </w:r>
      <w:r w:rsidRPr="0093452F">
        <w:rPr>
          <w:lang w:val="en-US"/>
        </w:rPr>
        <w:t xml:space="preserve"> arrived in </w:t>
      </w:r>
      <w:r>
        <w:rPr>
          <w:lang w:val="en-US"/>
        </w:rPr>
        <w:t xml:space="preserve">collective accommodation </w:t>
      </w:r>
      <w:r w:rsidRPr="0093452F">
        <w:rPr>
          <w:lang w:val="en-US"/>
        </w:rPr>
        <w:t>establishments</w:t>
      </w:r>
      <w:r>
        <w:rPr>
          <w:lang w:val="en-US"/>
        </w:rPr>
        <w:t>; this was</w:t>
      </w:r>
      <w:r w:rsidR="00143140">
        <w:rPr>
          <w:lang w:val="en-US"/>
        </w:rPr>
        <w:t xml:space="preserve"> 2.0</w:t>
      </w:r>
      <w:r w:rsidRPr="0093452F">
        <w:rPr>
          <w:lang w:val="en-US"/>
        </w:rPr>
        <w:t xml:space="preserve">% </w:t>
      </w:r>
      <w:r w:rsidR="00F565E3">
        <w:rPr>
          <w:lang w:val="en-US"/>
        </w:rPr>
        <w:t>more than in Q3</w:t>
      </w:r>
      <w:r>
        <w:rPr>
          <w:lang w:val="en-US"/>
        </w:rPr>
        <w:t xml:space="preserve"> 201</w:t>
      </w:r>
      <w:r w:rsidR="00143140">
        <w:rPr>
          <w:lang w:val="en-US"/>
        </w:rPr>
        <w:t>3</w:t>
      </w:r>
      <w:r w:rsidRPr="0093452F">
        <w:rPr>
          <w:lang w:val="en-US"/>
        </w:rPr>
        <w:t xml:space="preserve">. </w:t>
      </w:r>
      <w:r w:rsidR="00143140">
        <w:rPr>
          <w:lang w:val="en-US"/>
        </w:rPr>
        <w:t>There was the same development in th</w:t>
      </w:r>
      <w:r w:rsidR="00E15B66">
        <w:rPr>
          <w:lang w:val="en-US"/>
        </w:rPr>
        <w:t xml:space="preserve">e main season as in a year ago – more guests arrived but they make their stays shorter. </w:t>
      </w:r>
      <w:r w:rsidR="00F565E3">
        <w:rPr>
          <w:lang w:val="en-US"/>
        </w:rPr>
        <w:t xml:space="preserve">While </w:t>
      </w:r>
      <w:r w:rsidR="00E15B66">
        <w:rPr>
          <w:lang w:val="en-US"/>
        </w:rPr>
        <w:t xml:space="preserve">in Q3 2013 </w:t>
      </w:r>
      <w:r w:rsidR="00F565E3">
        <w:rPr>
          <w:lang w:val="en-US"/>
        </w:rPr>
        <w:t>the lengt</w:t>
      </w:r>
      <w:r w:rsidR="00E15B66">
        <w:rPr>
          <w:lang w:val="en-US"/>
        </w:rPr>
        <w:t>h of stay reached in average 4.0</w:t>
      </w:r>
      <w:r w:rsidR="00F565E3">
        <w:rPr>
          <w:lang w:val="en-US"/>
        </w:rPr>
        <w:t xml:space="preserve"> days, this year it was </w:t>
      </w:r>
      <w:r w:rsidR="00E15B66">
        <w:rPr>
          <w:lang w:val="en-US"/>
        </w:rPr>
        <w:t>3.9</w:t>
      </w:r>
      <w:r w:rsidR="00F565E3">
        <w:rPr>
          <w:lang w:val="en-US"/>
        </w:rPr>
        <w:t xml:space="preserve"> days.</w:t>
      </w:r>
      <w:r w:rsidR="0083317F">
        <w:rPr>
          <w:lang w:val="en-US"/>
        </w:rPr>
        <w:t xml:space="preserve"> </w:t>
      </w:r>
      <w:r w:rsidR="00E15B66">
        <w:rPr>
          <w:lang w:val="en-US"/>
        </w:rPr>
        <w:t xml:space="preserve">Tourists from abroad came </w:t>
      </w:r>
      <w:r w:rsidR="00895380">
        <w:rPr>
          <w:lang w:val="en-US"/>
        </w:rPr>
        <w:t>in bigger number</w:t>
      </w:r>
      <w:r w:rsidR="00E15B66">
        <w:rPr>
          <w:lang w:val="en-US"/>
        </w:rPr>
        <w:t xml:space="preserve"> by 4.2%, the number of domestics clients remained at the same level like previous year. </w:t>
      </w:r>
      <w:r w:rsidR="00F565E3">
        <w:rPr>
          <w:lang w:val="en-US"/>
        </w:rPr>
        <w:t>H</w:t>
      </w:r>
      <w:r>
        <w:rPr>
          <w:lang w:val="en-US"/>
        </w:rPr>
        <w:t xml:space="preserve">otels reported </w:t>
      </w:r>
      <w:r w:rsidR="00F565E3">
        <w:rPr>
          <w:lang w:val="en-US"/>
        </w:rPr>
        <w:t>an i</w:t>
      </w:r>
      <w:r w:rsidR="00E15B66">
        <w:rPr>
          <w:lang w:val="en-US"/>
        </w:rPr>
        <w:t>ncreased interest of guests by 3.4</w:t>
      </w:r>
      <w:r w:rsidR="00F565E3">
        <w:rPr>
          <w:lang w:val="en-US"/>
        </w:rPr>
        <w:t xml:space="preserve">%, </w:t>
      </w:r>
      <w:r w:rsidR="00E15B66">
        <w:rPr>
          <w:lang w:val="en-US"/>
        </w:rPr>
        <w:t xml:space="preserve">pensions showed the same number of guests and </w:t>
      </w:r>
      <w:r w:rsidR="00F565E3">
        <w:rPr>
          <w:lang w:val="en-US"/>
        </w:rPr>
        <w:t xml:space="preserve">camp sites </w:t>
      </w:r>
      <w:r w:rsidR="00E15B66">
        <w:rPr>
          <w:lang w:val="en-US"/>
        </w:rPr>
        <w:t>recorded lower demand by 0.3</w:t>
      </w:r>
      <w:r w:rsidR="00F565E3">
        <w:rPr>
          <w:lang w:val="en-US"/>
        </w:rPr>
        <w:t>%</w:t>
      </w:r>
      <w:r w:rsidR="00E15B66">
        <w:rPr>
          <w:lang w:val="en-US"/>
        </w:rPr>
        <w:t>.</w:t>
      </w:r>
      <w:r w:rsidR="0083317F">
        <w:rPr>
          <w:lang w:val="en-US"/>
        </w:rPr>
        <w:t xml:space="preserve"> </w:t>
      </w:r>
      <w:r w:rsidRPr="0093452F">
        <w:rPr>
          <w:lang w:val="en-US"/>
        </w:rPr>
        <w:t xml:space="preserve">From </w:t>
      </w:r>
      <w:r w:rsidRPr="00D5483B">
        <w:rPr>
          <w:b/>
          <w:lang w:val="en-US"/>
        </w:rPr>
        <w:t>regional point of view</w:t>
      </w:r>
      <w:r w:rsidRPr="0093452F">
        <w:rPr>
          <w:lang w:val="en-US"/>
        </w:rPr>
        <w:t xml:space="preserve">, </w:t>
      </w:r>
      <w:r>
        <w:rPr>
          <w:lang w:val="en-US"/>
        </w:rPr>
        <w:t xml:space="preserve">an increase </w:t>
      </w:r>
      <w:r w:rsidR="00E64D8D">
        <w:rPr>
          <w:lang w:val="en-US"/>
        </w:rPr>
        <w:t>was shown in 5</w:t>
      </w:r>
      <w:r>
        <w:rPr>
          <w:lang w:val="en-US"/>
        </w:rPr>
        <w:t xml:space="preserve"> out of 14 regions of the Czech Republic. T</w:t>
      </w:r>
      <w:r w:rsidRPr="0093452F">
        <w:rPr>
          <w:lang w:val="en-US"/>
        </w:rPr>
        <w:t xml:space="preserve">he highest increase was in </w:t>
      </w:r>
      <w:r w:rsidR="00E64D8D">
        <w:rPr>
          <w:lang w:val="en-US"/>
        </w:rPr>
        <w:t>J</w:t>
      </w:r>
      <w:r w:rsidR="003348FA">
        <w:rPr>
          <w:lang w:val="en-US"/>
        </w:rPr>
        <w:t>ihomoravsky</w:t>
      </w:r>
      <w:r w:rsidR="0083317F">
        <w:rPr>
          <w:lang w:val="en-US"/>
        </w:rPr>
        <w:t xml:space="preserve"> </w:t>
      </w:r>
      <w:r w:rsidR="00E925EF">
        <w:rPr>
          <w:lang w:val="en-US"/>
        </w:rPr>
        <w:t xml:space="preserve">region </w:t>
      </w:r>
      <w:r w:rsidR="00E64D8D">
        <w:rPr>
          <w:lang w:val="en-US"/>
        </w:rPr>
        <w:t xml:space="preserve">(by 5.7%), Karlovarsky region (by 5.4%) </w:t>
      </w:r>
      <w:r w:rsidR="0083317F">
        <w:rPr>
          <w:lang w:val="en-US"/>
        </w:rPr>
        <w:t xml:space="preserve">and </w:t>
      </w:r>
      <w:r w:rsidR="00E64D8D">
        <w:rPr>
          <w:lang w:val="en-US"/>
        </w:rPr>
        <w:t xml:space="preserve">in Prague </w:t>
      </w:r>
      <w:r w:rsidR="0083317F">
        <w:rPr>
          <w:lang w:val="en-US"/>
        </w:rPr>
        <w:t>(</w:t>
      </w:r>
      <w:r w:rsidR="00E64D8D">
        <w:rPr>
          <w:lang w:val="en-US"/>
        </w:rPr>
        <w:t>by 4</w:t>
      </w:r>
      <w:r w:rsidR="0083317F">
        <w:rPr>
          <w:lang w:val="en-US"/>
        </w:rPr>
        <w:t>.8</w:t>
      </w:r>
      <w:r>
        <w:rPr>
          <w:lang w:val="en-US"/>
        </w:rPr>
        <w:t>%</w:t>
      </w:r>
      <w:r w:rsidR="0083317F">
        <w:rPr>
          <w:lang w:val="en-US"/>
        </w:rPr>
        <w:t>)</w:t>
      </w:r>
      <w:r>
        <w:rPr>
          <w:lang w:val="en-US"/>
        </w:rPr>
        <w:t>.</w:t>
      </w:r>
    </w:p>
    <w:p w:rsidR="0083317F" w:rsidRDefault="0083317F" w:rsidP="00C538E6">
      <w:pPr>
        <w:rPr>
          <w:lang w:val="en-US"/>
        </w:rPr>
      </w:pPr>
    </w:p>
    <w:p w:rsidR="00C538E6" w:rsidRDefault="00C538E6" w:rsidP="00C538E6">
      <w:pPr>
        <w:rPr>
          <w:lang w:val="en-US"/>
        </w:rPr>
      </w:pPr>
      <w:r>
        <w:rPr>
          <w:lang w:val="en-US"/>
        </w:rPr>
        <w:t>T</w:t>
      </w:r>
      <w:r w:rsidRPr="0093452F">
        <w:rPr>
          <w:lang w:val="en-US"/>
        </w:rPr>
        <w:t xml:space="preserve">he highest number of foreign guests </w:t>
      </w:r>
      <w:r>
        <w:rPr>
          <w:lang w:val="en-US"/>
        </w:rPr>
        <w:t xml:space="preserve">(by </w:t>
      </w:r>
      <w:r w:rsidRPr="00825977">
        <w:rPr>
          <w:b/>
          <w:lang w:val="en-US"/>
        </w:rPr>
        <w:t>nationality</w:t>
      </w:r>
      <w:r>
        <w:rPr>
          <w:lang w:val="en-US"/>
        </w:rPr>
        <w:t xml:space="preserve">) came traditionally </w:t>
      </w:r>
      <w:r w:rsidRPr="0093452F">
        <w:rPr>
          <w:lang w:val="en-US"/>
        </w:rPr>
        <w:t>from Germany</w:t>
      </w:r>
      <w:r w:rsidR="006C3CD8">
        <w:rPr>
          <w:lang w:val="en-US"/>
        </w:rPr>
        <w:t>.</w:t>
      </w:r>
      <w:r w:rsidR="00895380">
        <w:rPr>
          <w:lang w:val="en-US"/>
        </w:rPr>
        <w:t xml:space="preserve"> </w:t>
      </w:r>
      <w:r w:rsidR="006C3CD8">
        <w:rPr>
          <w:lang w:val="en-US"/>
        </w:rPr>
        <w:t xml:space="preserve">In the surveyed establishments there </w:t>
      </w:r>
      <w:r w:rsidR="00DC76D6">
        <w:rPr>
          <w:lang w:val="en-US"/>
        </w:rPr>
        <w:t>was 452 thousand Germans</w:t>
      </w:r>
      <w:r>
        <w:rPr>
          <w:lang w:val="en-US"/>
        </w:rPr>
        <w:t>;</w:t>
      </w:r>
      <w:r w:rsidR="00DC76D6">
        <w:rPr>
          <w:lang w:val="en-US"/>
        </w:rPr>
        <w:t xml:space="preserve"> this was by 2.6</w:t>
      </w:r>
      <w:r w:rsidRPr="0093452F">
        <w:rPr>
          <w:lang w:val="en-US"/>
        </w:rPr>
        <w:t xml:space="preserve">% </w:t>
      </w:r>
      <w:r w:rsidR="00DC76D6">
        <w:rPr>
          <w:lang w:val="en-US"/>
        </w:rPr>
        <w:t>more</w:t>
      </w:r>
      <w:r>
        <w:rPr>
          <w:lang w:val="en-US"/>
        </w:rPr>
        <w:t xml:space="preserve"> than</w:t>
      </w:r>
      <w:r w:rsidRPr="0093452F">
        <w:rPr>
          <w:lang w:val="en-US"/>
        </w:rPr>
        <w:t xml:space="preserve"> </w:t>
      </w:r>
      <w:r>
        <w:rPr>
          <w:lang w:val="en-US"/>
        </w:rPr>
        <w:t xml:space="preserve">a </w:t>
      </w:r>
      <w:r w:rsidRPr="0093452F">
        <w:rPr>
          <w:lang w:val="en-US"/>
        </w:rPr>
        <w:t>year</w:t>
      </w:r>
      <w:r>
        <w:rPr>
          <w:lang w:val="en-US"/>
        </w:rPr>
        <w:t xml:space="preserve"> ago</w:t>
      </w:r>
      <w:r w:rsidRPr="0093452F">
        <w:rPr>
          <w:lang w:val="en-US"/>
        </w:rPr>
        <w:t xml:space="preserve">. </w:t>
      </w:r>
      <w:r w:rsidR="00DC76D6">
        <w:rPr>
          <w:lang w:val="en-US"/>
        </w:rPr>
        <w:t>The second largest in the third quarter was</w:t>
      </w:r>
      <w:r>
        <w:rPr>
          <w:lang w:val="en-US"/>
        </w:rPr>
        <w:t xml:space="preserve"> </w:t>
      </w:r>
      <w:r w:rsidR="00DC76D6">
        <w:rPr>
          <w:lang w:val="en-US"/>
        </w:rPr>
        <w:t xml:space="preserve">the group of </w:t>
      </w:r>
      <w:r w:rsidRPr="0093452F">
        <w:rPr>
          <w:lang w:val="en-US"/>
        </w:rPr>
        <w:t xml:space="preserve">guests from Russia </w:t>
      </w:r>
      <w:r w:rsidR="00DC76D6">
        <w:rPr>
          <w:lang w:val="en-US"/>
        </w:rPr>
        <w:t>(180</w:t>
      </w:r>
      <w:r>
        <w:rPr>
          <w:lang w:val="en-US"/>
        </w:rPr>
        <w:t xml:space="preserve"> thousand)</w:t>
      </w:r>
      <w:r w:rsidRPr="0093452F">
        <w:rPr>
          <w:lang w:val="en-US"/>
        </w:rPr>
        <w:t xml:space="preserve"> </w:t>
      </w:r>
      <w:r w:rsidR="00DC76D6">
        <w:rPr>
          <w:lang w:val="en-US"/>
        </w:rPr>
        <w:t>but with the y-o-y de</w:t>
      </w:r>
      <w:r>
        <w:rPr>
          <w:lang w:val="en-US"/>
        </w:rPr>
        <w:t>crease in arriv</w:t>
      </w:r>
      <w:r w:rsidR="00E925EF">
        <w:rPr>
          <w:lang w:val="en-US"/>
        </w:rPr>
        <w:t>als by 13.6</w:t>
      </w:r>
      <w:r>
        <w:rPr>
          <w:lang w:val="en-US"/>
        </w:rPr>
        <w:t>%.</w:t>
      </w:r>
      <w:r w:rsidRPr="0093452F">
        <w:rPr>
          <w:lang w:val="en-US"/>
        </w:rPr>
        <w:t xml:space="preserve"> </w:t>
      </w:r>
      <w:r w:rsidR="00DC76D6">
        <w:rPr>
          <w:lang w:val="en-US"/>
        </w:rPr>
        <w:t xml:space="preserve">In total there was a decrease of guests from Russia by 56 thousand (9.3%) during the last nine months. </w:t>
      </w:r>
      <w:r w:rsidR="00EC0CD5">
        <w:rPr>
          <w:lang w:val="en-US"/>
        </w:rPr>
        <w:t>Third</w:t>
      </w:r>
      <w:r>
        <w:rPr>
          <w:lang w:val="en-US"/>
        </w:rPr>
        <w:t xml:space="preserve"> </w:t>
      </w:r>
      <w:r w:rsidR="00EC0CD5">
        <w:rPr>
          <w:lang w:val="en-US"/>
        </w:rPr>
        <w:t>place</w:t>
      </w:r>
      <w:r>
        <w:rPr>
          <w:lang w:val="en-US"/>
        </w:rPr>
        <w:t xml:space="preserve"> occupied visitors from the </w:t>
      </w:r>
      <w:r w:rsidR="00DC76D6">
        <w:rPr>
          <w:lang w:val="en-US"/>
        </w:rPr>
        <w:t>United States of America (166</w:t>
      </w:r>
      <w:r>
        <w:rPr>
          <w:lang w:val="en-US"/>
        </w:rPr>
        <w:t xml:space="preserve"> thousand</w:t>
      </w:r>
      <w:r w:rsidR="00DC76D6">
        <w:rPr>
          <w:lang w:val="en-US"/>
        </w:rPr>
        <w:t>; by 6.9</w:t>
      </w:r>
      <w:r w:rsidR="00EC0CD5">
        <w:rPr>
          <w:lang w:val="en-US"/>
        </w:rPr>
        <w:t>% more).</w:t>
      </w:r>
      <w:r>
        <w:rPr>
          <w:lang w:val="en-US"/>
        </w:rPr>
        <w:t xml:space="preserve"> </w:t>
      </w:r>
      <w:r w:rsidR="00EC0CD5">
        <w:rPr>
          <w:lang w:val="en-US"/>
        </w:rPr>
        <w:t>More than 100 t</w:t>
      </w:r>
      <w:r w:rsidR="003348FA">
        <w:rPr>
          <w:lang w:val="en-US"/>
        </w:rPr>
        <w:t>housand visitors arrived also f</w:t>
      </w:r>
      <w:r w:rsidR="00EC0CD5">
        <w:rPr>
          <w:lang w:val="en-US"/>
        </w:rPr>
        <w:t>r</w:t>
      </w:r>
      <w:r w:rsidR="003348FA">
        <w:rPr>
          <w:lang w:val="en-US"/>
        </w:rPr>
        <w:t>o</w:t>
      </w:r>
      <w:r w:rsidR="00DC76D6">
        <w:rPr>
          <w:lang w:val="en-US"/>
        </w:rPr>
        <w:t>m Poland, Slovakia,</w:t>
      </w:r>
      <w:r w:rsidR="00EC0CD5">
        <w:rPr>
          <w:lang w:val="en-US"/>
        </w:rPr>
        <w:t xml:space="preserve"> </w:t>
      </w:r>
      <w:r w:rsidR="00D32555">
        <w:rPr>
          <w:lang w:val="en-US"/>
        </w:rPr>
        <w:t xml:space="preserve">the </w:t>
      </w:r>
      <w:r w:rsidR="00EC0CD5">
        <w:rPr>
          <w:lang w:val="en-US"/>
        </w:rPr>
        <w:t xml:space="preserve">Great </w:t>
      </w:r>
      <w:r w:rsidR="00D32555">
        <w:rPr>
          <w:lang w:val="en-US"/>
        </w:rPr>
        <w:t>Britain</w:t>
      </w:r>
      <w:r w:rsidR="00DC76D6">
        <w:rPr>
          <w:lang w:val="en-US"/>
        </w:rPr>
        <w:t xml:space="preserve"> and Italy</w:t>
      </w:r>
      <w:r w:rsidR="00D32555">
        <w:rPr>
          <w:lang w:val="en-US"/>
        </w:rPr>
        <w:t>. Wor</w:t>
      </w:r>
      <w:r w:rsidR="00DC76D6">
        <w:rPr>
          <w:lang w:val="en-US"/>
        </w:rPr>
        <w:t>th noticing is an increase by 23% of arrivals from China. From the beginning of the year the number of Chinese visitors went up by 22.0% y-o-y</w:t>
      </w:r>
      <w:r w:rsidR="00D32555">
        <w:rPr>
          <w:lang w:val="en-US"/>
        </w:rPr>
        <w:t xml:space="preserve">, </w:t>
      </w:r>
      <w:r w:rsidR="00DC76D6">
        <w:rPr>
          <w:lang w:val="en-US"/>
        </w:rPr>
        <w:t>but the length of their stays is by 1.1 day shorter compared to other foreign guests.</w:t>
      </w:r>
    </w:p>
    <w:p w:rsidR="00C538E6" w:rsidRDefault="00C538E6" w:rsidP="00C538E6">
      <w:pPr>
        <w:rPr>
          <w:lang w:val="en-US"/>
        </w:rPr>
      </w:pPr>
    </w:p>
    <w:p w:rsidR="00C538E6" w:rsidRDefault="00C538E6" w:rsidP="00C538E6">
      <w:pPr>
        <w:rPr>
          <w:lang w:val="en-US"/>
        </w:rPr>
      </w:pPr>
      <w:r w:rsidRPr="00B97775">
        <w:rPr>
          <w:b/>
          <w:lang w:val="en-US"/>
        </w:rPr>
        <w:lastRenderedPageBreak/>
        <w:t>Spa accommodation establishments</w:t>
      </w:r>
      <w:r w:rsidRPr="00825977">
        <w:rPr>
          <w:lang w:val="en-US"/>
        </w:rPr>
        <w:t xml:space="preserve"> </w:t>
      </w:r>
      <w:r>
        <w:rPr>
          <w:lang w:val="en-US"/>
        </w:rPr>
        <w:t xml:space="preserve">visited </w:t>
      </w:r>
      <w:r w:rsidR="007A15FC">
        <w:rPr>
          <w:lang w:val="en-US"/>
        </w:rPr>
        <w:t>210</w:t>
      </w:r>
      <w:r>
        <w:rPr>
          <w:lang w:val="en-US"/>
        </w:rPr>
        <w:t xml:space="preserve"> </w:t>
      </w:r>
      <w:r w:rsidR="007A15FC">
        <w:rPr>
          <w:lang w:val="en-US"/>
        </w:rPr>
        <w:t>thousand guests in Q3</w:t>
      </w:r>
      <w:r>
        <w:rPr>
          <w:lang w:val="en-US"/>
        </w:rPr>
        <w:t xml:space="preserve"> 201</w:t>
      </w:r>
      <w:r w:rsidR="00B50530">
        <w:rPr>
          <w:lang w:val="en-US"/>
        </w:rPr>
        <w:t>4; this was 0</w:t>
      </w:r>
      <w:r w:rsidR="007A15FC">
        <w:rPr>
          <w:lang w:val="en-US"/>
        </w:rPr>
        <w:t>.1</w:t>
      </w:r>
      <w:r w:rsidRPr="00825977">
        <w:rPr>
          <w:lang w:val="en-US"/>
        </w:rPr>
        <w:t xml:space="preserve">% </w:t>
      </w:r>
      <w:r w:rsidR="00B50530">
        <w:rPr>
          <w:lang w:val="en-US"/>
        </w:rPr>
        <w:t xml:space="preserve">less </w:t>
      </w:r>
      <w:r>
        <w:rPr>
          <w:lang w:val="en-US"/>
        </w:rPr>
        <w:t>y-o-y</w:t>
      </w:r>
      <w:r w:rsidR="00B50530">
        <w:rPr>
          <w:lang w:val="en-US"/>
        </w:rPr>
        <w:t xml:space="preserve">. </w:t>
      </w:r>
      <w:r w:rsidR="00DC2752">
        <w:rPr>
          <w:lang w:val="en-US"/>
        </w:rPr>
        <w:t xml:space="preserve">Guests spent more nights (by 5.2%) in spa establishments thanks to </w:t>
      </w:r>
      <w:r w:rsidR="002C2B59">
        <w:rPr>
          <w:lang w:val="en-US"/>
        </w:rPr>
        <w:t xml:space="preserve">a </w:t>
      </w:r>
      <w:r w:rsidR="00DC2752">
        <w:rPr>
          <w:lang w:val="en-US"/>
        </w:rPr>
        <w:t xml:space="preserve">bigger demand of domestic clients. The residents, who came to spas more </w:t>
      </w:r>
      <w:r w:rsidR="007C13B8">
        <w:rPr>
          <w:lang w:val="en-US"/>
        </w:rPr>
        <w:t xml:space="preserve">frequently </w:t>
      </w:r>
      <w:r w:rsidR="00DC2752">
        <w:rPr>
          <w:lang w:val="en-US"/>
        </w:rPr>
        <w:t>than previous year</w:t>
      </w:r>
      <w:r w:rsidR="00A065B4" w:rsidRPr="00A065B4">
        <w:rPr>
          <w:lang w:val="en-US"/>
        </w:rPr>
        <w:t xml:space="preserve"> </w:t>
      </w:r>
      <w:r w:rsidR="00A065B4">
        <w:rPr>
          <w:lang w:val="en-US"/>
        </w:rPr>
        <w:t>by 3.0%</w:t>
      </w:r>
      <w:r w:rsidR="00DC2752">
        <w:rPr>
          <w:lang w:val="en-US"/>
        </w:rPr>
        <w:t xml:space="preserve">, increased their number of overnights by 15.6%. </w:t>
      </w:r>
      <w:r w:rsidR="00B50530">
        <w:rPr>
          <w:lang w:val="en-US"/>
        </w:rPr>
        <w:t>Th</w:t>
      </w:r>
      <w:r>
        <w:rPr>
          <w:lang w:val="en-US"/>
        </w:rPr>
        <w:t xml:space="preserve">e number of </w:t>
      </w:r>
      <w:r w:rsidR="00DC2752">
        <w:rPr>
          <w:lang w:val="en-US"/>
        </w:rPr>
        <w:t>non-residents went down by 3.5</w:t>
      </w:r>
      <w:r w:rsidR="007A15FC">
        <w:rPr>
          <w:lang w:val="en-US"/>
        </w:rPr>
        <w:t xml:space="preserve">% and </w:t>
      </w:r>
      <w:r w:rsidR="00A065B4">
        <w:rPr>
          <w:lang w:val="en-US"/>
        </w:rPr>
        <w:t>they shortened their stay</w:t>
      </w:r>
      <w:r w:rsidR="007C13B8">
        <w:rPr>
          <w:lang w:val="en-US"/>
        </w:rPr>
        <w:t xml:space="preserve"> too</w:t>
      </w:r>
      <w:r w:rsidR="00DC2752">
        <w:rPr>
          <w:lang w:val="en-US"/>
        </w:rPr>
        <w:t xml:space="preserve">. </w:t>
      </w:r>
      <w:r w:rsidR="007A15FC">
        <w:rPr>
          <w:lang w:val="en-US"/>
        </w:rPr>
        <w:t>Majority of f</w:t>
      </w:r>
      <w:r>
        <w:rPr>
          <w:lang w:val="en-US"/>
        </w:rPr>
        <w:t xml:space="preserve">oreign guest </w:t>
      </w:r>
      <w:r w:rsidR="00DC2752">
        <w:rPr>
          <w:lang w:val="en-US"/>
        </w:rPr>
        <w:t>w</w:t>
      </w:r>
      <w:r w:rsidR="007C13B8">
        <w:rPr>
          <w:lang w:val="en-US"/>
        </w:rPr>
        <w:t>ent to </w:t>
      </w:r>
      <w:r w:rsidR="003348FA">
        <w:rPr>
          <w:lang w:val="en-US"/>
        </w:rPr>
        <w:t>Karlovarsky</w:t>
      </w:r>
      <w:r w:rsidR="007A15FC">
        <w:rPr>
          <w:lang w:val="en-US"/>
        </w:rPr>
        <w:t xml:space="preserve"> region,</w:t>
      </w:r>
      <w:r w:rsidRPr="00825977">
        <w:rPr>
          <w:lang w:val="en-US"/>
        </w:rPr>
        <w:t xml:space="preserve"> </w:t>
      </w:r>
      <w:r>
        <w:rPr>
          <w:lang w:val="en-US"/>
        </w:rPr>
        <w:t xml:space="preserve">which </w:t>
      </w:r>
      <w:r w:rsidR="007A15FC">
        <w:rPr>
          <w:lang w:val="en-US"/>
        </w:rPr>
        <w:t>is</w:t>
      </w:r>
      <w:r>
        <w:rPr>
          <w:lang w:val="en-US"/>
        </w:rPr>
        <w:t xml:space="preserve"> constantly showing </w:t>
      </w:r>
      <w:r w:rsidRPr="00825977">
        <w:rPr>
          <w:lang w:val="en-US"/>
        </w:rPr>
        <w:t xml:space="preserve">the share more than </w:t>
      </w:r>
      <w:r w:rsidR="00924AD4">
        <w:rPr>
          <w:lang w:val="en-US"/>
        </w:rPr>
        <w:t xml:space="preserve">a </w:t>
      </w:r>
      <w:r w:rsidRPr="00825977">
        <w:rPr>
          <w:lang w:val="en-US"/>
        </w:rPr>
        <w:t xml:space="preserve">half </w:t>
      </w:r>
      <w:r>
        <w:rPr>
          <w:lang w:val="en-US"/>
        </w:rPr>
        <w:t>of the</w:t>
      </w:r>
      <w:r w:rsidR="007C13B8">
        <w:rPr>
          <w:lang w:val="en-US"/>
        </w:rPr>
        <w:t xml:space="preserve"> number of </w:t>
      </w:r>
      <w:r w:rsidRPr="00825977">
        <w:rPr>
          <w:lang w:val="en-US"/>
        </w:rPr>
        <w:t xml:space="preserve">arrivals as well as overnight stays </w:t>
      </w:r>
      <w:r>
        <w:rPr>
          <w:lang w:val="en-US"/>
        </w:rPr>
        <w:t>in</w:t>
      </w:r>
      <w:r w:rsidR="007A15FC">
        <w:rPr>
          <w:lang w:val="en-US"/>
        </w:rPr>
        <w:t xml:space="preserve"> spa establishments.</w:t>
      </w:r>
      <w:r w:rsidRPr="00825977">
        <w:rPr>
          <w:lang w:val="en-US"/>
        </w:rPr>
        <w:t xml:space="preserve"> </w:t>
      </w:r>
      <w:r w:rsidR="00924AD4">
        <w:rPr>
          <w:lang w:val="en-US"/>
        </w:rPr>
        <w:t>In Karlovarsky</w:t>
      </w:r>
      <w:r w:rsidR="007A15FC">
        <w:rPr>
          <w:lang w:val="en-US"/>
        </w:rPr>
        <w:t xml:space="preserve"> region, t</w:t>
      </w:r>
      <w:r w:rsidRPr="00825977">
        <w:rPr>
          <w:lang w:val="en-US"/>
        </w:rPr>
        <w:t xml:space="preserve">he number of arrivals of </w:t>
      </w:r>
      <w:r>
        <w:rPr>
          <w:lang w:val="en-US"/>
        </w:rPr>
        <w:t>residents</w:t>
      </w:r>
      <w:r w:rsidR="00DC2752">
        <w:rPr>
          <w:lang w:val="en-US"/>
        </w:rPr>
        <w:t xml:space="preserve"> increased by 11.1</w:t>
      </w:r>
      <w:r w:rsidR="007A15FC">
        <w:rPr>
          <w:lang w:val="en-US"/>
        </w:rPr>
        <w:t xml:space="preserve">% but </w:t>
      </w:r>
      <w:r>
        <w:rPr>
          <w:lang w:val="en-US"/>
        </w:rPr>
        <w:t xml:space="preserve">the number of </w:t>
      </w:r>
      <w:r w:rsidR="00DC2752">
        <w:rPr>
          <w:lang w:val="en-US"/>
        </w:rPr>
        <w:t>non-</w:t>
      </w:r>
      <w:r>
        <w:rPr>
          <w:lang w:val="en-US"/>
        </w:rPr>
        <w:t>re</w:t>
      </w:r>
      <w:r w:rsidR="007A15FC">
        <w:rPr>
          <w:lang w:val="en-US"/>
        </w:rPr>
        <w:t>s</w:t>
      </w:r>
      <w:r w:rsidR="00DC2752">
        <w:rPr>
          <w:lang w:val="en-US"/>
        </w:rPr>
        <w:t xml:space="preserve">idents on </w:t>
      </w:r>
      <w:r w:rsidR="007C13B8">
        <w:rPr>
          <w:lang w:val="en-US"/>
        </w:rPr>
        <w:t xml:space="preserve">the </w:t>
      </w:r>
      <w:r w:rsidR="00E925EF">
        <w:rPr>
          <w:lang w:val="en-US"/>
        </w:rPr>
        <w:t>contrary dropped by 2.7</w:t>
      </w:r>
      <w:r>
        <w:rPr>
          <w:lang w:val="en-US"/>
        </w:rPr>
        <w:t>%</w:t>
      </w:r>
      <w:r w:rsidRPr="00825977">
        <w:rPr>
          <w:lang w:val="en-US"/>
        </w:rPr>
        <w:t>.</w:t>
      </w:r>
      <w:r w:rsidR="007A15FC">
        <w:rPr>
          <w:lang w:val="en-US"/>
        </w:rPr>
        <w:t xml:space="preserve"> </w:t>
      </w:r>
    </w:p>
    <w:p w:rsidR="00D27D69" w:rsidRDefault="00D27D69" w:rsidP="00043BF4"/>
    <w:p w:rsidR="00B632CC" w:rsidRDefault="00B632CC" w:rsidP="00043BF4"/>
    <w:p w:rsidR="00B04032" w:rsidRDefault="00B04032" w:rsidP="00B04032">
      <w:pPr>
        <w:pStyle w:val="Poznmky"/>
      </w:pPr>
      <w:r w:rsidRPr="004F3911">
        <w:rPr>
          <w:lang w:val="en-GB"/>
        </w:rPr>
        <w:t>This press release was not edited for language</w:t>
      </w:r>
      <w:r w:rsidRPr="00E323A3">
        <w:t>.</w:t>
      </w:r>
    </w:p>
    <w:p w:rsidR="00B04032" w:rsidRPr="00B3623A" w:rsidRDefault="00B04032" w:rsidP="00B04032">
      <w:pPr>
        <w:pStyle w:val="Poznamkytexty"/>
      </w:pPr>
    </w:p>
    <w:p w:rsidR="00B04032" w:rsidRDefault="00B04032" w:rsidP="00B04032">
      <w:pPr>
        <w:pStyle w:val="Poznmkykontaktytext"/>
      </w:pPr>
      <w:r>
        <w:t>Notes</w:t>
      </w:r>
    </w:p>
    <w:p w:rsidR="00B04032" w:rsidRPr="004F3911" w:rsidRDefault="00B04032" w:rsidP="00B04032">
      <w:pPr>
        <w:pStyle w:val="Poznmkykontaktytext"/>
      </w:pPr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 xml:space="preserve">Responsible head: </w:t>
      </w:r>
      <w:r>
        <w:rPr>
          <w:lang w:val="en-GB"/>
        </w:rPr>
        <w:tab/>
        <w:t>Marie Boušková, phone (+420) 274052935, e-mail: marie.bouskova@czso.cz</w:t>
      </w:r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 xml:space="preserve">Contact person: </w:t>
      </w:r>
      <w:r>
        <w:rPr>
          <w:lang w:val="en-GB"/>
        </w:rPr>
        <w:tab/>
        <w:t>Pavel Vančura, phone (+420) 274052096, e-mail: pavel.vancura@czso.cz</w:t>
      </w:r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 xml:space="preserve">Method of data acquisition: </w:t>
      </w:r>
      <w:r>
        <w:rPr>
          <w:lang w:val="en-GB"/>
        </w:rPr>
        <w:tab/>
        <w:t>direct surveys of the CZSO at collective accommodation establishments</w:t>
      </w:r>
    </w:p>
    <w:p w:rsidR="00B04032" w:rsidRDefault="007D5C1E" w:rsidP="00B04032">
      <w:pPr>
        <w:pStyle w:val="Poznmkykontaktytext"/>
        <w:rPr>
          <w:lang w:val="en-GB"/>
        </w:rPr>
      </w:pPr>
      <w:r>
        <w:rPr>
          <w:lang w:val="en-GB"/>
        </w:rPr>
        <w:t>End of data collection:</w:t>
      </w:r>
      <w:r>
        <w:rPr>
          <w:lang w:val="en-GB"/>
        </w:rPr>
        <w:tab/>
        <w:t>24</w:t>
      </w:r>
      <w:r w:rsidR="00B04032">
        <w:rPr>
          <w:lang w:val="en-GB"/>
        </w:rPr>
        <w:t xml:space="preserve"> </w:t>
      </w:r>
      <w:r w:rsidR="00DE0790">
        <w:rPr>
          <w:lang w:val="en-GB"/>
        </w:rPr>
        <w:t>October</w:t>
      </w:r>
      <w:r>
        <w:rPr>
          <w:lang w:val="en-GB"/>
        </w:rPr>
        <w:t xml:space="preserve"> 2014</w:t>
      </w:r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 xml:space="preserve">End of data processing: </w:t>
      </w:r>
      <w:r>
        <w:rPr>
          <w:lang w:val="en-GB"/>
        </w:rPr>
        <w:tab/>
        <w:t xml:space="preserve">30 </w:t>
      </w:r>
      <w:r w:rsidR="00DE0790">
        <w:rPr>
          <w:lang w:val="en-GB"/>
        </w:rPr>
        <w:t>October</w:t>
      </w:r>
      <w:r w:rsidR="007D5C1E">
        <w:rPr>
          <w:lang w:val="en-GB"/>
        </w:rPr>
        <w:t xml:space="preserve"> 2014</w:t>
      </w:r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 xml:space="preserve">Related publications: </w:t>
      </w:r>
      <w:r>
        <w:rPr>
          <w:lang w:val="en-GB"/>
        </w:rPr>
        <w:tab/>
        <w:t>Data for particular quarters from 2000 are available in time series</w:t>
      </w:r>
    </w:p>
    <w:p w:rsidR="00B04032" w:rsidRDefault="00EC00D9" w:rsidP="00B04032">
      <w:pPr>
        <w:pStyle w:val="Poznmkykontaktytext"/>
        <w:ind w:firstLine="0"/>
        <w:rPr>
          <w:lang w:val="en-GB"/>
        </w:rPr>
      </w:pPr>
      <w:hyperlink r:id="rId8" w:history="1">
        <w:r w:rsidR="00B04032" w:rsidRPr="00D32C77">
          <w:rPr>
            <w:rStyle w:val="Hypertextovodkaz"/>
            <w:lang w:val="en-GB"/>
          </w:rPr>
          <w:t>http://czso.cz/eng/redakce.nsf/i/cru_ts</w:t>
        </w:r>
      </w:hyperlink>
    </w:p>
    <w:p w:rsidR="00B04032" w:rsidRDefault="00B04032" w:rsidP="00B04032">
      <w:pPr>
        <w:pStyle w:val="Poznmkykontaktytext"/>
        <w:rPr>
          <w:lang w:val="en-GB"/>
        </w:rPr>
      </w:pPr>
      <w:r>
        <w:rPr>
          <w:lang w:val="en-GB"/>
        </w:rPr>
        <w:t>The next N</w:t>
      </w:r>
      <w:r w:rsidR="00635426">
        <w:rPr>
          <w:lang w:val="en-GB"/>
        </w:rPr>
        <w:t>ews Release will be published:</w:t>
      </w:r>
      <w:r w:rsidR="00635426">
        <w:rPr>
          <w:lang w:val="en-GB"/>
        </w:rPr>
        <w:tab/>
        <w:t>9</w:t>
      </w:r>
      <w:r>
        <w:rPr>
          <w:lang w:val="en-GB"/>
        </w:rPr>
        <w:t xml:space="preserve"> </w:t>
      </w:r>
      <w:r w:rsidR="00635426">
        <w:rPr>
          <w:lang w:val="en-GB"/>
        </w:rPr>
        <w:t>February 2015</w:t>
      </w:r>
    </w:p>
    <w:p w:rsidR="00B04032" w:rsidRDefault="00B04032" w:rsidP="00B04032">
      <w:pPr>
        <w:pStyle w:val="Poznmkykontaktytext"/>
      </w:pPr>
    </w:p>
    <w:p w:rsidR="00B04032" w:rsidRDefault="00B04032" w:rsidP="00B04032">
      <w:pPr>
        <w:pStyle w:val="Poznmkykontaktytext"/>
        <w:ind w:left="0" w:firstLine="0"/>
        <w:rPr>
          <w:lang w:val="en-GB"/>
        </w:rPr>
      </w:pPr>
      <w:r w:rsidRPr="00D74964">
        <w:rPr>
          <w:lang w:val="en-GB"/>
        </w:rPr>
        <w:t>Data for Q</w:t>
      </w:r>
      <w:r w:rsidR="00635426">
        <w:rPr>
          <w:lang w:val="en-GB"/>
        </w:rPr>
        <w:t>1 and</w:t>
      </w:r>
      <w:r w:rsidR="00EC00D9">
        <w:rPr>
          <w:lang w:val="en-GB"/>
        </w:rPr>
        <w:t xml:space="preserve"> </w:t>
      </w:r>
      <w:r w:rsidR="00635426">
        <w:rPr>
          <w:lang w:val="en-GB"/>
        </w:rPr>
        <w:t>Q2 2014 were revised. Figures</w:t>
      </w:r>
      <w:r w:rsidRPr="00D74964">
        <w:rPr>
          <w:lang w:val="en-GB"/>
        </w:rPr>
        <w:t xml:space="preserve"> are preliminary; final data for all quarters of 201</w:t>
      </w:r>
      <w:r w:rsidR="00635426">
        <w:rPr>
          <w:lang w:val="en-GB"/>
        </w:rPr>
        <w:t>4</w:t>
      </w:r>
      <w:r w:rsidRPr="00D74964">
        <w:rPr>
          <w:lang w:val="en-GB"/>
        </w:rPr>
        <w:t xml:space="preserve"> will be available in </w:t>
      </w:r>
      <w:r>
        <w:rPr>
          <w:lang w:val="en-GB"/>
        </w:rPr>
        <w:t>April</w:t>
      </w:r>
      <w:r w:rsidRPr="00D74964">
        <w:rPr>
          <w:lang w:val="en-GB"/>
        </w:rPr>
        <w:t xml:space="preserve"> </w:t>
      </w:r>
      <w:r w:rsidR="00635426">
        <w:rPr>
          <w:lang w:val="en-GB"/>
        </w:rPr>
        <w:t>2015</w:t>
      </w:r>
      <w:r w:rsidRPr="00D74964">
        <w:rPr>
          <w:lang w:val="en-GB"/>
        </w:rPr>
        <w:t xml:space="preserve"> at the latest.</w:t>
      </w:r>
      <w:bookmarkStart w:id="0" w:name="_GoBack"/>
      <w:bookmarkEnd w:id="0"/>
    </w:p>
    <w:p w:rsidR="00B04032" w:rsidRDefault="00B04032" w:rsidP="00B04032">
      <w:pPr>
        <w:pStyle w:val="Zkladntext2"/>
        <w:spacing w:after="0" w:line="276" w:lineRule="auto"/>
        <w:rPr>
          <w:rFonts w:cs="Arial"/>
          <w:bCs/>
          <w:i/>
          <w:sz w:val="20"/>
          <w:szCs w:val="18"/>
        </w:rPr>
      </w:pPr>
    </w:p>
    <w:p w:rsidR="00DE0790" w:rsidRDefault="00DE0790" w:rsidP="00B04032">
      <w:pPr>
        <w:pStyle w:val="Zkladntext2"/>
        <w:spacing w:after="0" w:line="276" w:lineRule="auto"/>
        <w:rPr>
          <w:rFonts w:cs="Arial"/>
          <w:bCs/>
          <w:i/>
          <w:sz w:val="20"/>
          <w:szCs w:val="18"/>
        </w:rPr>
      </w:pPr>
    </w:p>
    <w:p w:rsidR="00B04032" w:rsidRPr="006E33F6" w:rsidRDefault="00B04032" w:rsidP="00B04032">
      <w:pPr>
        <w:pStyle w:val="Zkladntext2"/>
        <w:spacing w:after="0" w:line="276" w:lineRule="auto"/>
        <w:rPr>
          <w:rFonts w:cs="Arial"/>
          <w:bCs/>
          <w:sz w:val="20"/>
          <w:szCs w:val="18"/>
        </w:rPr>
      </w:pPr>
      <w:r w:rsidRPr="006E33F6">
        <w:rPr>
          <w:rFonts w:cs="Arial"/>
          <w:bCs/>
          <w:sz w:val="20"/>
          <w:szCs w:val="18"/>
        </w:rPr>
        <w:t>Annexes:</w:t>
      </w:r>
    </w:p>
    <w:p w:rsidR="00B04032" w:rsidRDefault="00B04032" w:rsidP="00B04032">
      <w:r w:rsidRPr="006E33F6">
        <w:t>Table 1 Guests (accommodation establishment category, numbers, indices)</w:t>
      </w:r>
    </w:p>
    <w:p w:rsidR="00B04032" w:rsidRDefault="00B04032" w:rsidP="00B04032">
      <w:r w:rsidRPr="006E33F6">
        <w:t>Table 2 Overnight stays (accommodation establishment category, numbers, indices)</w:t>
      </w:r>
    </w:p>
    <w:p w:rsidR="00B04032" w:rsidRDefault="00B04032" w:rsidP="00B04032">
      <w:r w:rsidRPr="006E33F6">
        <w:t>Table 3 Guests (regions, numbers, indices)</w:t>
      </w:r>
    </w:p>
    <w:p w:rsidR="00B04032" w:rsidRDefault="00B04032" w:rsidP="00B04032">
      <w:r w:rsidRPr="006E33F6">
        <w:t>Table 4 Overnight stays (regions, numbers, indices)</w:t>
      </w:r>
    </w:p>
    <w:p w:rsidR="00D209A7" w:rsidRPr="004920AD" w:rsidRDefault="00B04032" w:rsidP="00B04032">
      <w:r w:rsidRPr="006E33F6">
        <w:t>Table 5 Guests, overnight stays (non-residents by country, numbers, indices)</w:t>
      </w:r>
    </w:p>
    <w:sectPr w:rsidR="00D209A7" w:rsidRPr="004920A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0F3" w:rsidRDefault="00D020F3" w:rsidP="00BA6370">
      <w:r>
        <w:separator/>
      </w:r>
    </w:p>
  </w:endnote>
  <w:endnote w:type="continuationSeparator" w:id="0">
    <w:p w:rsidR="00D020F3" w:rsidRDefault="00D020F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Arial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C00D9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BE276F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BE276F" w:rsidRPr="007E75DE">
                  <w:rPr>
                    <w:rFonts w:cs="Arial"/>
                    <w:szCs w:val="15"/>
                  </w:rPr>
                  <w:fldChar w:fldCharType="separate"/>
                </w:r>
                <w:r w:rsidR="00EC00D9">
                  <w:rPr>
                    <w:rFonts w:cs="Arial"/>
                    <w:noProof/>
                    <w:szCs w:val="15"/>
                  </w:rPr>
                  <w:t>2</w:t>
                </w:r>
                <w:r w:rsidR="00BE276F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0F3" w:rsidRDefault="00D020F3" w:rsidP="00BA6370">
      <w:r>
        <w:separator/>
      </w:r>
    </w:p>
  </w:footnote>
  <w:footnote w:type="continuationSeparator" w:id="0">
    <w:p w:rsidR="00D020F3" w:rsidRDefault="00D020F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EC00D9">
    <w:pPr>
      <w:pStyle w:val="Zhlav"/>
    </w:pPr>
    <w:r>
      <w:rPr>
        <w:noProof/>
        <w:lang w:val="cs-CZ"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E26"/>
    <w:rsid w:val="0000217B"/>
    <w:rsid w:val="000223C7"/>
    <w:rsid w:val="00043BF4"/>
    <w:rsid w:val="000808D9"/>
    <w:rsid w:val="000843A5"/>
    <w:rsid w:val="00091722"/>
    <w:rsid w:val="000B6F63"/>
    <w:rsid w:val="00116ED1"/>
    <w:rsid w:val="001404AB"/>
    <w:rsid w:val="00143140"/>
    <w:rsid w:val="0017231D"/>
    <w:rsid w:val="00176E26"/>
    <w:rsid w:val="001810DC"/>
    <w:rsid w:val="001B607F"/>
    <w:rsid w:val="001C71FD"/>
    <w:rsid w:val="001D369A"/>
    <w:rsid w:val="001F08B3"/>
    <w:rsid w:val="002070FB"/>
    <w:rsid w:val="00213729"/>
    <w:rsid w:val="002406FA"/>
    <w:rsid w:val="002B2E47"/>
    <w:rsid w:val="002C2B59"/>
    <w:rsid w:val="002D37F5"/>
    <w:rsid w:val="0032398D"/>
    <w:rsid w:val="003301A3"/>
    <w:rsid w:val="003348FA"/>
    <w:rsid w:val="0036472B"/>
    <w:rsid w:val="0036777B"/>
    <w:rsid w:val="00380178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36D82"/>
    <w:rsid w:val="004436EE"/>
    <w:rsid w:val="0045547F"/>
    <w:rsid w:val="0047218D"/>
    <w:rsid w:val="004920AD"/>
    <w:rsid w:val="004B2E26"/>
    <w:rsid w:val="004D05B3"/>
    <w:rsid w:val="004E479E"/>
    <w:rsid w:val="004F78E6"/>
    <w:rsid w:val="00512D99"/>
    <w:rsid w:val="00531DBB"/>
    <w:rsid w:val="00564213"/>
    <w:rsid w:val="005F79FB"/>
    <w:rsid w:val="00604406"/>
    <w:rsid w:val="00605F4A"/>
    <w:rsid w:val="00607822"/>
    <w:rsid w:val="006103AA"/>
    <w:rsid w:val="00613BBF"/>
    <w:rsid w:val="00621786"/>
    <w:rsid w:val="00622B80"/>
    <w:rsid w:val="00635426"/>
    <w:rsid w:val="0064139A"/>
    <w:rsid w:val="006535B4"/>
    <w:rsid w:val="006C3CD8"/>
    <w:rsid w:val="006E024F"/>
    <w:rsid w:val="006E4E81"/>
    <w:rsid w:val="00707F7D"/>
    <w:rsid w:val="00717EC5"/>
    <w:rsid w:val="00755D8B"/>
    <w:rsid w:val="00762A34"/>
    <w:rsid w:val="007A0CA5"/>
    <w:rsid w:val="007A15FC"/>
    <w:rsid w:val="007A57F2"/>
    <w:rsid w:val="007B1333"/>
    <w:rsid w:val="007C13B8"/>
    <w:rsid w:val="007D5C1E"/>
    <w:rsid w:val="007F4AEB"/>
    <w:rsid w:val="007F75B2"/>
    <w:rsid w:val="008043C4"/>
    <w:rsid w:val="00831B1B"/>
    <w:rsid w:val="0083317F"/>
    <w:rsid w:val="00855FB3"/>
    <w:rsid w:val="00861D0E"/>
    <w:rsid w:val="00867569"/>
    <w:rsid w:val="00885C0D"/>
    <w:rsid w:val="00895380"/>
    <w:rsid w:val="008A750A"/>
    <w:rsid w:val="008B3970"/>
    <w:rsid w:val="008C384C"/>
    <w:rsid w:val="008D0F11"/>
    <w:rsid w:val="008F73B4"/>
    <w:rsid w:val="009035E8"/>
    <w:rsid w:val="00905359"/>
    <w:rsid w:val="00924AD4"/>
    <w:rsid w:val="00971374"/>
    <w:rsid w:val="009B55B1"/>
    <w:rsid w:val="009E39C5"/>
    <w:rsid w:val="00A065B4"/>
    <w:rsid w:val="00A1216D"/>
    <w:rsid w:val="00A1506D"/>
    <w:rsid w:val="00A33B85"/>
    <w:rsid w:val="00A4343D"/>
    <w:rsid w:val="00A502F1"/>
    <w:rsid w:val="00A70A83"/>
    <w:rsid w:val="00A81EB3"/>
    <w:rsid w:val="00B00C1D"/>
    <w:rsid w:val="00B04032"/>
    <w:rsid w:val="00B50530"/>
    <w:rsid w:val="00B632CC"/>
    <w:rsid w:val="00B8151E"/>
    <w:rsid w:val="00BA12F1"/>
    <w:rsid w:val="00BA439F"/>
    <w:rsid w:val="00BA6370"/>
    <w:rsid w:val="00BE276F"/>
    <w:rsid w:val="00C269D4"/>
    <w:rsid w:val="00C35F3E"/>
    <w:rsid w:val="00C4160D"/>
    <w:rsid w:val="00C538E6"/>
    <w:rsid w:val="00C8406E"/>
    <w:rsid w:val="00C93E46"/>
    <w:rsid w:val="00CA50E0"/>
    <w:rsid w:val="00CB2709"/>
    <w:rsid w:val="00CB6F89"/>
    <w:rsid w:val="00CE228C"/>
    <w:rsid w:val="00CE71D9"/>
    <w:rsid w:val="00CF545B"/>
    <w:rsid w:val="00D020F3"/>
    <w:rsid w:val="00D209A7"/>
    <w:rsid w:val="00D27D69"/>
    <w:rsid w:val="00D32555"/>
    <w:rsid w:val="00D448C2"/>
    <w:rsid w:val="00D666C3"/>
    <w:rsid w:val="00DC2752"/>
    <w:rsid w:val="00DC76D6"/>
    <w:rsid w:val="00DE0790"/>
    <w:rsid w:val="00DF47FE"/>
    <w:rsid w:val="00E0156A"/>
    <w:rsid w:val="00E15B66"/>
    <w:rsid w:val="00E26704"/>
    <w:rsid w:val="00E31980"/>
    <w:rsid w:val="00E3483A"/>
    <w:rsid w:val="00E6423C"/>
    <w:rsid w:val="00E64D8D"/>
    <w:rsid w:val="00E71483"/>
    <w:rsid w:val="00E925EF"/>
    <w:rsid w:val="00E93830"/>
    <w:rsid w:val="00E93A02"/>
    <w:rsid w:val="00E93E0E"/>
    <w:rsid w:val="00EB1A25"/>
    <w:rsid w:val="00EB1ED3"/>
    <w:rsid w:val="00EC00D9"/>
    <w:rsid w:val="00EC0CD5"/>
    <w:rsid w:val="00EE70B7"/>
    <w:rsid w:val="00F314B7"/>
    <w:rsid w:val="00F565E3"/>
    <w:rsid w:val="00F83C49"/>
    <w:rsid w:val="00FB687C"/>
    <w:rsid w:val="00FE114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04032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04032"/>
    <w:rPr>
      <w:rFonts w:ascii="Arial" w:hAnsi="Arial"/>
      <w:sz w:val="18"/>
    </w:rPr>
  </w:style>
  <w:style w:type="paragraph" w:customStyle="1" w:styleId="Poznamkytexty">
    <w:name w:val="Poznamky texty"/>
    <w:basedOn w:val="Poznmky"/>
    <w:qFormat/>
    <w:rsid w:val="00B04032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0403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so.cz/eng/redakce.nsf/i/cru_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ata,%20publikace%20a%20&#250;lohy\4.RI\RI%202013\RI%202013Q3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CDC9-4CB0-49A0-9B75-080A4FAB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273</TotalTime>
  <Pages>2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Vancura</dc:creator>
  <cp:keywords/>
  <cp:lastModifiedBy>Roman Mikula</cp:lastModifiedBy>
  <cp:revision>31</cp:revision>
  <dcterms:created xsi:type="dcterms:W3CDTF">2013-11-06T06:55:00Z</dcterms:created>
  <dcterms:modified xsi:type="dcterms:W3CDTF">2014-11-06T09:58:00Z</dcterms:modified>
</cp:coreProperties>
</file>