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85069D" w:rsidP="00867569">
      <w:pPr>
        <w:pStyle w:val="Datum"/>
      </w:pPr>
      <w:r>
        <w:t>1</w:t>
      </w:r>
      <w:r w:rsidR="00C152ED">
        <w:t>5</w:t>
      </w:r>
      <w:r w:rsidR="009F2A7A">
        <w:t xml:space="preserve"> </w:t>
      </w:r>
      <w:r w:rsidR="00C152ED">
        <w:t>May 2015</w:t>
      </w:r>
    </w:p>
    <w:p w:rsidR="008B3970" w:rsidRDefault="00E00D71" w:rsidP="008B3970">
      <w:pPr>
        <w:pStyle w:val="Nzev"/>
      </w:pPr>
      <w:r>
        <w:t xml:space="preserve">Czech economy </w:t>
      </w:r>
      <w:r w:rsidR="00C152ED">
        <w:t>growth</w:t>
      </w:r>
      <w:r>
        <w:t xml:space="preserve"> </w:t>
      </w:r>
      <w:r w:rsidR="00C152ED">
        <w:t>accelerated</w:t>
      </w:r>
    </w:p>
    <w:p w:rsidR="000233E2" w:rsidRDefault="000233E2" w:rsidP="009F2A7A">
      <w:pPr>
        <w:pStyle w:val="Podtitulek"/>
      </w:pPr>
    </w:p>
    <w:p w:rsidR="009F2A7A" w:rsidRPr="008B3970" w:rsidRDefault="009F2A7A" w:rsidP="009F2A7A">
      <w:pPr>
        <w:pStyle w:val="Podtitulek"/>
        <w:rPr>
          <w:color w:val="BD1B21"/>
        </w:rPr>
      </w:pPr>
      <w:r>
        <w:t xml:space="preserve">GDP preliminary estimate – the </w:t>
      </w:r>
      <w:r w:rsidR="00C152ED">
        <w:t>first</w:t>
      </w:r>
      <w:r>
        <w:t xml:space="preserve"> quarter of 201</w:t>
      </w:r>
      <w:r w:rsidR="00C152ED">
        <w:t>5</w:t>
      </w:r>
    </w:p>
    <w:p w:rsidR="00196D1B" w:rsidRDefault="009F2A7A" w:rsidP="009F2A7A">
      <w:pPr>
        <w:pStyle w:val="Perex"/>
      </w:pPr>
      <w:r>
        <w:t xml:space="preserve">According to the preliminary estimate, the gross domestic product </w:t>
      </w:r>
      <w:r w:rsidR="0021139F">
        <w:t>in</w:t>
      </w:r>
      <w:r w:rsidR="00196C7E">
        <w:t>creased in </w:t>
      </w:r>
      <w:bookmarkStart w:id="0" w:name="_GoBack"/>
      <w:bookmarkEnd w:id="0"/>
      <w:r w:rsidR="00196C7E">
        <w:t>the </w:t>
      </w:r>
      <w:r>
        <w:t>Q</w:t>
      </w:r>
      <w:r w:rsidR="00955AB3">
        <w:t>1</w:t>
      </w:r>
      <w:r w:rsidR="00196C7E">
        <w:t> </w:t>
      </w:r>
      <w:r w:rsidR="00196D1B">
        <w:t>201</w:t>
      </w:r>
      <w:r w:rsidR="00955AB3">
        <w:t>5</w:t>
      </w:r>
      <w:r>
        <w:t xml:space="preserve"> by </w:t>
      </w:r>
      <w:r w:rsidR="00955AB3">
        <w:t>3</w:t>
      </w:r>
      <w:r w:rsidR="0021139F">
        <w:t>.</w:t>
      </w:r>
      <w:r w:rsidR="00955AB3">
        <w:t>9</w:t>
      </w:r>
      <w:r>
        <w:t>%, year-on-year</w:t>
      </w:r>
      <w:r w:rsidR="005E4129">
        <w:t xml:space="preserve">; compared to the </w:t>
      </w:r>
      <w:r w:rsidR="00955AB3">
        <w:t>Q4 2014</w:t>
      </w:r>
      <w:r w:rsidR="005E4129">
        <w:t xml:space="preserve"> it </w:t>
      </w:r>
      <w:r w:rsidR="00C22ADD">
        <w:t xml:space="preserve">was </w:t>
      </w:r>
      <w:r w:rsidR="00955AB3">
        <w:t>2</w:t>
      </w:r>
      <w:r w:rsidR="00C22ADD">
        <w:t>.</w:t>
      </w:r>
      <w:r w:rsidR="00955AB3">
        <w:t>8</w:t>
      </w:r>
      <w:r w:rsidR="00C22ADD">
        <w:t>% up</w:t>
      </w:r>
      <w:r w:rsidR="00196D1B">
        <w:t xml:space="preserve">. </w:t>
      </w:r>
    </w:p>
    <w:p w:rsidR="008D1A02" w:rsidRDefault="00E34495" w:rsidP="009F2A7A">
      <w:pPr>
        <w:rPr>
          <w:b/>
          <w:bCs/>
        </w:rPr>
      </w:pPr>
      <w:r>
        <w:t xml:space="preserve">In the beginning of 2015, </w:t>
      </w:r>
      <w:r w:rsidR="008A1CBF">
        <w:t xml:space="preserve">the </w:t>
      </w:r>
      <w:r>
        <w:t xml:space="preserve">growth of the Czech economy </w:t>
      </w:r>
      <w:r w:rsidR="008A1CBF">
        <w:t xml:space="preserve">has </w:t>
      </w:r>
      <w:r>
        <w:t>markedly accelerated. According to the</w:t>
      </w:r>
      <w:r w:rsidR="009F2A7A" w:rsidRPr="00BC214A">
        <w:t xml:space="preserve"> </w:t>
      </w:r>
      <w:r>
        <w:t xml:space="preserve">preliminary estimate, the </w:t>
      </w:r>
      <w:r w:rsidR="009F2A7A" w:rsidRPr="00BC214A">
        <w:rPr>
          <w:b/>
          <w:bCs/>
        </w:rPr>
        <w:t xml:space="preserve">gross domestic product </w:t>
      </w:r>
      <w:r w:rsidR="009F2A7A" w:rsidRPr="00BC214A">
        <w:rPr>
          <w:bCs/>
        </w:rPr>
        <w:t>(GDP)</w:t>
      </w:r>
      <w:r w:rsidR="009F2A7A" w:rsidRPr="00BC214A">
        <w:t xml:space="preserve"> </w:t>
      </w:r>
      <w:r w:rsidR="009F2A7A" w:rsidRPr="00BC214A">
        <w:rPr>
          <w:rFonts w:cs="Arial"/>
          <w:bCs/>
          <w:szCs w:val="20"/>
        </w:rPr>
        <w:t>adjusted for price effects and seasonally adjusted</w:t>
      </w:r>
      <w:r w:rsidR="009F2A7A" w:rsidRPr="00BC214A">
        <w:rPr>
          <w:rStyle w:val="Znakapoznpodarou"/>
          <w:rFonts w:cs="Arial"/>
          <w:szCs w:val="20"/>
        </w:rPr>
        <w:t>/</w:t>
      </w:r>
      <w:r w:rsidR="009F2A7A" w:rsidRPr="00BC214A">
        <w:rPr>
          <w:rStyle w:val="Znakapoznpodarou"/>
          <w:rFonts w:cs="Arial"/>
          <w:bCs/>
          <w:szCs w:val="20"/>
        </w:rPr>
        <w:footnoteReference w:customMarkFollows="1" w:id="1"/>
        <w:t>*</w:t>
      </w:r>
      <w:r w:rsidR="009F2A7A" w:rsidRPr="00BC214A">
        <w:rPr>
          <w:rFonts w:cs="Arial"/>
          <w:bCs/>
          <w:szCs w:val="20"/>
        </w:rPr>
        <w:t xml:space="preserve"> </w:t>
      </w:r>
      <w:r w:rsidR="00387810">
        <w:rPr>
          <w:b/>
          <w:bCs/>
        </w:rPr>
        <w:t>in</w:t>
      </w:r>
      <w:r w:rsidR="008D1A02">
        <w:rPr>
          <w:b/>
          <w:bCs/>
        </w:rPr>
        <w:t>creased</w:t>
      </w:r>
      <w:r w:rsidR="00A97B0E">
        <w:rPr>
          <w:b/>
          <w:bCs/>
        </w:rPr>
        <w:t xml:space="preserve"> in the Q1 2015</w:t>
      </w:r>
      <w:r w:rsidR="008D1A02">
        <w:rPr>
          <w:b/>
          <w:bCs/>
        </w:rPr>
        <w:t xml:space="preserve"> by </w:t>
      </w:r>
      <w:r>
        <w:rPr>
          <w:b/>
          <w:bCs/>
        </w:rPr>
        <w:t>3</w:t>
      </w:r>
      <w:r w:rsidR="008D1A02">
        <w:rPr>
          <w:b/>
          <w:bCs/>
        </w:rPr>
        <w:t>.</w:t>
      </w:r>
      <w:r>
        <w:rPr>
          <w:b/>
          <w:bCs/>
        </w:rPr>
        <w:t>9</w:t>
      </w:r>
      <w:r w:rsidR="008D1A02">
        <w:rPr>
          <w:b/>
          <w:bCs/>
        </w:rPr>
        <w:t>%, year-on-year</w:t>
      </w:r>
      <w:r w:rsidR="0010681B">
        <w:rPr>
          <w:b/>
          <w:bCs/>
        </w:rPr>
        <w:t xml:space="preserve"> </w:t>
      </w:r>
      <w:r w:rsidR="0010681B" w:rsidRPr="0010681B">
        <w:rPr>
          <w:bCs/>
        </w:rPr>
        <w:t>and</w:t>
      </w:r>
      <w:r w:rsidR="008D1A02">
        <w:rPr>
          <w:b/>
          <w:bCs/>
        </w:rPr>
        <w:t xml:space="preserve"> </w:t>
      </w:r>
      <w:r w:rsidR="008D1A02" w:rsidRPr="005F033E">
        <w:rPr>
          <w:bCs/>
        </w:rPr>
        <w:t>compared to the</w:t>
      </w:r>
      <w:r w:rsidR="008D1A02">
        <w:rPr>
          <w:b/>
          <w:bCs/>
        </w:rPr>
        <w:t xml:space="preserve"> Q</w:t>
      </w:r>
      <w:r w:rsidR="005F033E">
        <w:rPr>
          <w:b/>
          <w:bCs/>
        </w:rPr>
        <w:t>4</w:t>
      </w:r>
      <w:r w:rsidR="0011648B">
        <w:rPr>
          <w:b/>
          <w:bCs/>
        </w:rPr>
        <w:t xml:space="preserve"> 2014</w:t>
      </w:r>
      <w:r w:rsidR="008D1A02">
        <w:rPr>
          <w:b/>
          <w:bCs/>
        </w:rPr>
        <w:t xml:space="preserve"> it </w:t>
      </w:r>
      <w:r w:rsidR="005122BE">
        <w:rPr>
          <w:b/>
          <w:bCs/>
        </w:rPr>
        <w:t xml:space="preserve">increased by </w:t>
      </w:r>
      <w:r w:rsidR="005F033E">
        <w:rPr>
          <w:b/>
          <w:bCs/>
        </w:rPr>
        <w:t>2</w:t>
      </w:r>
      <w:r w:rsidR="005122BE">
        <w:rPr>
          <w:b/>
          <w:bCs/>
        </w:rPr>
        <w:t>.</w:t>
      </w:r>
      <w:r w:rsidR="005F033E">
        <w:rPr>
          <w:b/>
          <w:bCs/>
        </w:rPr>
        <w:t>8</w:t>
      </w:r>
      <w:r w:rsidR="005122BE">
        <w:rPr>
          <w:b/>
          <w:bCs/>
        </w:rPr>
        <w:t>%</w:t>
      </w:r>
      <w:r w:rsidR="008D1A02">
        <w:rPr>
          <w:b/>
          <w:bCs/>
        </w:rPr>
        <w:t xml:space="preserve">. </w:t>
      </w:r>
    </w:p>
    <w:p w:rsidR="000F1F5E" w:rsidRDefault="000F1F5E" w:rsidP="001C3661"/>
    <w:p w:rsidR="008E11D3" w:rsidRDefault="008E11D3" w:rsidP="001C3661">
      <w:r>
        <w:t>The</w:t>
      </w:r>
      <w:r w:rsidR="00307409">
        <w:t xml:space="preserve"> </w:t>
      </w:r>
      <w:r w:rsidR="00307409" w:rsidRPr="008E11D3">
        <w:rPr>
          <w:b/>
        </w:rPr>
        <w:t>gross value added</w:t>
      </w:r>
      <w:r>
        <w:t xml:space="preserve"> (GVA) increased by </w:t>
      </w:r>
      <w:r w:rsidRPr="008E11D3">
        <w:rPr>
          <w:b/>
        </w:rPr>
        <w:t>3.9%</w:t>
      </w:r>
      <w:r>
        <w:t xml:space="preserve">, </w:t>
      </w:r>
      <w:r w:rsidRPr="008E11D3">
        <w:rPr>
          <w:b/>
        </w:rPr>
        <w:t>y-o-y</w:t>
      </w:r>
      <w:r>
        <w:t xml:space="preserve">, and by </w:t>
      </w:r>
      <w:r w:rsidRPr="008E11D3">
        <w:rPr>
          <w:b/>
        </w:rPr>
        <w:t>1.7%</w:t>
      </w:r>
      <w:r>
        <w:t xml:space="preserve">, </w:t>
      </w:r>
      <w:r w:rsidRPr="008E11D3">
        <w:rPr>
          <w:b/>
        </w:rPr>
        <w:t>q-o-q</w:t>
      </w:r>
      <w:r>
        <w:t xml:space="preserve">. </w:t>
      </w:r>
      <w:r w:rsidR="00E5633D">
        <w:t xml:space="preserve">The different development of the quarter-on-quarter GDP and GVA </w:t>
      </w:r>
      <w:r w:rsidR="008B5434">
        <w:t>growth was influenced mainly by </w:t>
      </w:r>
      <w:r w:rsidR="00E5633D">
        <w:t xml:space="preserve">modifications in legislation in the area of </w:t>
      </w:r>
      <w:r w:rsidR="00CC21AA">
        <w:t>ex</w:t>
      </w:r>
      <w:r w:rsidR="00E5633D">
        <w:t xml:space="preserve">cise taxes on tobacco products, which influenced the GDP growth in the Q4 2014 </w:t>
      </w:r>
      <w:r w:rsidR="00BC1BC8">
        <w:t>negatively</w:t>
      </w:r>
      <w:r w:rsidR="00E5633D">
        <w:t>, while i</w:t>
      </w:r>
      <w:r w:rsidR="0058786A">
        <w:t>n the Q1 2015 they</w:t>
      </w:r>
      <w:r w:rsidR="00E5633D">
        <w:t xml:space="preserve"> </w:t>
      </w:r>
      <w:r w:rsidR="000976F5">
        <w:t>had</w:t>
      </w:r>
      <w:r w:rsidR="00E5633D">
        <w:t xml:space="preserve"> a positive influence. </w:t>
      </w:r>
    </w:p>
    <w:p w:rsidR="008E11D3" w:rsidRDefault="008E11D3" w:rsidP="001C3661"/>
    <w:p w:rsidR="007C7EA6" w:rsidRDefault="00D20F89" w:rsidP="001C3661">
      <w:r>
        <w:t>C</w:t>
      </w:r>
      <w:r w:rsidR="000B4DB7">
        <w:t xml:space="preserve">ontinuing development of almost all industries of </w:t>
      </w:r>
      <w:r w:rsidR="00305188">
        <w:t xml:space="preserve">manufacturing, </w:t>
      </w:r>
      <w:r w:rsidR="0083686D">
        <w:t>especially manufacture</w:t>
      </w:r>
      <w:r w:rsidR="008D40DC">
        <w:t xml:space="preserve"> of</w:t>
      </w:r>
      <w:r w:rsidR="008B5434">
        <w:t> </w:t>
      </w:r>
      <w:r w:rsidR="00BC1BC8">
        <w:t>motor vehicles and other transport equipment</w:t>
      </w:r>
      <w:r w:rsidR="00BC64F8">
        <w:t xml:space="preserve"> and </w:t>
      </w:r>
      <w:r w:rsidR="00BC1BC8">
        <w:t xml:space="preserve">also </w:t>
      </w:r>
      <w:r>
        <w:t xml:space="preserve">machinery and equipment were of key importance for favourable development of the Czech economy. </w:t>
      </w:r>
    </w:p>
    <w:p w:rsidR="008D1A02" w:rsidRDefault="008D1A02" w:rsidP="001C3661"/>
    <w:p w:rsidR="009F2A7A" w:rsidRDefault="00B23A9F" w:rsidP="009F2A7A">
      <w:pPr>
        <w:rPr>
          <w:rFonts w:cs="Arial"/>
          <w:szCs w:val="20"/>
        </w:rPr>
      </w:pPr>
      <w:r>
        <w:t>The p</w:t>
      </w:r>
      <w:r w:rsidR="00922C94" w:rsidRPr="00922C94">
        <w:t xml:space="preserve">ositive </w:t>
      </w:r>
      <w:r w:rsidR="00922C94">
        <w:t xml:space="preserve">economic development was reflected also on the labour market. </w:t>
      </w:r>
      <w:r w:rsidR="00205AD5">
        <w:rPr>
          <w:b/>
        </w:rPr>
        <w:t xml:space="preserve">Employment </w:t>
      </w:r>
      <w:r w:rsidR="008B5434">
        <w:t>in </w:t>
      </w:r>
      <w:r w:rsidR="008403DE">
        <w:t xml:space="preserve">terms of national accounts </w:t>
      </w:r>
      <w:r w:rsidR="000F1F5E">
        <w:rPr>
          <w:b/>
        </w:rPr>
        <w:t xml:space="preserve">increased by </w:t>
      </w:r>
      <w:r w:rsidR="00922C94">
        <w:rPr>
          <w:b/>
        </w:rPr>
        <w:t>1</w:t>
      </w:r>
      <w:r w:rsidR="000F1F5E">
        <w:rPr>
          <w:b/>
        </w:rPr>
        <w:t>.</w:t>
      </w:r>
      <w:r w:rsidR="00922C94">
        <w:rPr>
          <w:b/>
        </w:rPr>
        <w:t>1</w:t>
      </w:r>
      <w:r w:rsidR="008403DE">
        <w:rPr>
          <w:b/>
        </w:rPr>
        <w:t xml:space="preserve">%, y-o-y, </w:t>
      </w:r>
      <w:r w:rsidR="000F1F5E">
        <w:t>in the Q</w:t>
      </w:r>
      <w:r w:rsidR="00922C94">
        <w:t>1</w:t>
      </w:r>
      <w:r w:rsidR="008403DE">
        <w:t xml:space="preserve"> 201</w:t>
      </w:r>
      <w:r w:rsidR="00922C94">
        <w:t>5</w:t>
      </w:r>
      <w:r w:rsidR="00D36A94">
        <w:t xml:space="preserve"> and</w:t>
      </w:r>
      <w:r w:rsidR="000F1F5E">
        <w:rPr>
          <w:b/>
        </w:rPr>
        <w:t xml:space="preserve"> by 0.</w:t>
      </w:r>
      <w:r w:rsidR="00922C94">
        <w:rPr>
          <w:b/>
        </w:rPr>
        <w:t>7</w:t>
      </w:r>
      <w:r w:rsidR="000F1F5E">
        <w:rPr>
          <w:b/>
        </w:rPr>
        <w:t>%</w:t>
      </w:r>
      <w:r w:rsidR="008B5434">
        <w:rPr>
          <w:b/>
        </w:rPr>
        <w:t xml:space="preserve"> in </w:t>
      </w:r>
      <w:r w:rsidR="008403DE" w:rsidRPr="008403DE">
        <w:rPr>
          <w:b/>
        </w:rPr>
        <w:t>the</w:t>
      </w:r>
      <w:r w:rsidR="008B5434">
        <w:rPr>
          <w:b/>
        </w:rPr>
        <w:t> </w:t>
      </w:r>
      <w:r w:rsidR="008403DE" w:rsidRPr="008403DE">
        <w:rPr>
          <w:b/>
        </w:rPr>
        <w:t>q</w:t>
      </w:r>
      <w:r w:rsidR="008B5434">
        <w:rPr>
          <w:b/>
        </w:rPr>
        <w:noBreakHyphen/>
      </w:r>
      <w:r w:rsidR="008403DE" w:rsidRPr="008403DE">
        <w:rPr>
          <w:b/>
        </w:rPr>
        <w:t>o-q comparison</w:t>
      </w:r>
      <w:r w:rsidR="00922C94">
        <w:t xml:space="preserve">, which is the highest growth since the beginning of 2008. </w:t>
      </w:r>
    </w:p>
    <w:p w:rsidR="009F2A7A" w:rsidRPr="002723CC" w:rsidRDefault="00A90FE4" w:rsidP="00A8199E">
      <w:pPr>
        <w:pStyle w:val="Poznmky"/>
        <w:tabs>
          <w:tab w:val="left" w:pos="284"/>
        </w:tabs>
        <w:ind w:left="3600" w:hanging="3600"/>
        <w:rPr>
          <w:i/>
          <w:lang w:val="en-GB"/>
        </w:rPr>
      </w:pPr>
      <w:r>
        <w:rPr>
          <w:i/>
          <w:lang w:val="en-GB"/>
        </w:rPr>
        <w:t>Responsible head</w:t>
      </w:r>
      <w:r w:rsidR="002F52BB">
        <w:rPr>
          <w:i/>
          <w:lang w:val="en-GB"/>
        </w:rPr>
        <w:t xml:space="preserve"> at the CZSO</w:t>
      </w:r>
      <w:r w:rsidR="009F2A7A" w:rsidRPr="002723CC">
        <w:rPr>
          <w:i/>
          <w:lang w:val="en-GB"/>
        </w:rPr>
        <w:t>:</w:t>
      </w:r>
      <w:r w:rsidR="009F2A7A" w:rsidRPr="002723CC">
        <w:rPr>
          <w:i/>
          <w:lang w:val="en-GB"/>
        </w:rPr>
        <w:tab/>
      </w:r>
      <w:proofErr w:type="spellStart"/>
      <w:r w:rsidR="00E93FF0">
        <w:rPr>
          <w:i/>
          <w:lang w:val="en-GB"/>
        </w:rPr>
        <w:t>Vladimír</w:t>
      </w:r>
      <w:proofErr w:type="spellEnd"/>
      <w:r w:rsidR="00E93FF0">
        <w:rPr>
          <w:i/>
          <w:lang w:val="en-GB"/>
        </w:rPr>
        <w:t xml:space="preserve"> </w:t>
      </w:r>
      <w:proofErr w:type="spellStart"/>
      <w:r w:rsidR="00E93FF0">
        <w:rPr>
          <w:i/>
          <w:lang w:val="en-GB"/>
        </w:rPr>
        <w:t>Kermiet</w:t>
      </w:r>
      <w:proofErr w:type="spellEnd"/>
      <w:r w:rsidR="009F2A7A" w:rsidRPr="002723CC">
        <w:rPr>
          <w:i/>
          <w:lang w:val="en-GB"/>
        </w:rPr>
        <w:t xml:space="preserve">, Director of the National Accounts </w:t>
      </w:r>
      <w:r w:rsidR="00E93FF0">
        <w:rPr>
          <w:i/>
          <w:lang w:val="en-GB"/>
        </w:rPr>
        <w:t>D</w:t>
      </w:r>
      <w:r w:rsidR="009F2A7A" w:rsidRPr="002723CC">
        <w:rPr>
          <w:i/>
          <w:lang w:val="en-GB"/>
        </w:rPr>
        <w:t>epartment, phone number: (+420) 274 05</w:t>
      </w:r>
      <w:r w:rsidR="00E93FF0">
        <w:rPr>
          <w:i/>
          <w:lang w:val="en-GB"/>
        </w:rPr>
        <w:t>4</w:t>
      </w:r>
      <w:r w:rsidR="009F2A7A" w:rsidRPr="002723CC">
        <w:rPr>
          <w:i/>
          <w:lang w:val="en-GB"/>
        </w:rPr>
        <w:t> </w:t>
      </w:r>
      <w:r w:rsidR="00E93FF0">
        <w:rPr>
          <w:i/>
          <w:lang w:val="en-GB"/>
        </w:rPr>
        <w:t>247</w:t>
      </w:r>
      <w:r w:rsidR="009F2A7A" w:rsidRPr="002723CC">
        <w:rPr>
          <w:i/>
          <w:lang w:val="en-GB"/>
        </w:rPr>
        <w:t xml:space="preserve">, </w:t>
      </w:r>
    </w:p>
    <w:p w:rsidR="009F2A7A" w:rsidRDefault="009F2A7A" w:rsidP="00A8199E">
      <w:pPr>
        <w:tabs>
          <w:tab w:val="left" w:pos="3544"/>
        </w:tabs>
        <w:ind w:left="3540" w:hanging="3540"/>
      </w:pPr>
      <w:r w:rsidRPr="002723CC">
        <w:rPr>
          <w:i/>
          <w:sz w:val="18"/>
          <w:szCs w:val="18"/>
        </w:rPr>
        <w:tab/>
      </w:r>
      <w:r w:rsidR="00A8199E">
        <w:rPr>
          <w:i/>
          <w:sz w:val="18"/>
          <w:szCs w:val="18"/>
        </w:rPr>
        <w:tab/>
      </w:r>
      <w:r w:rsidR="00A8199E">
        <w:rPr>
          <w:i/>
          <w:sz w:val="18"/>
          <w:szCs w:val="18"/>
        </w:rPr>
        <w:tab/>
      </w:r>
      <w:proofErr w:type="gramStart"/>
      <w:r w:rsidRPr="002723CC">
        <w:rPr>
          <w:i/>
          <w:sz w:val="18"/>
          <w:szCs w:val="18"/>
        </w:rPr>
        <w:t>e-mail</w:t>
      </w:r>
      <w:proofErr w:type="gramEnd"/>
      <w:r w:rsidRPr="002723CC">
        <w:rPr>
          <w:i/>
          <w:sz w:val="18"/>
          <w:szCs w:val="18"/>
        </w:rPr>
        <w:t xml:space="preserve">: </w:t>
      </w:r>
      <w:hyperlink r:id="rId8" w:history="1">
        <w:r w:rsidR="00E93FF0" w:rsidRPr="00F666A6">
          <w:rPr>
            <w:rStyle w:val="Hypertextovodkaz"/>
            <w:i/>
            <w:sz w:val="18"/>
            <w:szCs w:val="18"/>
          </w:rPr>
          <w:t>vladimir.kermiet@czso.cz</w:t>
        </w:r>
      </w:hyperlink>
    </w:p>
    <w:p w:rsidR="005F7C35" w:rsidRDefault="00A90FE4" w:rsidP="009F2A7A">
      <w:pPr>
        <w:pStyle w:val="Poznamkytexty"/>
        <w:ind w:left="3600" w:hanging="3600"/>
        <w:rPr>
          <w:lang w:val="en-GB"/>
        </w:rPr>
      </w:pPr>
      <w:r>
        <w:rPr>
          <w:lang w:val="en-GB"/>
        </w:rPr>
        <w:t>Contact person:</w:t>
      </w:r>
      <w:r>
        <w:rPr>
          <w:lang w:val="en-GB"/>
        </w:rPr>
        <w:tab/>
      </w:r>
      <w:proofErr w:type="spellStart"/>
      <w:r>
        <w:rPr>
          <w:lang w:val="en-GB"/>
        </w:rPr>
        <w:t>Tereza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Košťáková</w:t>
      </w:r>
      <w:proofErr w:type="spellEnd"/>
      <w:r>
        <w:rPr>
          <w:lang w:val="en-GB"/>
        </w:rPr>
        <w:t xml:space="preserve">, phone number: (+420) 274 052 750, </w:t>
      </w:r>
    </w:p>
    <w:p w:rsidR="00A90FE4" w:rsidRDefault="00A90FE4" w:rsidP="005F7C35">
      <w:pPr>
        <w:pStyle w:val="Poznamkytexty"/>
        <w:ind w:left="3600"/>
        <w:rPr>
          <w:lang w:val="en-GB"/>
        </w:rPr>
      </w:pPr>
      <w:proofErr w:type="gramStart"/>
      <w:r>
        <w:rPr>
          <w:lang w:val="en-GB"/>
        </w:rPr>
        <w:t>e-mail</w:t>
      </w:r>
      <w:proofErr w:type="gramEnd"/>
      <w:r>
        <w:rPr>
          <w:lang w:val="en-GB"/>
        </w:rPr>
        <w:t xml:space="preserve">: </w:t>
      </w:r>
      <w:hyperlink r:id="rId9" w:history="1">
        <w:r w:rsidR="00A11190" w:rsidRPr="004C2792">
          <w:rPr>
            <w:rStyle w:val="Hypertextovodkaz"/>
            <w:lang w:val="en-GB"/>
          </w:rPr>
          <w:t>tereza.kostakova@czso.cz</w:t>
        </w:r>
      </w:hyperlink>
      <w:r w:rsidR="00A11190">
        <w:rPr>
          <w:lang w:val="en-GB"/>
        </w:rPr>
        <w:t xml:space="preserve"> </w:t>
      </w:r>
    </w:p>
    <w:p w:rsidR="0068249F" w:rsidRPr="002723CC" w:rsidRDefault="009F2A7A" w:rsidP="0068249F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Used data sources updated as at:</w:t>
      </w:r>
      <w:r w:rsidRPr="002723CC">
        <w:rPr>
          <w:lang w:val="en-GB"/>
        </w:rPr>
        <w:tab/>
      </w:r>
      <w:r w:rsidR="00E93FF0">
        <w:rPr>
          <w:lang w:val="en-GB"/>
        </w:rPr>
        <w:t>1</w:t>
      </w:r>
      <w:r w:rsidR="0068249F">
        <w:rPr>
          <w:lang w:val="en-GB"/>
        </w:rPr>
        <w:t>2</w:t>
      </w:r>
      <w:r w:rsidR="00E93FF0">
        <w:rPr>
          <w:lang w:val="en-GB"/>
        </w:rPr>
        <w:t xml:space="preserve"> </w:t>
      </w:r>
      <w:r w:rsidR="0068249F">
        <w:rPr>
          <w:lang w:val="en-GB"/>
        </w:rPr>
        <w:t>May</w:t>
      </w:r>
      <w:r w:rsidRPr="002723CC">
        <w:rPr>
          <w:lang w:val="en-GB"/>
        </w:rPr>
        <w:t xml:space="preserve"> 201</w:t>
      </w:r>
      <w:r w:rsidR="0068249F">
        <w:rPr>
          <w:lang w:val="en-GB"/>
        </w:rPr>
        <w:t>5</w:t>
      </w:r>
    </w:p>
    <w:p w:rsidR="009F2A7A" w:rsidRPr="002723CC" w:rsidRDefault="009F2A7A" w:rsidP="009F2A7A">
      <w:pPr>
        <w:pStyle w:val="Poznamkytexty"/>
        <w:ind w:left="3600" w:hanging="3600"/>
        <w:rPr>
          <w:lang w:val="en-GB"/>
        </w:rPr>
      </w:pPr>
      <w:r w:rsidRPr="002723CC">
        <w:rPr>
          <w:lang w:val="en-GB"/>
        </w:rPr>
        <w:t>Related CZSO web page:</w:t>
      </w:r>
      <w:r w:rsidRPr="002723CC">
        <w:rPr>
          <w:lang w:val="en-GB"/>
        </w:rPr>
        <w:tab/>
      </w:r>
      <w:hyperlink r:id="rId10" w:history="1">
        <w:r w:rsidR="00D869EC" w:rsidRPr="00E16E97">
          <w:rPr>
            <w:rStyle w:val="Hypertextovodkaz"/>
          </w:rPr>
          <w:t>https://www.czso.cz/csu/czso/quarterly-national-accounts-gdp-resources-and-uses-and-gdp-preliminary-estimate</w:t>
        </w:r>
      </w:hyperlink>
    </w:p>
    <w:p w:rsidR="00484493" w:rsidRDefault="009F2A7A" w:rsidP="00A8199E">
      <w:pPr>
        <w:tabs>
          <w:tab w:val="left" w:pos="3544"/>
        </w:tabs>
        <w:rPr>
          <w:i/>
          <w:sz w:val="18"/>
          <w:szCs w:val="18"/>
        </w:rPr>
      </w:pPr>
      <w:r w:rsidRPr="002723CC">
        <w:rPr>
          <w:i/>
          <w:sz w:val="18"/>
          <w:szCs w:val="18"/>
        </w:rPr>
        <w:t>Next News Release will be published on:</w:t>
      </w:r>
      <w:r w:rsidRPr="002723CC">
        <w:rPr>
          <w:i/>
          <w:sz w:val="18"/>
          <w:szCs w:val="18"/>
        </w:rPr>
        <w:tab/>
      </w:r>
      <w:r w:rsidR="00A8199E">
        <w:rPr>
          <w:i/>
          <w:sz w:val="18"/>
          <w:szCs w:val="18"/>
        </w:rPr>
        <w:tab/>
      </w:r>
      <w:r w:rsidR="00E93FF0">
        <w:rPr>
          <w:i/>
          <w:sz w:val="18"/>
          <w:szCs w:val="18"/>
        </w:rPr>
        <w:t>2</w:t>
      </w:r>
      <w:r w:rsidR="00522F48">
        <w:rPr>
          <w:i/>
          <w:sz w:val="18"/>
          <w:szCs w:val="18"/>
        </w:rPr>
        <w:t>9</w:t>
      </w:r>
      <w:r w:rsidR="00E93FF0">
        <w:rPr>
          <w:i/>
          <w:sz w:val="18"/>
          <w:szCs w:val="18"/>
        </w:rPr>
        <w:t xml:space="preserve"> </w:t>
      </w:r>
      <w:r w:rsidR="00522F48">
        <w:rPr>
          <w:i/>
          <w:sz w:val="18"/>
          <w:szCs w:val="18"/>
        </w:rPr>
        <w:t>May 2015</w:t>
      </w:r>
      <w:r w:rsidRPr="002723CC">
        <w:rPr>
          <w:i/>
          <w:sz w:val="18"/>
          <w:szCs w:val="18"/>
        </w:rPr>
        <w:t xml:space="preserve"> </w:t>
      </w:r>
    </w:p>
    <w:p w:rsidR="009F2A7A" w:rsidRPr="002723CC" w:rsidRDefault="00484493" w:rsidP="00484493">
      <w:pPr>
        <w:tabs>
          <w:tab w:val="left" w:pos="354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9F2A7A" w:rsidRPr="002723CC">
        <w:rPr>
          <w:i/>
          <w:sz w:val="18"/>
          <w:szCs w:val="18"/>
        </w:rPr>
        <w:t>(GDP resources and uses for the Q</w:t>
      </w:r>
      <w:r w:rsidR="00522F48">
        <w:rPr>
          <w:i/>
          <w:sz w:val="18"/>
          <w:szCs w:val="18"/>
        </w:rPr>
        <w:t xml:space="preserve">1 </w:t>
      </w:r>
      <w:r w:rsidR="009F2A7A" w:rsidRPr="002723CC">
        <w:rPr>
          <w:i/>
          <w:sz w:val="18"/>
          <w:szCs w:val="18"/>
        </w:rPr>
        <w:t>201</w:t>
      </w:r>
      <w:r w:rsidR="00522F48">
        <w:rPr>
          <w:i/>
          <w:sz w:val="18"/>
          <w:szCs w:val="18"/>
        </w:rPr>
        <w:t>5</w:t>
      </w:r>
      <w:r w:rsidR="009F2A7A" w:rsidRPr="002723CC">
        <w:rPr>
          <w:i/>
          <w:sz w:val="18"/>
          <w:szCs w:val="18"/>
        </w:rPr>
        <w:t>)</w:t>
      </w:r>
    </w:p>
    <w:p w:rsidR="009F2A7A" w:rsidRDefault="009F2A7A" w:rsidP="009F2A7A"/>
    <w:p w:rsidR="002723CC" w:rsidRPr="002723CC" w:rsidRDefault="002723CC" w:rsidP="009F2A7A"/>
    <w:sectPr w:rsidR="002723CC" w:rsidRPr="002723C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10" w:rsidRDefault="00063710" w:rsidP="00BA6370">
      <w:r>
        <w:separator/>
      </w:r>
    </w:p>
  </w:endnote>
  <w:endnote w:type="continuationSeparator" w:id="0">
    <w:p w:rsidR="00063710" w:rsidRDefault="0006371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6C7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9F2A7A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+420 274 052 425, </w:t>
                </w:r>
                <w:proofErr w:type="spellStart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9F2A7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9F2A7A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AB47E2" w:rsidRPr="007E75DE">
                  <w:rPr>
                    <w:rFonts w:cs="Arial"/>
                    <w:szCs w:val="15"/>
                  </w:rPr>
                  <w:fldChar w:fldCharType="begin"/>
                </w:r>
                <w:r w:rsidRPr="009F2A7A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AB47E2" w:rsidRPr="007E75DE">
                  <w:rPr>
                    <w:rFonts w:cs="Arial"/>
                    <w:szCs w:val="15"/>
                  </w:rPr>
                  <w:fldChar w:fldCharType="separate"/>
                </w:r>
                <w:r w:rsidR="00196C7E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AB47E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10" w:rsidRDefault="00063710" w:rsidP="00BA6370">
      <w:r>
        <w:separator/>
      </w:r>
    </w:p>
  </w:footnote>
  <w:footnote w:type="continuationSeparator" w:id="0">
    <w:p w:rsidR="00063710" w:rsidRDefault="00063710" w:rsidP="00BA6370">
      <w:r>
        <w:continuationSeparator/>
      </w:r>
    </w:p>
  </w:footnote>
  <w:footnote w:id="1">
    <w:p w:rsidR="009F2A7A" w:rsidRDefault="009F2A7A" w:rsidP="009F2A7A">
      <w:pPr>
        <w:pStyle w:val="Textpoznpodarou"/>
      </w:pPr>
      <w:r w:rsidRPr="009560C5">
        <w:rPr>
          <w:rStyle w:val="Znakapoznpodarou"/>
          <w:rFonts w:eastAsia="Calibri"/>
          <w:sz w:val="18"/>
          <w:szCs w:val="18"/>
        </w:rPr>
        <w:t>*/</w:t>
      </w:r>
      <w:r w:rsidRPr="009560C5">
        <w:rPr>
          <w:sz w:val="18"/>
          <w:szCs w:val="18"/>
        </w:rPr>
        <w:t xml:space="preserve"> </w:t>
      </w:r>
      <w:r w:rsidRPr="004A4F98">
        <w:rPr>
          <w:rFonts w:ascii="Arial" w:hAnsi="Arial" w:cs="Arial"/>
          <w:i/>
          <w:sz w:val="18"/>
          <w:szCs w:val="18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</w:rPr>
        <w:t>N</w:t>
      </w:r>
      <w:r w:rsidRPr="004A4F98">
        <w:rPr>
          <w:rFonts w:ascii="Arial" w:hAnsi="Arial" w:cs="Arial"/>
          <w:i/>
          <w:sz w:val="18"/>
          <w:szCs w:val="18"/>
        </w:rPr>
        <w:t xml:space="preserve">ews </w:t>
      </w:r>
      <w:r>
        <w:rPr>
          <w:rFonts w:ascii="Arial" w:hAnsi="Arial" w:cs="Arial"/>
          <w:i/>
          <w:sz w:val="18"/>
          <w:szCs w:val="18"/>
        </w:rPr>
        <w:t>R</w:t>
      </w:r>
      <w:r w:rsidRPr="004A4F98">
        <w:rPr>
          <w:rFonts w:ascii="Arial" w:hAnsi="Arial" w:cs="Arial"/>
          <w:i/>
          <w:sz w:val="18"/>
          <w:szCs w:val="18"/>
        </w:rPr>
        <w:t>elease are adjusted for price, seasonal</w:t>
      </w:r>
      <w:r>
        <w:rPr>
          <w:rFonts w:ascii="Arial" w:hAnsi="Arial" w:cs="Arial"/>
          <w:i/>
          <w:sz w:val="18"/>
          <w:szCs w:val="18"/>
        </w:rPr>
        <w:t>,</w:t>
      </w:r>
      <w:r w:rsidRPr="004A4F98">
        <w:rPr>
          <w:rFonts w:ascii="Arial" w:hAnsi="Arial" w:cs="Arial"/>
          <w:i/>
          <w:sz w:val="18"/>
          <w:szCs w:val="18"/>
        </w:rPr>
        <w:t xml:space="preserve"> and calendar effects.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96C7E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DE6"/>
    <w:rsid w:val="000233E2"/>
    <w:rsid w:val="000261C6"/>
    <w:rsid w:val="00043BF4"/>
    <w:rsid w:val="00046A8C"/>
    <w:rsid w:val="00063710"/>
    <w:rsid w:val="000843A5"/>
    <w:rsid w:val="00091722"/>
    <w:rsid w:val="000976F5"/>
    <w:rsid w:val="000A3683"/>
    <w:rsid w:val="000B4DB7"/>
    <w:rsid w:val="000B6F63"/>
    <w:rsid w:val="000F1F5E"/>
    <w:rsid w:val="000F4B83"/>
    <w:rsid w:val="0010681B"/>
    <w:rsid w:val="0011648B"/>
    <w:rsid w:val="00116ED1"/>
    <w:rsid w:val="001216BD"/>
    <w:rsid w:val="0013242C"/>
    <w:rsid w:val="001404AB"/>
    <w:rsid w:val="00154E6F"/>
    <w:rsid w:val="00160CA4"/>
    <w:rsid w:val="0017231D"/>
    <w:rsid w:val="00176E26"/>
    <w:rsid w:val="0018061F"/>
    <w:rsid w:val="001810DC"/>
    <w:rsid w:val="00196C7E"/>
    <w:rsid w:val="00196D1B"/>
    <w:rsid w:val="001B607F"/>
    <w:rsid w:val="001C3661"/>
    <w:rsid w:val="001C3ABE"/>
    <w:rsid w:val="001C42F3"/>
    <w:rsid w:val="001C71FD"/>
    <w:rsid w:val="001D369A"/>
    <w:rsid w:val="001F08B3"/>
    <w:rsid w:val="001F2525"/>
    <w:rsid w:val="00205AD5"/>
    <w:rsid w:val="002070FB"/>
    <w:rsid w:val="0021139F"/>
    <w:rsid w:val="00213729"/>
    <w:rsid w:val="002406FA"/>
    <w:rsid w:val="002723CC"/>
    <w:rsid w:val="002B2E47"/>
    <w:rsid w:val="002D37F5"/>
    <w:rsid w:val="002F52BB"/>
    <w:rsid w:val="00300620"/>
    <w:rsid w:val="00305188"/>
    <w:rsid w:val="00307409"/>
    <w:rsid w:val="003130B6"/>
    <w:rsid w:val="003225A8"/>
    <w:rsid w:val="0032398D"/>
    <w:rsid w:val="003301A3"/>
    <w:rsid w:val="0033265E"/>
    <w:rsid w:val="00365C0A"/>
    <w:rsid w:val="0036777B"/>
    <w:rsid w:val="00380178"/>
    <w:rsid w:val="0038282A"/>
    <w:rsid w:val="0038701C"/>
    <w:rsid w:val="00387810"/>
    <w:rsid w:val="00397580"/>
    <w:rsid w:val="00397B78"/>
    <w:rsid w:val="003A45C8"/>
    <w:rsid w:val="003B6D1D"/>
    <w:rsid w:val="003B7F42"/>
    <w:rsid w:val="003C1332"/>
    <w:rsid w:val="003C2DCF"/>
    <w:rsid w:val="003C3372"/>
    <w:rsid w:val="003C5490"/>
    <w:rsid w:val="003C7FE7"/>
    <w:rsid w:val="003D0499"/>
    <w:rsid w:val="003D3576"/>
    <w:rsid w:val="003F526A"/>
    <w:rsid w:val="00405244"/>
    <w:rsid w:val="00436D82"/>
    <w:rsid w:val="004436EE"/>
    <w:rsid w:val="0045547F"/>
    <w:rsid w:val="00477DA1"/>
    <w:rsid w:val="00477EC8"/>
    <w:rsid w:val="00484493"/>
    <w:rsid w:val="00485464"/>
    <w:rsid w:val="004920AD"/>
    <w:rsid w:val="004B1DAB"/>
    <w:rsid w:val="004D05B3"/>
    <w:rsid w:val="004D2A05"/>
    <w:rsid w:val="004E479E"/>
    <w:rsid w:val="004F78E6"/>
    <w:rsid w:val="005122BE"/>
    <w:rsid w:val="00512399"/>
    <w:rsid w:val="00512D99"/>
    <w:rsid w:val="00522F48"/>
    <w:rsid w:val="00531DBB"/>
    <w:rsid w:val="00533520"/>
    <w:rsid w:val="00564213"/>
    <w:rsid w:val="00573064"/>
    <w:rsid w:val="0058576C"/>
    <w:rsid w:val="0058786A"/>
    <w:rsid w:val="00594258"/>
    <w:rsid w:val="005C1CC9"/>
    <w:rsid w:val="005E4129"/>
    <w:rsid w:val="005E56D5"/>
    <w:rsid w:val="005F033E"/>
    <w:rsid w:val="005F79FB"/>
    <w:rsid w:val="005F7C35"/>
    <w:rsid w:val="00604406"/>
    <w:rsid w:val="00605F4A"/>
    <w:rsid w:val="006074CD"/>
    <w:rsid w:val="00607822"/>
    <w:rsid w:val="006103AA"/>
    <w:rsid w:val="00613BBF"/>
    <w:rsid w:val="00615D11"/>
    <w:rsid w:val="00622B80"/>
    <w:rsid w:val="00632E2D"/>
    <w:rsid w:val="0064028E"/>
    <w:rsid w:val="0064139A"/>
    <w:rsid w:val="0068249F"/>
    <w:rsid w:val="006D5C60"/>
    <w:rsid w:val="006E024F"/>
    <w:rsid w:val="006E4E81"/>
    <w:rsid w:val="00707F7D"/>
    <w:rsid w:val="0071164D"/>
    <w:rsid w:val="0071513C"/>
    <w:rsid w:val="00717EC5"/>
    <w:rsid w:val="007405FA"/>
    <w:rsid w:val="00742D2F"/>
    <w:rsid w:val="00755D8B"/>
    <w:rsid w:val="00763787"/>
    <w:rsid w:val="007A0CA5"/>
    <w:rsid w:val="007A57F2"/>
    <w:rsid w:val="007B1333"/>
    <w:rsid w:val="007C2DBC"/>
    <w:rsid w:val="007C7EA6"/>
    <w:rsid w:val="007D4099"/>
    <w:rsid w:val="007D439A"/>
    <w:rsid w:val="007E0FBB"/>
    <w:rsid w:val="007E342F"/>
    <w:rsid w:val="007E4A2F"/>
    <w:rsid w:val="007F4AEB"/>
    <w:rsid w:val="007F75B2"/>
    <w:rsid w:val="008043C4"/>
    <w:rsid w:val="00831B1B"/>
    <w:rsid w:val="0083686D"/>
    <w:rsid w:val="008403DE"/>
    <w:rsid w:val="0085069D"/>
    <w:rsid w:val="00855FB3"/>
    <w:rsid w:val="00857C00"/>
    <w:rsid w:val="00861D0E"/>
    <w:rsid w:val="00867569"/>
    <w:rsid w:val="00885C0D"/>
    <w:rsid w:val="008A1AAE"/>
    <w:rsid w:val="008A1CBF"/>
    <w:rsid w:val="008A750A"/>
    <w:rsid w:val="008B3970"/>
    <w:rsid w:val="008B5434"/>
    <w:rsid w:val="008C384C"/>
    <w:rsid w:val="008D0F11"/>
    <w:rsid w:val="008D1A02"/>
    <w:rsid w:val="008D40DC"/>
    <w:rsid w:val="008E11D3"/>
    <w:rsid w:val="008E6DBA"/>
    <w:rsid w:val="008F73B4"/>
    <w:rsid w:val="009035E8"/>
    <w:rsid w:val="00906D53"/>
    <w:rsid w:val="009124C5"/>
    <w:rsid w:val="00912FB2"/>
    <w:rsid w:val="00922C94"/>
    <w:rsid w:val="00955AB3"/>
    <w:rsid w:val="00971143"/>
    <w:rsid w:val="00971374"/>
    <w:rsid w:val="009A1259"/>
    <w:rsid w:val="009B49A7"/>
    <w:rsid w:val="009B55B1"/>
    <w:rsid w:val="009E39C5"/>
    <w:rsid w:val="009F03A0"/>
    <w:rsid w:val="009F2A7A"/>
    <w:rsid w:val="00A11190"/>
    <w:rsid w:val="00A4343D"/>
    <w:rsid w:val="00A502F1"/>
    <w:rsid w:val="00A70A83"/>
    <w:rsid w:val="00A8199E"/>
    <w:rsid w:val="00A81EB3"/>
    <w:rsid w:val="00A90FE4"/>
    <w:rsid w:val="00A9179A"/>
    <w:rsid w:val="00A97B0E"/>
    <w:rsid w:val="00AA2618"/>
    <w:rsid w:val="00AB416D"/>
    <w:rsid w:val="00AB47E2"/>
    <w:rsid w:val="00AC3140"/>
    <w:rsid w:val="00B00C1D"/>
    <w:rsid w:val="00B15AC3"/>
    <w:rsid w:val="00B23A9F"/>
    <w:rsid w:val="00B33062"/>
    <w:rsid w:val="00B4000C"/>
    <w:rsid w:val="00B632CC"/>
    <w:rsid w:val="00BA12F1"/>
    <w:rsid w:val="00BA439F"/>
    <w:rsid w:val="00BA6370"/>
    <w:rsid w:val="00BC142B"/>
    <w:rsid w:val="00BC1BC8"/>
    <w:rsid w:val="00BC64F8"/>
    <w:rsid w:val="00BD4809"/>
    <w:rsid w:val="00BF6738"/>
    <w:rsid w:val="00C03702"/>
    <w:rsid w:val="00C152ED"/>
    <w:rsid w:val="00C22ADD"/>
    <w:rsid w:val="00C253E4"/>
    <w:rsid w:val="00C269D4"/>
    <w:rsid w:val="00C4160D"/>
    <w:rsid w:val="00C53DE6"/>
    <w:rsid w:val="00C77DD9"/>
    <w:rsid w:val="00C8406E"/>
    <w:rsid w:val="00CB2709"/>
    <w:rsid w:val="00CB6F89"/>
    <w:rsid w:val="00CC21AA"/>
    <w:rsid w:val="00CE228C"/>
    <w:rsid w:val="00CE71D9"/>
    <w:rsid w:val="00CF545B"/>
    <w:rsid w:val="00D15A62"/>
    <w:rsid w:val="00D209A7"/>
    <w:rsid w:val="00D20F89"/>
    <w:rsid w:val="00D27D69"/>
    <w:rsid w:val="00D36A94"/>
    <w:rsid w:val="00D373C2"/>
    <w:rsid w:val="00D448C2"/>
    <w:rsid w:val="00D633F9"/>
    <w:rsid w:val="00D666C3"/>
    <w:rsid w:val="00D811AB"/>
    <w:rsid w:val="00D81752"/>
    <w:rsid w:val="00D869EC"/>
    <w:rsid w:val="00DC160E"/>
    <w:rsid w:val="00DC653B"/>
    <w:rsid w:val="00DF47FE"/>
    <w:rsid w:val="00E00D71"/>
    <w:rsid w:val="00E0156A"/>
    <w:rsid w:val="00E16E97"/>
    <w:rsid w:val="00E26704"/>
    <w:rsid w:val="00E31980"/>
    <w:rsid w:val="00E34495"/>
    <w:rsid w:val="00E409C8"/>
    <w:rsid w:val="00E5633D"/>
    <w:rsid w:val="00E6423C"/>
    <w:rsid w:val="00E71483"/>
    <w:rsid w:val="00E93830"/>
    <w:rsid w:val="00E93E0E"/>
    <w:rsid w:val="00E93FF0"/>
    <w:rsid w:val="00EB0BA2"/>
    <w:rsid w:val="00EB1A25"/>
    <w:rsid w:val="00EB1ED3"/>
    <w:rsid w:val="00EC6139"/>
    <w:rsid w:val="00EE70B7"/>
    <w:rsid w:val="00EF055C"/>
    <w:rsid w:val="00F314B7"/>
    <w:rsid w:val="00F601D3"/>
    <w:rsid w:val="00F6738A"/>
    <w:rsid w:val="00F83C49"/>
    <w:rsid w:val="00FB687C"/>
    <w:rsid w:val="00FE114D"/>
    <w:rsid w:val="00FE308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9F2A7A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semiHidden/>
    <w:rsid w:val="009F2A7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A7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9F2A7A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A11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801C-C7AC-4AF7-8AFE-30562906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131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2180</CharactersWithSpaces>
  <SharedDoc>false</SharedDoc>
  <HLinks>
    <vt:vector size="12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benedikt</cp:lastModifiedBy>
  <cp:revision>53</cp:revision>
  <cp:lastPrinted>2015-05-14T08:46:00Z</cp:lastPrinted>
  <dcterms:created xsi:type="dcterms:W3CDTF">2014-11-13T08:05:00Z</dcterms:created>
  <dcterms:modified xsi:type="dcterms:W3CDTF">2015-05-14T10:26:00Z</dcterms:modified>
</cp:coreProperties>
</file>