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F36077" w:rsidP="00834C37">
      <w:pPr>
        <w:pStyle w:val="datum0"/>
        <w:rPr>
          <w:lang w:val="en-US"/>
        </w:rPr>
      </w:pPr>
      <w:r>
        <w:rPr>
          <w:lang w:val="en-US"/>
        </w:rPr>
        <w:t>April</w:t>
      </w:r>
      <w:r w:rsidR="00CF6DB9">
        <w:rPr>
          <w:lang w:val="en-US"/>
        </w:rPr>
        <w:t xml:space="preserve"> </w:t>
      </w:r>
      <w:r>
        <w:rPr>
          <w:lang w:val="en-US"/>
        </w:rPr>
        <w:t>7,</w:t>
      </w:r>
      <w:r w:rsidR="00834C37" w:rsidRPr="00E323A3">
        <w:rPr>
          <w:lang w:val="en-US"/>
        </w:rPr>
        <w:t xml:space="preserve">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F36077">
        <w:rPr>
          <w:lang w:val="en-US"/>
        </w:rPr>
        <w:t>February</w:t>
      </w:r>
      <w:r>
        <w:rPr>
          <w:lang w:val="en-US"/>
        </w:rPr>
        <w:t xml:space="preserve"> 201</w:t>
      </w:r>
      <w:r w:rsidR="003F43AC">
        <w:rPr>
          <w:lang w:val="en-US"/>
        </w:rPr>
        <w:t>5</w:t>
      </w:r>
    </w:p>
    <w:p w:rsidR="0097320D" w:rsidRPr="00E323A3" w:rsidRDefault="0097320D" w:rsidP="0097320D">
      <w:pPr>
        <w:rPr>
          <w:lang w:val="en-US"/>
        </w:rPr>
      </w:pPr>
    </w:p>
    <w:p w:rsidR="00ED5E57" w:rsidRDefault="0097320D" w:rsidP="00ED5E57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F36077">
        <w:rPr>
          <w:b/>
          <w:sz w:val="20"/>
          <w:szCs w:val="20"/>
        </w:rPr>
        <w:t>February</w:t>
      </w:r>
      <w:r w:rsidR="003F43AC">
        <w:rPr>
          <w:b/>
          <w:sz w:val="20"/>
          <w:szCs w:val="20"/>
        </w:rPr>
        <w:t xml:space="preserve"> 2015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</w:t>
      </w:r>
      <w:r w:rsidR="00ED5E57">
        <w:rPr>
          <w:b/>
          <w:sz w:val="20"/>
          <w:szCs w:val="20"/>
        </w:rPr>
        <w:t>surplus</w:t>
      </w:r>
      <w:r w:rsidR="00BD5572">
        <w:rPr>
          <w:b/>
          <w:sz w:val="20"/>
          <w:szCs w:val="20"/>
        </w:rPr>
        <w:t xml:space="preserve"> of CZK </w:t>
      </w:r>
      <w:r w:rsidR="00AC5C18">
        <w:rPr>
          <w:b/>
          <w:sz w:val="20"/>
          <w:szCs w:val="20"/>
        </w:rPr>
        <w:t>18.0</w:t>
      </w:r>
      <w:r w:rsidR="00406781">
        <w:rPr>
          <w:b/>
          <w:sz w:val="20"/>
          <w:szCs w:val="20"/>
        </w:rPr>
        <w:t xml:space="preserve"> </w:t>
      </w:r>
      <w:r w:rsidR="00BD5572">
        <w:rPr>
          <w:b/>
          <w:sz w:val="20"/>
          <w:szCs w:val="20"/>
        </w:rPr>
        <w:t xml:space="preserve">bn, which </w:t>
      </w:r>
      <w:r w:rsidR="00525F00">
        <w:rPr>
          <w:b/>
          <w:sz w:val="20"/>
          <w:szCs w:val="20"/>
        </w:rPr>
        <w:t xml:space="preserve">was </w:t>
      </w:r>
      <w:r w:rsidR="00ED5E57">
        <w:rPr>
          <w:b/>
          <w:sz w:val="20"/>
          <w:szCs w:val="20"/>
        </w:rPr>
        <w:t xml:space="preserve">by CZK </w:t>
      </w:r>
      <w:r w:rsidR="00AC5C18">
        <w:rPr>
          <w:b/>
          <w:sz w:val="20"/>
          <w:szCs w:val="20"/>
        </w:rPr>
        <w:t>3.2</w:t>
      </w:r>
      <w:r w:rsidR="00ED5E57">
        <w:rPr>
          <w:b/>
          <w:sz w:val="20"/>
          <w:szCs w:val="20"/>
        </w:rPr>
        <w:t xml:space="preserve"> bn more year−on−year (y−o−y).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630E7D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</w:t>
      </w:r>
      <w:r w:rsidR="00466BDE">
        <w:rPr>
          <w:rFonts w:cs="Arial"/>
          <w:szCs w:val="20"/>
          <w:lang w:val="en-US"/>
        </w:rPr>
        <w:t>decrease</w:t>
      </w:r>
      <w:r w:rsidR="001333AB">
        <w:rPr>
          <w:rFonts w:cs="Arial"/>
          <w:szCs w:val="20"/>
          <w:lang w:val="en-US"/>
        </w:rPr>
        <w:t xml:space="preserve"> in </w:t>
      </w:r>
      <w:r w:rsidR="00466BDE">
        <w:rPr>
          <w:rFonts w:cs="Arial"/>
          <w:szCs w:val="20"/>
          <w:lang w:val="en-US"/>
        </w:rPr>
        <w:t>deficit</w:t>
      </w:r>
      <w:r w:rsidR="006F4CD2">
        <w:rPr>
          <w:rFonts w:cs="Arial"/>
          <w:szCs w:val="20"/>
          <w:lang w:val="en-US"/>
        </w:rPr>
        <w:t xml:space="preserve"> in</w:t>
      </w:r>
      <w:r w:rsidR="00A5724F">
        <w:rPr>
          <w:rFonts w:cs="Arial"/>
          <w:szCs w:val="20"/>
          <w:lang w:val="en-US"/>
        </w:rPr>
        <w:t xml:space="preserve"> </w:t>
      </w:r>
      <w:r w:rsidR="00A5724F">
        <w:rPr>
          <w:rFonts w:cs="Arial"/>
        </w:rPr>
        <w:t xml:space="preserve">'mineral fuels, lubricants and related materials' by CZK </w:t>
      </w:r>
      <w:r w:rsidR="00AC5C18">
        <w:rPr>
          <w:rFonts w:cs="Arial"/>
        </w:rPr>
        <w:t>5.9</w:t>
      </w:r>
      <w:r w:rsidR="00A5724F">
        <w:rPr>
          <w:rFonts w:cs="Arial"/>
        </w:rPr>
        <w:t xml:space="preserve"> bn</w:t>
      </w:r>
      <w:r w:rsidR="00630E7D">
        <w:rPr>
          <w:rFonts w:cs="Arial"/>
        </w:rPr>
        <w:t xml:space="preserve"> and </w:t>
      </w:r>
      <w:r w:rsidR="005F66C2">
        <w:rPr>
          <w:rFonts w:cs="Arial"/>
        </w:rPr>
        <w:t xml:space="preserve">by an </w:t>
      </w:r>
      <w:r w:rsidR="00630E7D">
        <w:rPr>
          <w:rFonts w:cs="Arial"/>
        </w:rPr>
        <w:t xml:space="preserve">increase in surplus in 'machinery and transport equipment' </w:t>
      </w:r>
      <w:r w:rsidR="00ED5E57">
        <w:rPr>
          <w:rFonts w:cs="Arial"/>
        </w:rPr>
        <w:t xml:space="preserve">by CZK </w:t>
      </w:r>
      <w:r w:rsidR="00630E7D">
        <w:rPr>
          <w:rFonts w:cs="Arial"/>
        </w:rPr>
        <w:t>1.5</w:t>
      </w:r>
      <w:r w:rsidR="00ED5E57">
        <w:rPr>
          <w:rFonts w:cs="Arial"/>
        </w:rPr>
        <w:t xml:space="preserve"> bn</w:t>
      </w:r>
      <w:r w:rsidR="00797966">
        <w:rPr>
          <w:rFonts w:cs="Arial"/>
        </w:rPr>
        <w:t xml:space="preserve"> (mainly due to a </w:t>
      </w:r>
      <w:r w:rsidR="00630E7D">
        <w:rPr>
          <w:rFonts w:cs="Arial"/>
        </w:rPr>
        <w:t>growth of the trade surplus in 'road vehicles'</w:t>
      </w:r>
      <w:r w:rsidR="005F66C2">
        <w:rPr>
          <w:rFonts w:cs="Arial"/>
        </w:rPr>
        <w:t xml:space="preserve"> by CZK 4.4 bn</w:t>
      </w:r>
      <w:r w:rsidR="00630E7D">
        <w:rPr>
          <w:rFonts w:cs="Arial"/>
        </w:rPr>
        <w:t>)</w:t>
      </w:r>
      <w:r w:rsidR="003E78BB">
        <w:rPr>
          <w:rFonts w:cs="Arial"/>
        </w:rPr>
        <w:t>. On the other hand, balance in</w:t>
      </w:r>
      <w:r w:rsidR="00630E7D">
        <w:rPr>
          <w:rFonts w:cs="Arial"/>
        </w:rPr>
        <w:t xml:space="preserve"> 'manufactured goods classified chiefly by material'</w:t>
      </w:r>
      <w:r w:rsidR="003E78BB">
        <w:rPr>
          <w:rFonts w:cs="Arial"/>
        </w:rPr>
        <w:t> </w:t>
      </w:r>
      <w:r w:rsidR="00ED5E57">
        <w:rPr>
          <w:rFonts w:cs="Arial"/>
        </w:rPr>
        <w:t>developed unfavourably</w:t>
      </w:r>
      <w:r w:rsidR="00AF0FDA">
        <w:rPr>
          <w:rFonts w:cs="Arial"/>
        </w:rPr>
        <w:t xml:space="preserve"> (surplus down by CZK 2.1 bn mainly due to </w:t>
      </w:r>
      <w:r w:rsidR="00BE3257">
        <w:rPr>
          <w:rFonts w:cs="Arial"/>
        </w:rPr>
        <w:t xml:space="preserve">the bigger </w:t>
      </w:r>
      <w:r w:rsidR="00AF0FDA">
        <w:rPr>
          <w:rFonts w:cs="Arial"/>
        </w:rPr>
        <w:t>defici</w:t>
      </w:r>
      <w:r w:rsidR="00BE3257">
        <w:rPr>
          <w:rFonts w:cs="Arial"/>
        </w:rPr>
        <w:t>ts</w:t>
      </w:r>
      <w:r w:rsidR="00AF0FDA">
        <w:rPr>
          <w:rFonts w:cs="Arial"/>
        </w:rPr>
        <w:t xml:space="preserve"> </w:t>
      </w:r>
      <w:r w:rsidR="00BE3257">
        <w:rPr>
          <w:rFonts w:cs="Arial"/>
        </w:rPr>
        <w:t>in</w:t>
      </w:r>
      <w:r w:rsidR="00AF0FDA">
        <w:rPr>
          <w:rFonts w:cs="Arial"/>
        </w:rPr>
        <w:t xml:space="preserve"> 'non</w:t>
      </w:r>
      <w:r w:rsidR="00C71EE3">
        <w:rPr>
          <w:rFonts w:cs="Arial"/>
        </w:rPr>
        <w:t>-</w:t>
      </w:r>
      <w:r w:rsidR="00AF0FDA">
        <w:rPr>
          <w:rFonts w:cs="Arial"/>
        </w:rPr>
        <w:t xml:space="preserve">ferrous metals' and 'iron and steel' </w:t>
      </w:r>
      <w:r w:rsidR="00BE3257">
        <w:rPr>
          <w:rFonts w:cs="Arial"/>
        </w:rPr>
        <w:t>(</w:t>
      </w:r>
      <w:r w:rsidR="00AF0FDA">
        <w:rPr>
          <w:rFonts w:cs="Arial"/>
        </w:rPr>
        <w:t xml:space="preserve">by CZK 1.2 bn and </w:t>
      </w:r>
      <w:r w:rsidR="00C71EE3">
        <w:rPr>
          <w:rFonts w:cs="Arial"/>
        </w:rPr>
        <w:t>CZK 0.8 bn respectively). Low</w:t>
      </w:r>
      <w:r w:rsidR="00797966">
        <w:rPr>
          <w:rFonts w:cs="Arial"/>
        </w:rPr>
        <w:t>er surplus was also recorded in </w:t>
      </w:r>
      <w:r w:rsidR="00C71EE3">
        <w:rPr>
          <w:rFonts w:cs="Arial"/>
        </w:rPr>
        <w:t>'miscellaneous manufactured articles' (by CZK 1.4 bn); and deficit deepened in 'chemicals and related products' (by CZK 1.2 bn).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365486">
        <w:rPr>
          <w:rFonts w:cs="Arial"/>
          <w:spacing w:val="-4"/>
          <w:szCs w:val="20"/>
        </w:rPr>
        <w:t>55.8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365486">
        <w:rPr>
          <w:rFonts w:cs="Arial"/>
          <w:spacing w:val="-4"/>
          <w:szCs w:val="20"/>
        </w:rPr>
        <w:t>7.4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A34331">
        <w:rPr>
          <w:rFonts w:cs="Arial"/>
          <w:spacing w:val="-4"/>
          <w:szCs w:val="20"/>
        </w:rPr>
        <w:t>increased</w:t>
      </w:r>
      <w:r w:rsidRPr="00F20139">
        <w:rPr>
          <w:rFonts w:cs="Arial"/>
          <w:spacing w:val="-4"/>
          <w:szCs w:val="20"/>
        </w:rPr>
        <w:t xml:space="preserve"> by CZK </w:t>
      </w:r>
      <w:r w:rsidR="00365486">
        <w:rPr>
          <w:rFonts w:cs="Arial"/>
          <w:spacing w:val="-4"/>
          <w:szCs w:val="20"/>
        </w:rPr>
        <w:t>3.9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365486">
        <w:rPr>
          <w:rFonts w:cs="Arial"/>
          <w:spacing w:val="-4"/>
          <w:szCs w:val="20"/>
        </w:rPr>
        <w:t>36.2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0261E9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F36077">
        <w:rPr>
          <w:rFonts w:cs="Arial"/>
          <w:spacing w:val="-4"/>
          <w:szCs w:val="20"/>
        </w:rPr>
        <w:t>February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5527AA">
        <w:rPr>
          <w:rFonts w:cs="Arial"/>
          <w:spacing w:val="-4"/>
          <w:szCs w:val="20"/>
        </w:rPr>
        <w:t>7.5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5527AA">
        <w:rPr>
          <w:rFonts w:cs="Arial"/>
          <w:spacing w:val="-4"/>
          <w:szCs w:val="20"/>
        </w:rPr>
        <w:t>271.1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5527AA">
        <w:rPr>
          <w:rFonts w:cs="Arial"/>
          <w:spacing w:val="-4"/>
          <w:szCs w:val="20"/>
        </w:rPr>
        <w:t>6.7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5527AA">
        <w:rPr>
          <w:rFonts w:cs="Arial"/>
          <w:spacing w:val="-4"/>
          <w:szCs w:val="20"/>
        </w:rPr>
        <w:t>253.1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C3534B" w:rsidRDefault="00C3534B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F36077">
        <w:rPr>
          <w:rFonts w:cs="Arial"/>
          <w:b/>
          <w:bCs/>
          <w:szCs w:val="20"/>
        </w:rPr>
        <w:t>February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national concept reached CZK </w:t>
      </w:r>
      <w:r w:rsidR="00DE6400">
        <w:rPr>
          <w:rFonts w:cs="Arial"/>
          <w:szCs w:val="20"/>
        </w:rPr>
        <w:t>34.7</w:t>
      </w:r>
      <w:r>
        <w:rPr>
          <w:rFonts w:cs="Arial"/>
          <w:szCs w:val="20"/>
        </w:rPr>
        <w:t xml:space="preserve"> bn which represented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y−o−y increase of CZK </w:t>
      </w:r>
      <w:r w:rsidR="00DE6400">
        <w:rPr>
          <w:rFonts w:cs="Arial"/>
          <w:szCs w:val="20"/>
        </w:rPr>
        <w:t>4.3</w:t>
      </w:r>
      <w:r>
        <w:rPr>
          <w:rFonts w:cs="Arial"/>
          <w:szCs w:val="20"/>
        </w:rPr>
        <w:t xml:space="preserve"> bn. From the beginning of the year exports and imports went up by </w:t>
      </w:r>
      <w:r w:rsidR="00DE6400">
        <w:rPr>
          <w:rFonts w:cs="Arial"/>
          <w:szCs w:val="20"/>
        </w:rPr>
        <w:t>5.8</w:t>
      </w:r>
      <w:r>
        <w:rPr>
          <w:rFonts w:cs="Arial"/>
          <w:szCs w:val="20"/>
        </w:rPr>
        <w:t xml:space="preserve">% and </w:t>
      </w:r>
      <w:r w:rsidR="00DE6400">
        <w:rPr>
          <w:rFonts w:cs="Arial"/>
          <w:szCs w:val="20"/>
        </w:rPr>
        <w:t>5.2</w:t>
      </w:r>
      <w:r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F36077">
        <w:rPr>
          <w:b/>
          <w:szCs w:val="20"/>
        </w:rPr>
        <w:t>February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 w:rsidR="003F43AC">
        <w:rPr>
          <w:b/>
          <w:szCs w:val="20"/>
        </w:rPr>
        <w:t>5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1036AA">
        <w:rPr>
          <w:b/>
          <w:szCs w:val="20"/>
        </w:rPr>
        <w:t>7.7</w:t>
      </w:r>
      <w:r w:rsidR="00446099">
        <w:rPr>
          <w:b/>
          <w:szCs w:val="20"/>
        </w:rPr>
        <w:t xml:space="preserve">% and </w:t>
      </w:r>
      <w:r w:rsidR="001036AA">
        <w:rPr>
          <w:b/>
          <w:szCs w:val="20"/>
        </w:rPr>
        <w:t>6.2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lastRenderedPageBreak/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</w:t>
      </w:r>
      <w:r w:rsidR="001036AA">
        <w:rPr>
          <w:rFonts w:cs="Arial"/>
          <w:szCs w:val="20"/>
          <w:lang w:val="af-ZA"/>
        </w:rPr>
        <w:t>rose</w:t>
      </w:r>
      <w:r w:rsidR="005258E1">
        <w:rPr>
          <w:rFonts w:cs="Arial"/>
          <w:szCs w:val="20"/>
          <w:lang w:val="af-ZA"/>
        </w:rPr>
        <w:t xml:space="preserve"> by </w:t>
      </w:r>
      <w:r w:rsidR="00362E8D">
        <w:rPr>
          <w:rFonts w:cs="Arial"/>
          <w:szCs w:val="20"/>
          <w:lang w:val="af-ZA"/>
        </w:rPr>
        <w:t>0.</w:t>
      </w:r>
      <w:r w:rsidR="001036AA">
        <w:rPr>
          <w:rFonts w:cs="Arial"/>
          <w:szCs w:val="20"/>
          <w:lang w:val="af-ZA"/>
        </w:rPr>
        <w:t>8</w:t>
      </w:r>
      <w:r w:rsidR="00E45D7D">
        <w:rPr>
          <w:rFonts w:cs="Arial"/>
          <w:szCs w:val="20"/>
          <w:lang w:val="af-ZA"/>
        </w:rPr>
        <w:t xml:space="preserve">% </w:t>
      </w:r>
      <w:r w:rsidR="00ED2280">
        <w:rPr>
          <w:rFonts w:cs="Arial"/>
          <w:szCs w:val="20"/>
          <w:lang w:val="af-ZA"/>
        </w:rPr>
        <w:t xml:space="preserve">while imports </w:t>
      </w:r>
      <w:r w:rsidR="001036AA">
        <w:rPr>
          <w:rFonts w:cs="Arial"/>
          <w:szCs w:val="20"/>
          <w:lang w:val="af-ZA"/>
        </w:rPr>
        <w:t>fell</w:t>
      </w:r>
      <w:r w:rsidR="00ED2280">
        <w:rPr>
          <w:rFonts w:cs="Arial"/>
          <w:szCs w:val="20"/>
          <w:lang w:val="af-ZA"/>
        </w:rPr>
        <w:t xml:space="preserve"> by</w:t>
      </w:r>
      <w:r w:rsidR="00E45D7D">
        <w:rPr>
          <w:rFonts w:cs="Arial"/>
          <w:szCs w:val="20"/>
          <w:lang w:val="af-ZA"/>
        </w:rPr>
        <w:t xml:space="preserve"> </w:t>
      </w:r>
      <w:r w:rsidR="001036AA">
        <w:rPr>
          <w:rFonts w:cs="Arial"/>
          <w:szCs w:val="20"/>
          <w:lang w:val="af-ZA"/>
        </w:rPr>
        <w:t>0</w:t>
      </w:r>
      <w:r w:rsidR="00362E8D">
        <w:rPr>
          <w:rFonts w:cs="Arial"/>
          <w:szCs w:val="20"/>
          <w:lang w:val="af-ZA"/>
        </w:rPr>
        <w:t>.5</w:t>
      </w:r>
      <w:r w:rsidR="00E45D7D">
        <w:rPr>
          <w:rFonts w:cs="Arial"/>
          <w:szCs w:val="20"/>
          <w:lang w:val="af-ZA"/>
        </w:rPr>
        <w:t>%</w:t>
      </w:r>
      <w:r w:rsidR="00ED2280">
        <w:rPr>
          <w:rFonts w:cs="Arial"/>
          <w:szCs w:val="20"/>
          <w:lang w:val="af-ZA"/>
        </w:rPr>
        <w:t>.</w:t>
      </w:r>
      <w:r w:rsidR="00E45D7D">
        <w:rPr>
          <w:rFonts w:cs="Arial"/>
          <w:szCs w:val="20"/>
          <w:lang w:val="af-ZA"/>
        </w:rPr>
        <w:t xml:space="preserve"> </w:t>
      </w:r>
      <w:r>
        <w:rPr>
          <w:rFonts w:cs="Arial"/>
          <w:szCs w:val="20"/>
          <w:lang w:val="af-ZA"/>
        </w:rPr>
        <w:t>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39097F">
        <w:rPr>
          <w:rFonts w:cs="Arial"/>
          <w:szCs w:val="20"/>
          <w:lang w:val="af-ZA"/>
        </w:rPr>
        <w:t>in</w:t>
      </w:r>
      <w:r w:rsidR="005258E1">
        <w:rPr>
          <w:rFonts w:cs="Arial"/>
          <w:szCs w:val="20"/>
          <w:lang w:val="af-ZA"/>
        </w:rPr>
        <w:t>creasing</w:t>
      </w:r>
      <w:r w:rsidRPr="00187E98">
        <w:rPr>
          <w:rFonts w:cs="Arial"/>
          <w:szCs w:val="20"/>
          <w:lang w:val="af-ZA"/>
        </w:rPr>
        <w:t xml:space="preserve"> exports</w:t>
      </w:r>
      <w:r w:rsidR="0039097F">
        <w:rPr>
          <w:rFonts w:cs="Arial"/>
          <w:szCs w:val="20"/>
          <w:lang w:val="af-ZA"/>
        </w:rPr>
        <w:t xml:space="preserve"> (+</w:t>
      </w:r>
      <w:r w:rsidR="00362E8D">
        <w:rPr>
          <w:rFonts w:cs="Arial"/>
          <w:szCs w:val="20"/>
          <w:lang w:val="af-ZA"/>
        </w:rPr>
        <w:t>0.</w:t>
      </w:r>
      <w:r w:rsidR="001036AA">
        <w:rPr>
          <w:rFonts w:cs="Arial"/>
          <w:szCs w:val="20"/>
          <w:lang w:val="af-ZA"/>
        </w:rPr>
        <w:t>6</w:t>
      </w:r>
      <w:r w:rsidR="0039097F">
        <w:rPr>
          <w:rFonts w:cs="Arial"/>
          <w:szCs w:val="20"/>
          <w:lang w:val="af-ZA"/>
        </w:rPr>
        <w:t>%)</w:t>
      </w:r>
      <w:r w:rsidR="00E24162">
        <w:rPr>
          <w:rFonts w:cs="Arial"/>
          <w:szCs w:val="20"/>
          <w:lang w:val="af-ZA"/>
        </w:rPr>
        <w:t xml:space="preserve"> and </w:t>
      </w:r>
      <w:r w:rsidR="000F35DE">
        <w:rPr>
          <w:rFonts w:cs="Arial"/>
          <w:szCs w:val="20"/>
          <w:lang w:val="af-ZA"/>
        </w:rPr>
        <w:t xml:space="preserve">imports </w:t>
      </w:r>
      <w:r>
        <w:rPr>
          <w:rFonts w:cs="Arial"/>
          <w:szCs w:val="20"/>
          <w:lang w:val="af-ZA"/>
        </w:rPr>
        <w:t>(</w:t>
      </w:r>
      <w:r w:rsidR="0039097F">
        <w:rPr>
          <w:rFonts w:cs="Arial"/>
          <w:szCs w:val="20"/>
          <w:lang w:val="af-ZA"/>
        </w:rPr>
        <w:t>+</w:t>
      </w:r>
      <w:r w:rsidR="00ED2280">
        <w:rPr>
          <w:rFonts w:cs="Arial"/>
          <w:szCs w:val="20"/>
          <w:lang w:val="af-ZA"/>
        </w:rPr>
        <w:t>0.</w:t>
      </w:r>
      <w:r w:rsidR="001036AA">
        <w:rPr>
          <w:rFonts w:cs="Arial"/>
          <w:szCs w:val="20"/>
          <w:lang w:val="af-ZA"/>
        </w:rPr>
        <w:t>9</w:t>
      </w:r>
      <w:r>
        <w:rPr>
          <w:rFonts w:cs="Arial"/>
          <w:szCs w:val="20"/>
          <w:lang w:val="af-ZA"/>
        </w:rPr>
        <w:t>%)</w:t>
      </w:r>
      <w:r w:rsidR="000F35DE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 w:rsidR="00BB41C7">
        <w:rPr>
          <w:rFonts w:cs="Arial"/>
        </w:rPr>
        <w:t>exports and imports in </w:t>
      </w:r>
      <w:r w:rsidR="00700CC4">
        <w:rPr>
          <w:rFonts w:cs="Arial"/>
        </w:rPr>
        <w:t xml:space="preserve">terms of euro </w:t>
      </w:r>
      <w:r w:rsidR="00EF77AF">
        <w:rPr>
          <w:rFonts w:cs="Arial"/>
        </w:rPr>
        <w:t>in</w:t>
      </w:r>
      <w:r w:rsidR="00BF7071">
        <w:rPr>
          <w:rFonts w:cs="Arial"/>
        </w:rPr>
        <w:t>creased</w:t>
      </w:r>
      <w:r w:rsidR="00700CC4">
        <w:rPr>
          <w:rFonts w:cs="Arial"/>
        </w:rPr>
        <w:t xml:space="preserve"> by </w:t>
      </w:r>
      <w:r w:rsidR="0038592F">
        <w:rPr>
          <w:rFonts w:cs="Arial"/>
        </w:rPr>
        <w:t>7</w:t>
      </w:r>
      <w:r w:rsidR="009A3483">
        <w:rPr>
          <w:rFonts w:cs="Arial"/>
        </w:rPr>
        <w:t>.0</w:t>
      </w:r>
      <w:r w:rsidR="00700CC4">
        <w:rPr>
          <w:rFonts w:cs="Arial"/>
        </w:rPr>
        <w:t xml:space="preserve">% and </w:t>
      </w:r>
      <w:r w:rsidR="0038592F">
        <w:rPr>
          <w:rFonts w:cs="Arial"/>
        </w:rPr>
        <w:t>5.6</w:t>
      </w:r>
      <w:r w:rsidR="00700CC4">
        <w:rPr>
          <w:rFonts w:cs="Arial"/>
        </w:rPr>
        <w:t>% respectively</w:t>
      </w:r>
      <w:r w:rsidR="00364CBA">
        <w:rPr>
          <w:rFonts w:cs="Arial"/>
        </w:rPr>
        <w:t xml:space="preserve"> in February</w:t>
      </w:r>
      <w:r w:rsidR="00700CC4">
        <w:rPr>
          <w:rFonts w:cs="Arial"/>
        </w:rPr>
        <w:t xml:space="preserve">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</w:t>
      </w:r>
      <w:r w:rsidR="00081D1F">
        <w:rPr>
          <w:rFonts w:cs="Arial"/>
        </w:rPr>
        <w:t>fell</w:t>
      </w:r>
      <w:r w:rsidR="00700CC4">
        <w:rPr>
          <w:rFonts w:cs="Arial"/>
        </w:rPr>
        <w:t xml:space="preserve"> by </w:t>
      </w:r>
      <w:r w:rsidR="0038592F">
        <w:rPr>
          <w:rFonts w:cs="Arial"/>
        </w:rPr>
        <w:t>11.1</w:t>
      </w:r>
      <w:r w:rsidR="00700CC4">
        <w:rPr>
          <w:rFonts w:cs="Arial"/>
        </w:rPr>
        <w:t xml:space="preserve">% and </w:t>
      </w:r>
      <w:r w:rsidR="0038592F">
        <w:rPr>
          <w:rFonts w:cs="Arial"/>
        </w:rPr>
        <w:t>12.3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>of g</w:t>
      </w:r>
      <w:bookmarkStart w:id="0" w:name="_GoBack"/>
      <w:bookmarkEnd w:id="0"/>
      <w:r>
        <w:rPr>
          <w:rFonts w:cs="Arial"/>
        </w:rPr>
        <w:t xml:space="preserve">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38592F">
        <w:rPr>
          <w:rFonts w:cs="Arial"/>
        </w:rPr>
        <w:t>307.4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38592F">
        <w:rPr>
          <w:rFonts w:cs="Arial"/>
        </w:rPr>
        <w:t>268.7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044F8E">
        <w:rPr>
          <w:rFonts w:cs="Arial"/>
        </w:rPr>
        <w:t xml:space="preserve"> and imports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AD1481">
        <w:rPr>
          <w:rFonts w:cs="Arial"/>
        </w:rPr>
        <w:t>9.3</w:t>
      </w:r>
      <w:r>
        <w:rPr>
          <w:rFonts w:cs="Arial"/>
        </w:rPr>
        <w:t>% (CZK +</w:t>
      </w:r>
      <w:r w:rsidR="00AD1481">
        <w:rPr>
          <w:rFonts w:cs="Arial"/>
        </w:rPr>
        <w:t>14.4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044F8E">
        <w:rPr>
          <w:rFonts w:cs="Arial"/>
        </w:rPr>
        <w:t xml:space="preserve"> and 9.7% (CZK +10.6 bn) respectively, </w:t>
      </w:r>
      <w:r w:rsidR="00FD7129" w:rsidRPr="00B64C92">
        <w:rPr>
          <w:rFonts w:cs="Arial"/>
        </w:rPr>
        <w:t>y−o−y.</w:t>
      </w:r>
      <w:r w:rsidR="00FD7129">
        <w:rPr>
          <w:rFonts w:cs="Arial"/>
        </w:rPr>
        <w:t xml:space="preserve"> Exports</w:t>
      </w:r>
      <w:r w:rsidR="00044F8E">
        <w:rPr>
          <w:rFonts w:cs="Arial"/>
        </w:rPr>
        <w:t xml:space="preserve"> and imports</w:t>
      </w:r>
      <w:r w:rsidR="00FD7129">
        <w:rPr>
          <w:rFonts w:cs="Arial"/>
        </w:rPr>
        <w:t xml:space="preserve"> went up mainly in</w:t>
      </w:r>
      <w:r w:rsidR="00C21644">
        <w:rPr>
          <w:rFonts w:cs="Arial"/>
        </w:rPr>
        <w:t xml:space="preserve"> </w:t>
      </w:r>
      <w:r w:rsidR="00AE2BDC">
        <w:rPr>
          <w:rFonts w:cs="Arial"/>
        </w:rPr>
        <w:t xml:space="preserve">'road vehicles' </w:t>
      </w:r>
      <w:r w:rsidR="00C74487">
        <w:rPr>
          <w:rFonts w:cs="Arial"/>
        </w:rPr>
        <w:t>(CZK </w:t>
      </w:r>
      <w:r w:rsidR="00BB5807">
        <w:rPr>
          <w:rFonts w:cs="Arial"/>
        </w:rPr>
        <w:t>+</w:t>
      </w:r>
      <w:r w:rsidR="00E2003F">
        <w:rPr>
          <w:rFonts w:cs="Arial"/>
        </w:rPr>
        <w:t>6.0</w:t>
      </w:r>
      <w:r w:rsidR="00C74487">
        <w:rPr>
          <w:rFonts w:cs="Arial"/>
        </w:rPr>
        <w:t> </w:t>
      </w:r>
      <w:r w:rsidR="00C21644">
        <w:rPr>
          <w:rFonts w:cs="Arial"/>
        </w:rPr>
        <w:t>bn</w:t>
      </w:r>
      <w:r w:rsidR="00044F8E">
        <w:rPr>
          <w:rFonts w:cs="Arial"/>
        </w:rPr>
        <w:t xml:space="preserve"> and CZK +2.1 bn</w:t>
      </w:r>
      <w:r w:rsidR="00D67C77">
        <w:rPr>
          <w:rFonts w:cs="Arial"/>
        </w:rPr>
        <w:t xml:space="preserve"> respectively</w:t>
      </w:r>
      <w:r w:rsidR="00044F8E">
        <w:rPr>
          <w:rFonts w:cs="Arial"/>
        </w:rPr>
        <w:t>), 'telecommunications and sound-recording equipment' (CZK +3.</w:t>
      </w:r>
      <w:r w:rsidR="00D67C77">
        <w:rPr>
          <w:rFonts w:cs="Arial"/>
        </w:rPr>
        <w:t>2</w:t>
      </w:r>
      <w:r w:rsidR="00044F8E">
        <w:rPr>
          <w:rFonts w:cs="Arial"/>
        </w:rPr>
        <w:t xml:space="preserve"> bn</w:t>
      </w:r>
      <w:r w:rsidR="00D67C77">
        <w:rPr>
          <w:rFonts w:cs="Arial"/>
        </w:rPr>
        <w:t xml:space="preserve"> and CZK +3.0 bn respectively</w:t>
      </w:r>
      <w:r w:rsidR="00044F8E">
        <w:rPr>
          <w:rFonts w:cs="Arial"/>
        </w:rPr>
        <w:t>)</w:t>
      </w:r>
      <w:r w:rsidR="00D67C77">
        <w:rPr>
          <w:rFonts w:cs="Arial"/>
        </w:rPr>
        <w:t xml:space="preserve"> and 'electrical machinery, apparatus and appliances' (CZK +1.8 bn and CZK +2.4 bn respectively).</w:t>
      </w:r>
      <w:r w:rsidR="00F43FF6">
        <w:rPr>
          <w:rFonts w:cs="Arial"/>
        </w:rPr>
        <w:t xml:space="preserve"> </w:t>
      </w:r>
      <w:r w:rsidR="00E2003F">
        <w:rPr>
          <w:rFonts w:cs="Arial"/>
        </w:rPr>
        <w:t xml:space="preserve"> </w:t>
      </w:r>
      <w:r w:rsidR="0055385F">
        <w:rPr>
          <w:rFonts w:cs="Arial"/>
        </w:rPr>
        <w:t xml:space="preserve">Imports </w:t>
      </w:r>
      <w:r w:rsidR="003E78BB">
        <w:rPr>
          <w:rFonts w:cs="Arial"/>
        </w:rPr>
        <w:t>of </w:t>
      </w:r>
      <w:r w:rsidR="0055385F" w:rsidRPr="000918C0">
        <w:rPr>
          <w:rFonts w:cs="Arial"/>
        </w:rPr>
        <w:t>'m</w:t>
      </w:r>
      <w:r w:rsidRPr="000918C0">
        <w:rPr>
          <w:rFonts w:cs="Arial"/>
        </w:rPr>
        <w:t xml:space="preserve">ineral fuels, lubricants and related materials’ </w:t>
      </w:r>
      <w:r w:rsidR="009860D4" w:rsidRPr="000918C0">
        <w:rPr>
          <w:rFonts w:cs="Arial"/>
        </w:rPr>
        <w:t>dropped</w:t>
      </w:r>
      <w:r w:rsidRPr="000918C0">
        <w:rPr>
          <w:rFonts w:cs="Arial"/>
        </w:rPr>
        <w:t xml:space="preserve"> by </w:t>
      </w:r>
      <w:r w:rsidR="00F43FF6">
        <w:rPr>
          <w:rFonts w:cs="Arial"/>
        </w:rPr>
        <w:t>19.3</w:t>
      </w:r>
      <w:r w:rsidRPr="000918C0">
        <w:rPr>
          <w:rFonts w:cs="Arial"/>
        </w:rPr>
        <w:t>% (CZK </w:t>
      </w:r>
      <w:r w:rsidR="009860D4" w:rsidRPr="000918C0">
        <w:rPr>
          <w:rFonts w:cs="Arial"/>
        </w:rPr>
        <w:t>−</w:t>
      </w:r>
      <w:r w:rsidR="00F43FF6">
        <w:rPr>
          <w:rFonts w:cs="Arial"/>
        </w:rPr>
        <w:t>4.1</w:t>
      </w:r>
      <w:r w:rsidR="00366350" w:rsidRPr="000918C0"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 w:rsidR="001E5914">
        <w:rPr>
          <w:rFonts w:cs="Arial"/>
        </w:rPr>
        <w:t xml:space="preserve"> Imports of </w:t>
      </w:r>
      <w:r w:rsidR="00D91325" w:rsidRPr="000918C0">
        <w:rPr>
          <w:rFonts w:cs="Arial"/>
        </w:rPr>
        <w:t xml:space="preserve">crude petroleum </w:t>
      </w:r>
      <w:r w:rsidR="00AE2BDC" w:rsidRPr="000918C0">
        <w:rPr>
          <w:rFonts w:cs="Arial"/>
        </w:rPr>
        <w:t>de</w:t>
      </w:r>
      <w:r w:rsidR="00C109D7" w:rsidRPr="000918C0">
        <w:rPr>
          <w:rFonts w:cs="Arial"/>
        </w:rPr>
        <w:t>creased</w:t>
      </w:r>
      <w:r w:rsidR="00D91325" w:rsidRPr="000918C0">
        <w:rPr>
          <w:rFonts w:cs="Arial"/>
        </w:rPr>
        <w:t xml:space="preserve"> </w:t>
      </w:r>
      <w:r w:rsidR="001E4999">
        <w:rPr>
          <w:rFonts w:cs="Arial"/>
        </w:rPr>
        <w:t xml:space="preserve">by </w:t>
      </w:r>
      <w:r w:rsidR="00F43FF6">
        <w:rPr>
          <w:rFonts w:cs="Arial"/>
        </w:rPr>
        <w:t>36.8</w:t>
      </w:r>
      <w:r w:rsidR="00D91325" w:rsidRPr="000918C0">
        <w:rPr>
          <w:rFonts w:cs="Arial"/>
        </w:rPr>
        <w:t>%</w:t>
      </w:r>
      <w:r w:rsidR="00E24162" w:rsidRPr="000918C0">
        <w:rPr>
          <w:rFonts w:cs="Arial"/>
        </w:rPr>
        <w:t xml:space="preserve"> in </w:t>
      </w:r>
      <w:r w:rsidR="00D91325" w:rsidRPr="000918C0">
        <w:rPr>
          <w:rFonts w:cs="Arial"/>
        </w:rPr>
        <w:t>value</w:t>
      </w:r>
      <w:r w:rsidR="00C109D7" w:rsidRPr="000918C0">
        <w:rPr>
          <w:rFonts w:cs="Arial"/>
        </w:rPr>
        <w:t xml:space="preserve"> and</w:t>
      </w:r>
      <w:r w:rsidR="00E2003F">
        <w:rPr>
          <w:rFonts w:cs="Arial"/>
        </w:rPr>
        <w:t xml:space="preserve"> increased</w:t>
      </w:r>
      <w:r w:rsidR="00D91325" w:rsidRPr="000918C0">
        <w:rPr>
          <w:rFonts w:cs="Arial"/>
        </w:rPr>
        <w:t xml:space="preserve"> </w:t>
      </w:r>
      <w:r w:rsidR="00F43FF6">
        <w:rPr>
          <w:rFonts w:cs="Arial"/>
        </w:rPr>
        <w:t>by 1.6</w:t>
      </w:r>
      <w:r w:rsidR="00D91325" w:rsidRPr="000918C0">
        <w:rPr>
          <w:rFonts w:cs="Arial"/>
        </w:rPr>
        <w:t>%</w:t>
      </w:r>
      <w:r w:rsidR="003E78BB">
        <w:rPr>
          <w:rFonts w:cs="Arial"/>
        </w:rPr>
        <w:t xml:space="preserve"> in </w:t>
      </w:r>
      <w:r w:rsidR="001E5914">
        <w:rPr>
          <w:rFonts w:cs="Arial"/>
        </w:rPr>
        <w:t>volume. Imports of </w:t>
      </w:r>
      <w:r w:rsidR="00A264E7" w:rsidRPr="000918C0">
        <w:rPr>
          <w:rFonts w:cs="Arial"/>
        </w:rPr>
        <w:t xml:space="preserve">natural gas went </w:t>
      </w:r>
      <w:r w:rsidR="003C6F4D" w:rsidRPr="000918C0">
        <w:rPr>
          <w:rFonts w:cs="Arial"/>
        </w:rPr>
        <w:t>down</w:t>
      </w:r>
      <w:r w:rsidR="00F43FF6">
        <w:rPr>
          <w:rFonts w:cs="Arial"/>
        </w:rPr>
        <w:t xml:space="preserve"> in value</w:t>
      </w:r>
      <w:r w:rsidR="00A264E7" w:rsidRPr="000918C0">
        <w:rPr>
          <w:rFonts w:cs="Arial"/>
        </w:rPr>
        <w:t xml:space="preserve"> </w:t>
      </w:r>
      <w:r w:rsidR="0055385F" w:rsidRPr="000918C0">
        <w:rPr>
          <w:rFonts w:cs="Arial"/>
        </w:rPr>
        <w:t>(</w:t>
      </w:r>
      <w:r w:rsidR="00F43FF6">
        <w:rPr>
          <w:rFonts w:cs="Arial"/>
        </w:rPr>
        <w:t xml:space="preserve">by </w:t>
      </w:r>
      <w:r w:rsidR="0033085A" w:rsidRPr="000918C0">
        <w:rPr>
          <w:rFonts w:cs="Arial"/>
        </w:rPr>
        <w:t>−</w:t>
      </w:r>
      <w:r w:rsidR="00F43FF6">
        <w:rPr>
          <w:rFonts w:cs="Arial"/>
        </w:rPr>
        <w:t>14.2</w:t>
      </w:r>
      <w:r w:rsidR="00A264E7" w:rsidRPr="000918C0">
        <w:rPr>
          <w:rFonts w:cs="Arial"/>
        </w:rPr>
        <w:t>%</w:t>
      </w:r>
      <w:r w:rsidR="001E4999">
        <w:rPr>
          <w:rFonts w:cs="Arial"/>
        </w:rPr>
        <w:t>)</w:t>
      </w:r>
      <w:r w:rsidR="00D067B5" w:rsidRPr="000918C0">
        <w:rPr>
          <w:rFonts w:cs="Arial"/>
        </w:rPr>
        <w:t xml:space="preserve"> and</w:t>
      </w:r>
      <w:r w:rsidR="00F43FF6">
        <w:rPr>
          <w:rFonts w:cs="Arial"/>
        </w:rPr>
        <w:t xml:space="preserve"> grew in volume</w:t>
      </w:r>
      <w:r w:rsidR="00D067B5" w:rsidRPr="000918C0">
        <w:rPr>
          <w:rFonts w:cs="Arial"/>
        </w:rPr>
        <w:t> </w:t>
      </w:r>
      <w:r w:rsidR="0055385F" w:rsidRPr="000918C0">
        <w:rPr>
          <w:rFonts w:cs="Arial"/>
        </w:rPr>
        <w:t>(</w:t>
      </w:r>
      <w:r w:rsidR="00F43FF6">
        <w:rPr>
          <w:rFonts w:cs="Arial"/>
        </w:rPr>
        <w:t xml:space="preserve">by </w:t>
      </w:r>
      <w:r w:rsidR="00A57561" w:rsidRPr="000918C0">
        <w:rPr>
          <w:rFonts w:cs="Arial"/>
        </w:rPr>
        <w:t>−</w:t>
      </w:r>
      <w:r w:rsidR="00C679AA">
        <w:rPr>
          <w:rFonts w:cs="Arial"/>
        </w:rPr>
        <w:t>5.7</w:t>
      </w:r>
      <w:r w:rsidR="00D91325" w:rsidRPr="000918C0">
        <w:rPr>
          <w:rFonts w:cs="Arial"/>
        </w:rPr>
        <w:t>%</w:t>
      </w:r>
      <w:r w:rsidR="001E4999">
        <w:rPr>
          <w:rFonts w:cs="Arial"/>
        </w:rPr>
        <w:t>)</w:t>
      </w:r>
      <w:r w:rsidR="00D91325" w:rsidRPr="000918C0">
        <w:rPr>
          <w:rFonts w:cs="Arial"/>
        </w:rPr>
        <w:t>.</w:t>
      </w: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E60380" w:rsidRDefault="00E6038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F36077">
        <w:rPr>
          <w:rFonts w:cs="Arial"/>
          <w:b/>
          <w:bCs/>
          <w:szCs w:val="20"/>
        </w:rPr>
        <w:t>February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F36077">
        <w:rPr>
          <w:rFonts w:cs="Arial"/>
          <w:b/>
          <w:bCs/>
          <w:szCs w:val="20"/>
        </w:rPr>
        <w:t>5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and imports in cross-border concept grew by </w:t>
      </w:r>
      <w:r w:rsidR="00F43FF6">
        <w:rPr>
          <w:rFonts w:cs="Arial"/>
          <w:szCs w:val="20"/>
        </w:rPr>
        <w:t>5.2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>
        <w:rPr>
          <w:rFonts w:cs="Arial"/>
          <w:szCs w:val="20"/>
        </w:rPr>
        <w:t> </w:t>
      </w:r>
      <w:r w:rsidR="00F43FF6">
        <w:rPr>
          <w:rFonts w:cs="Arial"/>
          <w:szCs w:val="20"/>
        </w:rPr>
        <w:t>6.4</w:t>
      </w:r>
      <w:r>
        <w:rPr>
          <w:rFonts w:cs="Arial"/>
          <w:szCs w:val="20"/>
        </w:rPr>
        <w:t>% respectively.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354BA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050FBE" w:rsidRPr="000C171E" w:rsidRDefault="00050FBE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C679AA">
        <w:rPr>
          <w:rFonts w:cs="Arial"/>
          <w:i/>
          <w:iCs/>
          <w:sz w:val="18"/>
          <w:szCs w:val="18"/>
          <w:lang w:val="en-US"/>
        </w:rPr>
        <w:t>97.</w:t>
      </w:r>
      <w:r w:rsidR="006E7A23">
        <w:rPr>
          <w:rFonts w:cs="Arial"/>
          <w:i/>
          <w:iCs/>
          <w:sz w:val="18"/>
          <w:szCs w:val="18"/>
          <w:lang w:val="en-US"/>
        </w:rPr>
        <w:t>5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C679AA">
        <w:rPr>
          <w:rFonts w:cs="Arial"/>
          <w:i/>
          <w:iCs/>
          <w:sz w:val="18"/>
          <w:szCs w:val="18"/>
          <w:lang w:val="en-US"/>
        </w:rPr>
        <w:t>97.5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lastRenderedPageBreak/>
        <w:t>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007FBE" w:rsidRDefault="00007FBE" w:rsidP="00007FBE">
      <w:pPr>
        <w:rPr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The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</w:t>
      </w:r>
      <w:r>
        <w:rPr>
          <w:rFonts w:cs="Arial"/>
          <w:i/>
          <w:iCs/>
          <w:sz w:val="18"/>
          <w:szCs w:val="18"/>
          <w:lang w:val="en-US"/>
        </w:rPr>
        <w:t xml:space="preserve">and 2015 </w:t>
      </w:r>
      <w:r w:rsidRPr="003036EA">
        <w:rPr>
          <w:rFonts w:cs="Arial"/>
          <w:i/>
          <w:iCs/>
          <w:sz w:val="18"/>
          <w:szCs w:val="18"/>
          <w:lang w:val="en-US"/>
        </w:rPr>
        <w:t>are preliminary.</w:t>
      </w:r>
      <w:r>
        <w:rPr>
          <w:rFonts w:cs="Arial"/>
          <w:i/>
          <w:iCs/>
          <w:sz w:val="18"/>
          <w:szCs w:val="18"/>
          <w:lang w:val="en-US"/>
        </w:rPr>
        <w:t xml:space="preserve"> D</w:t>
      </w:r>
      <w:r w:rsidRPr="003036EA">
        <w:rPr>
          <w:i/>
          <w:iCs/>
          <w:sz w:val="18"/>
          <w:szCs w:val="18"/>
          <w:lang w:val="en-US"/>
        </w:rPr>
        <w:t xml:space="preserve">ata of </w:t>
      </w:r>
      <w:r w:rsidR="007702D3">
        <w:rPr>
          <w:i/>
          <w:iCs/>
          <w:sz w:val="18"/>
          <w:szCs w:val="18"/>
          <w:lang w:val="en-US"/>
        </w:rPr>
        <w:t>the</w:t>
      </w:r>
      <w:r w:rsidRPr="003036EA">
        <w:rPr>
          <w:i/>
          <w:iCs/>
          <w:sz w:val="18"/>
          <w:szCs w:val="18"/>
          <w:lang w:val="en-US"/>
        </w:rPr>
        <w:t xml:space="preserve"> reference month are released together with updated data of the previous three months in</w:t>
      </w:r>
      <w:r>
        <w:rPr>
          <w:i/>
          <w:iCs/>
          <w:sz w:val="18"/>
          <w:szCs w:val="18"/>
          <w:lang w:val="en-US"/>
        </w:rPr>
        <w:t xml:space="preserve"> cross-border concept and with </w:t>
      </w:r>
      <w:r w:rsidRPr="003036EA">
        <w:rPr>
          <w:i/>
          <w:iCs/>
          <w:sz w:val="18"/>
          <w:szCs w:val="18"/>
          <w:lang w:val="en-US"/>
        </w:rPr>
        <w:t>updated data of the last finished q</w:t>
      </w:r>
      <w:r>
        <w:rPr>
          <w:i/>
          <w:iCs/>
          <w:sz w:val="18"/>
          <w:szCs w:val="18"/>
          <w:lang w:val="en-US"/>
        </w:rPr>
        <w:t>uarter and individual months of </w:t>
      </w:r>
      <w:r w:rsidRPr="003036EA">
        <w:rPr>
          <w:i/>
          <w:iCs/>
          <w:sz w:val="18"/>
          <w:szCs w:val="18"/>
          <w:lang w:val="en-US"/>
        </w:rPr>
        <w:t>the reference quarter in national concept.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354BAF" w:rsidRDefault="005B3321" w:rsidP="009B0333">
      <w:pPr>
        <w:pStyle w:val="Zkladntext"/>
        <w:spacing w:after="0"/>
        <w:rPr>
          <w:i/>
          <w:sz w:val="18"/>
          <w:szCs w:val="18"/>
        </w:rPr>
      </w:pPr>
      <w:hyperlink r:id="rId11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https://www.czso.cz/csu/czso/2-vzonu_m</w:t>
        </w:r>
      </w:hyperlink>
    </w:p>
    <w:p w:rsidR="00354BAF" w:rsidRPr="00354BAF" w:rsidRDefault="00354BAF" w:rsidP="009B0333">
      <w:pPr>
        <w:pStyle w:val="Zkladntext"/>
        <w:spacing w:after="0"/>
        <w:rPr>
          <w:i/>
          <w:sz w:val="18"/>
          <w:szCs w:val="18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5B3321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 xml:space="preserve">Jaroslav </w:t>
      </w:r>
      <w:proofErr w:type="spellStart"/>
      <w:r w:rsidR="00EB0F25">
        <w:rPr>
          <w:rFonts w:eastAsia="Times New Roman"/>
          <w:i/>
          <w:iCs/>
          <w:sz w:val="18"/>
          <w:szCs w:val="24"/>
          <w:lang w:val="en-US" w:eastAsia="cs-CZ"/>
        </w:rPr>
        <w:t>Sixta</w:t>
      </w:r>
      <w:proofErr w:type="spellEnd"/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P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sz w:val="18"/>
          <w:szCs w:val="18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043608">
        <w:rPr>
          <w:rFonts w:eastAsia="Times New Roman" w:cs="Arial"/>
          <w:i/>
          <w:sz w:val="18"/>
          <w:szCs w:val="24"/>
          <w:lang w:val="en-US" w:eastAsia="cs-CZ"/>
        </w:rPr>
        <w:t>5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https://www.czso.cz/csu/czso/external-trade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007FBE">
        <w:rPr>
          <w:rFonts w:eastAsia="Times New Roman"/>
          <w:i/>
          <w:iCs/>
          <w:sz w:val="18"/>
          <w:szCs w:val="24"/>
          <w:lang w:val="en-US" w:eastAsia="cs-CZ"/>
        </w:rPr>
        <w:t xml:space="preserve">May </w:t>
      </w:r>
      <w:r w:rsidR="00510340">
        <w:rPr>
          <w:rFonts w:eastAsia="Times New Roman"/>
          <w:i/>
          <w:iCs/>
          <w:sz w:val="18"/>
          <w:szCs w:val="24"/>
          <w:lang w:val="en-US" w:eastAsia="cs-CZ"/>
        </w:rPr>
        <w:t>7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21" w:rsidRDefault="005B3321" w:rsidP="00BA6370">
      <w:r>
        <w:separator/>
      </w:r>
    </w:p>
  </w:endnote>
  <w:endnote w:type="continuationSeparator" w:id="0">
    <w:p w:rsidR="005B3321" w:rsidRDefault="005B33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B332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364CBA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21" w:rsidRDefault="005B3321" w:rsidP="00BA6370">
      <w:r>
        <w:separator/>
      </w:r>
    </w:p>
  </w:footnote>
  <w:footnote w:type="continuationSeparator" w:id="0">
    <w:p w:rsidR="005B3321" w:rsidRDefault="005B33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B332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1432"/>
    <w:rsid w:val="00003937"/>
    <w:rsid w:val="00003BAA"/>
    <w:rsid w:val="000066A5"/>
    <w:rsid w:val="00007FBE"/>
    <w:rsid w:val="000125CF"/>
    <w:rsid w:val="00014FDC"/>
    <w:rsid w:val="00021F87"/>
    <w:rsid w:val="00022F5D"/>
    <w:rsid w:val="00024D55"/>
    <w:rsid w:val="000261E9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417D1"/>
    <w:rsid w:val="00043608"/>
    <w:rsid w:val="00043BF4"/>
    <w:rsid w:val="00044A1C"/>
    <w:rsid w:val="00044DB0"/>
    <w:rsid w:val="00044F8E"/>
    <w:rsid w:val="00046087"/>
    <w:rsid w:val="00046801"/>
    <w:rsid w:val="00047634"/>
    <w:rsid w:val="0004787E"/>
    <w:rsid w:val="00050233"/>
    <w:rsid w:val="00050A93"/>
    <w:rsid w:val="00050FBE"/>
    <w:rsid w:val="00051056"/>
    <w:rsid w:val="00056EB7"/>
    <w:rsid w:val="000619CB"/>
    <w:rsid w:val="00064275"/>
    <w:rsid w:val="00071364"/>
    <w:rsid w:val="00071375"/>
    <w:rsid w:val="00071509"/>
    <w:rsid w:val="000722D2"/>
    <w:rsid w:val="00072EF7"/>
    <w:rsid w:val="000752F1"/>
    <w:rsid w:val="00076E55"/>
    <w:rsid w:val="0008044D"/>
    <w:rsid w:val="00081D1F"/>
    <w:rsid w:val="00083FEA"/>
    <w:rsid w:val="000843A5"/>
    <w:rsid w:val="00085557"/>
    <w:rsid w:val="000862D0"/>
    <w:rsid w:val="00091722"/>
    <w:rsid w:val="000918C0"/>
    <w:rsid w:val="00091BDA"/>
    <w:rsid w:val="00094B95"/>
    <w:rsid w:val="000970E4"/>
    <w:rsid w:val="00097D98"/>
    <w:rsid w:val="000A2F1D"/>
    <w:rsid w:val="000B01E1"/>
    <w:rsid w:val="000B6F63"/>
    <w:rsid w:val="000B738D"/>
    <w:rsid w:val="000C3624"/>
    <w:rsid w:val="000C5896"/>
    <w:rsid w:val="000D40F9"/>
    <w:rsid w:val="000D5881"/>
    <w:rsid w:val="000E1BB9"/>
    <w:rsid w:val="000E1BDB"/>
    <w:rsid w:val="000E247F"/>
    <w:rsid w:val="000E2D0D"/>
    <w:rsid w:val="000E3081"/>
    <w:rsid w:val="000E3C79"/>
    <w:rsid w:val="000F069E"/>
    <w:rsid w:val="000F1F53"/>
    <w:rsid w:val="000F35DE"/>
    <w:rsid w:val="00101F43"/>
    <w:rsid w:val="001029A8"/>
    <w:rsid w:val="00102E58"/>
    <w:rsid w:val="001036AA"/>
    <w:rsid w:val="0010515F"/>
    <w:rsid w:val="00105774"/>
    <w:rsid w:val="00105DAD"/>
    <w:rsid w:val="0010627F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46800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5308"/>
    <w:rsid w:val="00165E10"/>
    <w:rsid w:val="00167B44"/>
    <w:rsid w:val="0017231D"/>
    <w:rsid w:val="00174329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442A"/>
    <w:rsid w:val="001B5780"/>
    <w:rsid w:val="001B607F"/>
    <w:rsid w:val="001C3868"/>
    <w:rsid w:val="001C480D"/>
    <w:rsid w:val="001C4BAB"/>
    <w:rsid w:val="001C4DB9"/>
    <w:rsid w:val="001C71FD"/>
    <w:rsid w:val="001D1139"/>
    <w:rsid w:val="001D1E10"/>
    <w:rsid w:val="001D2006"/>
    <w:rsid w:val="001D20E3"/>
    <w:rsid w:val="001D26FB"/>
    <w:rsid w:val="001D369A"/>
    <w:rsid w:val="001D4A06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162C"/>
    <w:rsid w:val="002326E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B1D"/>
    <w:rsid w:val="00296827"/>
    <w:rsid w:val="002A4F33"/>
    <w:rsid w:val="002B1002"/>
    <w:rsid w:val="002B2E47"/>
    <w:rsid w:val="002C057B"/>
    <w:rsid w:val="002C0A1D"/>
    <w:rsid w:val="002D275D"/>
    <w:rsid w:val="002D2F18"/>
    <w:rsid w:val="002D37F5"/>
    <w:rsid w:val="002D4392"/>
    <w:rsid w:val="002D712C"/>
    <w:rsid w:val="002E2A2D"/>
    <w:rsid w:val="002E4021"/>
    <w:rsid w:val="002E460C"/>
    <w:rsid w:val="002E4A81"/>
    <w:rsid w:val="002E66DD"/>
    <w:rsid w:val="002E75FD"/>
    <w:rsid w:val="002F1AEA"/>
    <w:rsid w:val="003033D2"/>
    <w:rsid w:val="00303524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4ADC"/>
    <w:rsid w:val="00345296"/>
    <w:rsid w:val="003467B4"/>
    <w:rsid w:val="003474E3"/>
    <w:rsid w:val="00351EE0"/>
    <w:rsid w:val="003523F8"/>
    <w:rsid w:val="00354BAF"/>
    <w:rsid w:val="00361DAA"/>
    <w:rsid w:val="00362E8D"/>
    <w:rsid w:val="003631E1"/>
    <w:rsid w:val="00364CBA"/>
    <w:rsid w:val="00365486"/>
    <w:rsid w:val="00366350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592F"/>
    <w:rsid w:val="00386A11"/>
    <w:rsid w:val="0039097F"/>
    <w:rsid w:val="00393ED3"/>
    <w:rsid w:val="00397580"/>
    <w:rsid w:val="003A159F"/>
    <w:rsid w:val="003A1968"/>
    <w:rsid w:val="003A2E89"/>
    <w:rsid w:val="003A45C8"/>
    <w:rsid w:val="003A5044"/>
    <w:rsid w:val="003A6871"/>
    <w:rsid w:val="003A6D2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E78BB"/>
    <w:rsid w:val="003F0F06"/>
    <w:rsid w:val="003F1EB7"/>
    <w:rsid w:val="003F43AC"/>
    <w:rsid w:val="003F4BBC"/>
    <w:rsid w:val="003F526A"/>
    <w:rsid w:val="003F6A0F"/>
    <w:rsid w:val="00400985"/>
    <w:rsid w:val="00401AFA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3041"/>
    <w:rsid w:val="004331F9"/>
    <w:rsid w:val="00433C83"/>
    <w:rsid w:val="00436D82"/>
    <w:rsid w:val="004413D0"/>
    <w:rsid w:val="004419BD"/>
    <w:rsid w:val="00442E86"/>
    <w:rsid w:val="004436EE"/>
    <w:rsid w:val="00445054"/>
    <w:rsid w:val="00446099"/>
    <w:rsid w:val="00447257"/>
    <w:rsid w:val="004516EB"/>
    <w:rsid w:val="00451DD6"/>
    <w:rsid w:val="004546A9"/>
    <w:rsid w:val="00455005"/>
    <w:rsid w:val="0045547F"/>
    <w:rsid w:val="00457A61"/>
    <w:rsid w:val="004603F3"/>
    <w:rsid w:val="00460983"/>
    <w:rsid w:val="00461007"/>
    <w:rsid w:val="0046146B"/>
    <w:rsid w:val="00462018"/>
    <w:rsid w:val="0046246D"/>
    <w:rsid w:val="00464080"/>
    <w:rsid w:val="00466BDE"/>
    <w:rsid w:val="0046721C"/>
    <w:rsid w:val="00474624"/>
    <w:rsid w:val="00474A06"/>
    <w:rsid w:val="004751F3"/>
    <w:rsid w:val="004813D3"/>
    <w:rsid w:val="00484A38"/>
    <w:rsid w:val="0048583D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340"/>
    <w:rsid w:val="0051098C"/>
    <w:rsid w:val="0051104C"/>
    <w:rsid w:val="005128F3"/>
    <w:rsid w:val="00512D99"/>
    <w:rsid w:val="00514EF6"/>
    <w:rsid w:val="00515619"/>
    <w:rsid w:val="00520221"/>
    <w:rsid w:val="00522923"/>
    <w:rsid w:val="005233D8"/>
    <w:rsid w:val="00523E4A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3A20"/>
    <w:rsid w:val="0055041B"/>
    <w:rsid w:val="005527AA"/>
    <w:rsid w:val="00552C80"/>
    <w:rsid w:val="0055385F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53E8"/>
    <w:rsid w:val="005A6377"/>
    <w:rsid w:val="005A68DF"/>
    <w:rsid w:val="005B046A"/>
    <w:rsid w:val="005B3321"/>
    <w:rsid w:val="005B38FC"/>
    <w:rsid w:val="005B3ABC"/>
    <w:rsid w:val="005C0FE6"/>
    <w:rsid w:val="005C3A70"/>
    <w:rsid w:val="005C4868"/>
    <w:rsid w:val="005D1D06"/>
    <w:rsid w:val="005D32D3"/>
    <w:rsid w:val="005D46A2"/>
    <w:rsid w:val="005D6FC6"/>
    <w:rsid w:val="005E067C"/>
    <w:rsid w:val="005E0C5F"/>
    <w:rsid w:val="005E4815"/>
    <w:rsid w:val="005E4BC2"/>
    <w:rsid w:val="005F6006"/>
    <w:rsid w:val="005F66C2"/>
    <w:rsid w:val="005F67F5"/>
    <w:rsid w:val="005F79FB"/>
    <w:rsid w:val="006014CA"/>
    <w:rsid w:val="00604406"/>
    <w:rsid w:val="00605F4A"/>
    <w:rsid w:val="00606108"/>
    <w:rsid w:val="00607822"/>
    <w:rsid w:val="006103AA"/>
    <w:rsid w:val="006126E9"/>
    <w:rsid w:val="00613BBF"/>
    <w:rsid w:val="00614B4D"/>
    <w:rsid w:val="00620C51"/>
    <w:rsid w:val="00621395"/>
    <w:rsid w:val="006213CB"/>
    <w:rsid w:val="00622B80"/>
    <w:rsid w:val="00624A33"/>
    <w:rsid w:val="00624D42"/>
    <w:rsid w:val="00626A96"/>
    <w:rsid w:val="00630E7D"/>
    <w:rsid w:val="00632801"/>
    <w:rsid w:val="00633726"/>
    <w:rsid w:val="00634D53"/>
    <w:rsid w:val="0063527D"/>
    <w:rsid w:val="00635770"/>
    <w:rsid w:val="006368D5"/>
    <w:rsid w:val="0064139A"/>
    <w:rsid w:val="00641C6F"/>
    <w:rsid w:val="006421D3"/>
    <w:rsid w:val="0064417F"/>
    <w:rsid w:val="00644CE6"/>
    <w:rsid w:val="00645777"/>
    <w:rsid w:val="00651EE6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D11"/>
    <w:rsid w:val="00673ED5"/>
    <w:rsid w:val="00680ECA"/>
    <w:rsid w:val="00683A70"/>
    <w:rsid w:val="00684C62"/>
    <w:rsid w:val="00692104"/>
    <w:rsid w:val="00692C40"/>
    <w:rsid w:val="00692DD6"/>
    <w:rsid w:val="006978A0"/>
    <w:rsid w:val="006A4FCD"/>
    <w:rsid w:val="006A57D4"/>
    <w:rsid w:val="006B3809"/>
    <w:rsid w:val="006B4CED"/>
    <w:rsid w:val="006B6D90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4E81"/>
    <w:rsid w:val="006E7A23"/>
    <w:rsid w:val="006F1203"/>
    <w:rsid w:val="006F4CD2"/>
    <w:rsid w:val="006F7E44"/>
    <w:rsid w:val="00700CC4"/>
    <w:rsid w:val="0070173F"/>
    <w:rsid w:val="00707F7D"/>
    <w:rsid w:val="0071007C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36EB"/>
    <w:rsid w:val="007340B4"/>
    <w:rsid w:val="007352D3"/>
    <w:rsid w:val="007363B5"/>
    <w:rsid w:val="0073788B"/>
    <w:rsid w:val="0074133F"/>
    <w:rsid w:val="00745562"/>
    <w:rsid w:val="00751A98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02D3"/>
    <w:rsid w:val="00770C5C"/>
    <w:rsid w:val="00771708"/>
    <w:rsid w:val="007728CA"/>
    <w:rsid w:val="007819BE"/>
    <w:rsid w:val="00782E41"/>
    <w:rsid w:val="0078413B"/>
    <w:rsid w:val="0078650A"/>
    <w:rsid w:val="00786D80"/>
    <w:rsid w:val="007873A5"/>
    <w:rsid w:val="00791C82"/>
    <w:rsid w:val="00795193"/>
    <w:rsid w:val="00796A07"/>
    <w:rsid w:val="00797966"/>
    <w:rsid w:val="007A0CA5"/>
    <w:rsid w:val="007A1D22"/>
    <w:rsid w:val="007A273A"/>
    <w:rsid w:val="007A279C"/>
    <w:rsid w:val="007A325B"/>
    <w:rsid w:val="007A4E15"/>
    <w:rsid w:val="007A5189"/>
    <w:rsid w:val="007A57F2"/>
    <w:rsid w:val="007B1333"/>
    <w:rsid w:val="007B3A26"/>
    <w:rsid w:val="007B6C40"/>
    <w:rsid w:val="007C09A6"/>
    <w:rsid w:val="007C2C4C"/>
    <w:rsid w:val="007C7CCC"/>
    <w:rsid w:val="007D08F5"/>
    <w:rsid w:val="007D1981"/>
    <w:rsid w:val="007D2048"/>
    <w:rsid w:val="007D297B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5962"/>
    <w:rsid w:val="008065DB"/>
    <w:rsid w:val="0080701C"/>
    <w:rsid w:val="0080793C"/>
    <w:rsid w:val="00812163"/>
    <w:rsid w:val="00812713"/>
    <w:rsid w:val="00814B40"/>
    <w:rsid w:val="008153B3"/>
    <w:rsid w:val="0081798E"/>
    <w:rsid w:val="00820C27"/>
    <w:rsid w:val="00820D09"/>
    <w:rsid w:val="008224E7"/>
    <w:rsid w:val="0082284A"/>
    <w:rsid w:val="0082512E"/>
    <w:rsid w:val="008256B4"/>
    <w:rsid w:val="00825708"/>
    <w:rsid w:val="00827F6D"/>
    <w:rsid w:val="00830A20"/>
    <w:rsid w:val="00831B1B"/>
    <w:rsid w:val="00834C37"/>
    <w:rsid w:val="00840CF3"/>
    <w:rsid w:val="008417A0"/>
    <w:rsid w:val="00842397"/>
    <w:rsid w:val="00843EA1"/>
    <w:rsid w:val="008455DB"/>
    <w:rsid w:val="00847FEA"/>
    <w:rsid w:val="00851D6D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96E2D"/>
    <w:rsid w:val="008A01EC"/>
    <w:rsid w:val="008A638A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67F5"/>
    <w:rsid w:val="008F0E42"/>
    <w:rsid w:val="008F1697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65E5B"/>
    <w:rsid w:val="00970638"/>
    <w:rsid w:val="00971374"/>
    <w:rsid w:val="0097320D"/>
    <w:rsid w:val="00975105"/>
    <w:rsid w:val="00975966"/>
    <w:rsid w:val="009860D4"/>
    <w:rsid w:val="0098668E"/>
    <w:rsid w:val="009876D8"/>
    <w:rsid w:val="00996240"/>
    <w:rsid w:val="009A0864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0961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7A"/>
    <w:rsid w:val="00A311AE"/>
    <w:rsid w:val="00A34331"/>
    <w:rsid w:val="00A34CD3"/>
    <w:rsid w:val="00A3504C"/>
    <w:rsid w:val="00A3693B"/>
    <w:rsid w:val="00A40EED"/>
    <w:rsid w:val="00A4343D"/>
    <w:rsid w:val="00A46E43"/>
    <w:rsid w:val="00A502F1"/>
    <w:rsid w:val="00A5132F"/>
    <w:rsid w:val="00A5530F"/>
    <w:rsid w:val="00A5724F"/>
    <w:rsid w:val="00A57561"/>
    <w:rsid w:val="00A601AA"/>
    <w:rsid w:val="00A6149B"/>
    <w:rsid w:val="00A638D0"/>
    <w:rsid w:val="00A64594"/>
    <w:rsid w:val="00A66EE1"/>
    <w:rsid w:val="00A671A6"/>
    <w:rsid w:val="00A70A83"/>
    <w:rsid w:val="00A70C8E"/>
    <w:rsid w:val="00A7354B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87A7D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C5C18"/>
    <w:rsid w:val="00AD1481"/>
    <w:rsid w:val="00AD184C"/>
    <w:rsid w:val="00AD2D13"/>
    <w:rsid w:val="00AD6AA0"/>
    <w:rsid w:val="00AE17F2"/>
    <w:rsid w:val="00AE28F3"/>
    <w:rsid w:val="00AE2BDC"/>
    <w:rsid w:val="00AE4924"/>
    <w:rsid w:val="00AE516A"/>
    <w:rsid w:val="00AF0FDA"/>
    <w:rsid w:val="00AF5823"/>
    <w:rsid w:val="00AF6433"/>
    <w:rsid w:val="00B00C1D"/>
    <w:rsid w:val="00B06E25"/>
    <w:rsid w:val="00B107F6"/>
    <w:rsid w:val="00B1144C"/>
    <w:rsid w:val="00B1221B"/>
    <w:rsid w:val="00B12813"/>
    <w:rsid w:val="00B13587"/>
    <w:rsid w:val="00B138A6"/>
    <w:rsid w:val="00B13AF3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439F"/>
    <w:rsid w:val="00BA6370"/>
    <w:rsid w:val="00BB3277"/>
    <w:rsid w:val="00BB41C7"/>
    <w:rsid w:val="00BB45B7"/>
    <w:rsid w:val="00BB5807"/>
    <w:rsid w:val="00BB7494"/>
    <w:rsid w:val="00BC1C97"/>
    <w:rsid w:val="00BC5002"/>
    <w:rsid w:val="00BC67CB"/>
    <w:rsid w:val="00BC6A8B"/>
    <w:rsid w:val="00BD2D4E"/>
    <w:rsid w:val="00BD5572"/>
    <w:rsid w:val="00BD78E2"/>
    <w:rsid w:val="00BE3257"/>
    <w:rsid w:val="00BE384D"/>
    <w:rsid w:val="00BE3E75"/>
    <w:rsid w:val="00BF0071"/>
    <w:rsid w:val="00BF63DA"/>
    <w:rsid w:val="00BF7071"/>
    <w:rsid w:val="00BF74B1"/>
    <w:rsid w:val="00BF7556"/>
    <w:rsid w:val="00C00648"/>
    <w:rsid w:val="00C00758"/>
    <w:rsid w:val="00C030C8"/>
    <w:rsid w:val="00C046B0"/>
    <w:rsid w:val="00C06124"/>
    <w:rsid w:val="00C109D7"/>
    <w:rsid w:val="00C21644"/>
    <w:rsid w:val="00C25252"/>
    <w:rsid w:val="00C269D4"/>
    <w:rsid w:val="00C26EB9"/>
    <w:rsid w:val="00C32558"/>
    <w:rsid w:val="00C3534B"/>
    <w:rsid w:val="00C354DA"/>
    <w:rsid w:val="00C36E0F"/>
    <w:rsid w:val="00C4160D"/>
    <w:rsid w:val="00C43609"/>
    <w:rsid w:val="00C43B44"/>
    <w:rsid w:val="00C43E58"/>
    <w:rsid w:val="00C45040"/>
    <w:rsid w:val="00C450BE"/>
    <w:rsid w:val="00C55857"/>
    <w:rsid w:val="00C56A64"/>
    <w:rsid w:val="00C611EE"/>
    <w:rsid w:val="00C61DC7"/>
    <w:rsid w:val="00C664CB"/>
    <w:rsid w:val="00C679AA"/>
    <w:rsid w:val="00C713BE"/>
    <w:rsid w:val="00C71EE3"/>
    <w:rsid w:val="00C73FE1"/>
    <w:rsid w:val="00C74487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3122"/>
    <w:rsid w:val="00CA5F1B"/>
    <w:rsid w:val="00CB2709"/>
    <w:rsid w:val="00CB34F6"/>
    <w:rsid w:val="00CB6F89"/>
    <w:rsid w:val="00CC0D6F"/>
    <w:rsid w:val="00CC1809"/>
    <w:rsid w:val="00CC3635"/>
    <w:rsid w:val="00CC3878"/>
    <w:rsid w:val="00CC4B24"/>
    <w:rsid w:val="00CD1349"/>
    <w:rsid w:val="00CD16DD"/>
    <w:rsid w:val="00CD1DBA"/>
    <w:rsid w:val="00CD44F3"/>
    <w:rsid w:val="00CD5290"/>
    <w:rsid w:val="00CE01E8"/>
    <w:rsid w:val="00CE0630"/>
    <w:rsid w:val="00CE228C"/>
    <w:rsid w:val="00CE60F5"/>
    <w:rsid w:val="00CE71D9"/>
    <w:rsid w:val="00CE7862"/>
    <w:rsid w:val="00CE7CC7"/>
    <w:rsid w:val="00CF1942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2E8B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675F8"/>
    <w:rsid w:val="00D67AEC"/>
    <w:rsid w:val="00D67C77"/>
    <w:rsid w:val="00D70972"/>
    <w:rsid w:val="00D710FD"/>
    <w:rsid w:val="00D725C3"/>
    <w:rsid w:val="00D733B2"/>
    <w:rsid w:val="00D73EAB"/>
    <w:rsid w:val="00D7492C"/>
    <w:rsid w:val="00D74981"/>
    <w:rsid w:val="00D7515B"/>
    <w:rsid w:val="00D761EF"/>
    <w:rsid w:val="00D80990"/>
    <w:rsid w:val="00D81AF7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66A"/>
    <w:rsid w:val="00DC5DAC"/>
    <w:rsid w:val="00DD6FDF"/>
    <w:rsid w:val="00DD701D"/>
    <w:rsid w:val="00DE1420"/>
    <w:rsid w:val="00DE3E61"/>
    <w:rsid w:val="00DE6400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0795D"/>
    <w:rsid w:val="00E10592"/>
    <w:rsid w:val="00E14400"/>
    <w:rsid w:val="00E2003F"/>
    <w:rsid w:val="00E20C61"/>
    <w:rsid w:val="00E20EF7"/>
    <w:rsid w:val="00E22EFF"/>
    <w:rsid w:val="00E23ACB"/>
    <w:rsid w:val="00E24162"/>
    <w:rsid w:val="00E24B83"/>
    <w:rsid w:val="00E25240"/>
    <w:rsid w:val="00E26000"/>
    <w:rsid w:val="00E26704"/>
    <w:rsid w:val="00E31980"/>
    <w:rsid w:val="00E322F6"/>
    <w:rsid w:val="00E4309F"/>
    <w:rsid w:val="00E45D7D"/>
    <w:rsid w:val="00E46918"/>
    <w:rsid w:val="00E51B57"/>
    <w:rsid w:val="00E5502C"/>
    <w:rsid w:val="00E5615C"/>
    <w:rsid w:val="00E60380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971E3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2280"/>
    <w:rsid w:val="00ED3E84"/>
    <w:rsid w:val="00ED3FBA"/>
    <w:rsid w:val="00ED5E57"/>
    <w:rsid w:val="00ED791F"/>
    <w:rsid w:val="00EE0008"/>
    <w:rsid w:val="00EE68FF"/>
    <w:rsid w:val="00EE6B37"/>
    <w:rsid w:val="00EE70B7"/>
    <w:rsid w:val="00EF0AD3"/>
    <w:rsid w:val="00EF30F9"/>
    <w:rsid w:val="00EF3710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53E1"/>
    <w:rsid w:val="00F15A88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52A56"/>
    <w:rsid w:val="00F53D28"/>
    <w:rsid w:val="00F54B31"/>
    <w:rsid w:val="00F63ED9"/>
    <w:rsid w:val="00F75C4A"/>
    <w:rsid w:val="00F77F51"/>
    <w:rsid w:val="00F83C49"/>
    <w:rsid w:val="00F83E93"/>
    <w:rsid w:val="00F8441D"/>
    <w:rsid w:val="00F84F63"/>
    <w:rsid w:val="00F90FA1"/>
    <w:rsid w:val="00F91832"/>
    <w:rsid w:val="00F940A0"/>
    <w:rsid w:val="00F959ED"/>
    <w:rsid w:val="00F96EED"/>
    <w:rsid w:val="00F97EF2"/>
    <w:rsid w:val="00FA09F2"/>
    <w:rsid w:val="00FA0F24"/>
    <w:rsid w:val="00FA5DD9"/>
    <w:rsid w:val="00FB4991"/>
    <w:rsid w:val="00FB598D"/>
    <w:rsid w:val="00FB687C"/>
    <w:rsid w:val="00FB7455"/>
    <w:rsid w:val="00FC10F8"/>
    <w:rsid w:val="00FC250D"/>
    <w:rsid w:val="00FC3FDB"/>
    <w:rsid w:val="00FC5D20"/>
    <w:rsid w:val="00FD2365"/>
    <w:rsid w:val="00FD4D06"/>
    <w:rsid w:val="00FD57FB"/>
    <w:rsid w:val="00FD6677"/>
    <w:rsid w:val="00FD7129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external-trade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B839-5345-42DB-BEF8-011CFEE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1323</TotalTime>
  <Pages>3</Pages>
  <Words>1062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7318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356</cp:revision>
  <cp:lastPrinted>2015-03-31T11:46:00Z</cp:lastPrinted>
  <dcterms:created xsi:type="dcterms:W3CDTF">2014-07-04T08:15:00Z</dcterms:created>
  <dcterms:modified xsi:type="dcterms:W3CDTF">2015-04-01T12:48:00Z</dcterms:modified>
</cp:coreProperties>
</file>