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D16E" w14:textId="77777777" w:rsidR="00867569" w:rsidRPr="00CD618A" w:rsidRDefault="003813B4" w:rsidP="00867569">
      <w:pPr>
        <w:pStyle w:val="Datum"/>
      </w:pPr>
      <w:r>
        <w:t>10</w:t>
      </w:r>
      <w:r w:rsidR="003B4929">
        <w:t xml:space="preserve">. </w:t>
      </w:r>
      <w:r>
        <w:t>5</w:t>
      </w:r>
      <w:r w:rsidR="003B4929">
        <w:t>. 202</w:t>
      </w:r>
      <w:r w:rsidR="00DD6D67">
        <w:t>3</w:t>
      </w:r>
    </w:p>
    <w:p w14:paraId="5A012E7E" w14:textId="77777777" w:rsidR="000A77B8" w:rsidRPr="00CD618A" w:rsidRDefault="000A77B8" w:rsidP="000A77B8">
      <w:pPr>
        <w:pStyle w:val="Nzev"/>
      </w:pPr>
      <w:r>
        <w:t>Pokles výroby masa pokračoval</w:t>
      </w:r>
    </w:p>
    <w:p w14:paraId="7A618730" w14:textId="77777777" w:rsidR="008B3970" w:rsidRPr="002A57C9" w:rsidRDefault="003B4929" w:rsidP="008B3970">
      <w:pPr>
        <w:pStyle w:val="Podtitulek"/>
      </w:pPr>
      <w:r w:rsidRPr="002A57C9">
        <w:t xml:space="preserve">Živočišná výroba – </w:t>
      </w:r>
      <w:r w:rsidR="003813B4">
        <w:t>1</w:t>
      </w:r>
      <w:r w:rsidRPr="002A57C9">
        <w:t>. čtvrtletí</w:t>
      </w:r>
      <w:r w:rsidR="002B08B2">
        <w:t xml:space="preserve"> 2023</w:t>
      </w:r>
    </w:p>
    <w:p w14:paraId="0A8C4077" w14:textId="77777777" w:rsidR="00285C8E" w:rsidRPr="00D2607E" w:rsidRDefault="00431AF1" w:rsidP="00285C8E">
      <w:pPr>
        <w:pStyle w:val="Nadpis1"/>
        <w:jc w:val="both"/>
      </w:pPr>
      <w:r w:rsidRPr="001504FC">
        <w:t>V 1.</w:t>
      </w:r>
      <w:r w:rsidR="00C702AD" w:rsidRPr="001504FC">
        <w:t xml:space="preserve"> čtvrtletí</w:t>
      </w:r>
      <w:r w:rsidRPr="001504FC">
        <w:t xml:space="preserve"> </w:t>
      </w:r>
      <w:r w:rsidR="00A45451" w:rsidRPr="001504FC">
        <w:t xml:space="preserve">došlo k </w:t>
      </w:r>
      <w:r w:rsidRPr="001504FC">
        <w:t>další</w:t>
      </w:r>
      <w:r w:rsidR="00A45451" w:rsidRPr="001504FC">
        <w:t>mu</w:t>
      </w:r>
      <w:r w:rsidRPr="001504FC">
        <w:t xml:space="preserve"> </w:t>
      </w:r>
      <w:r w:rsidR="00A45451" w:rsidRPr="001504FC">
        <w:t>snížení</w:t>
      </w:r>
      <w:r w:rsidRPr="001504FC">
        <w:t xml:space="preserve"> výroby masa</w:t>
      </w:r>
      <w:r w:rsidR="00A45451" w:rsidRPr="001504FC">
        <w:t>, meziročně o 2,8 %.</w:t>
      </w:r>
      <w:r w:rsidRPr="001504FC">
        <w:t xml:space="preserve"> </w:t>
      </w:r>
      <w:r w:rsidR="00A45451" w:rsidRPr="001504FC">
        <w:t>K největšímu poklesu došlo u vepřového (</w:t>
      </w:r>
      <w:r w:rsidR="00A45451" w:rsidRPr="001504FC">
        <w:rPr>
          <w:sz w:val="18"/>
          <w:szCs w:val="18"/>
        </w:rPr>
        <w:t>−</w:t>
      </w:r>
      <w:r w:rsidR="00A45451" w:rsidRPr="001504FC">
        <w:t>4,9 %)</w:t>
      </w:r>
      <w:r w:rsidR="001504FC" w:rsidRPr="001504FC">
        <w:t xml:space="preserve">, drůbežího se vyrobilo méně o 1,4 %. Výroba hovězího </w:t>
      </w:r>
      <w:r w:rsidR="00D2607E">
        <w:t>se téměř nezměnila</w:t>
      </w:r>
      <w:r w:rsidR="001504FC">
        <w:t xml:space="preserve"> (+0,1 %)</w:t>
      </w:r>
      <w:r w:rsidR="00EA3673" w:rsidRPr="00D2607E">
        <w:t>.</w:t>
      </w:r>
      <w:r w:rsidR="00C23456" w:rsidRPr="00D2607E">
        <w:t xml:space="preserve"> </w:t>
      </w:r>
      <w:r w:rsidR="00285C8E" w:rsidRPr="00D2607E">
        <w:t xml:space="preserve">Ceny zemědělských výrobců jatečných zvířat </w:t>
      </w:r>
      <w:r w:rsidR="00285C8E">
        <w:t>meziročně rostly, tempo jejich růstu však zpomalilo.</w:t>
      </w:r>
    </w:p>
    <w:p w14:paraId="4191CACE" w14:textId="77777777" w:rsidR="00AD00E6" w:rsidRPr="003813B4" w:rsidRDefault="00AD00E6" w:rsidP="00285C8E">
      <w:pPr>
        <w:pStyle w:val="Nadpis1"/>
        <w:jc w:val="both"/>
        <w:rPr>
          <w:rFonts w:cs="Arial"/>
          <w:i/>
          <w:color w:val="808080" w:themeColor="background1" w:themeShade="80"/>
          <w:szCs w:val="20"/>
        </w:rPr>
      </w:pPr>
    </w:p>
    <w:p w14:paraId="111E15CF" w14:textId="77777777" w:rsidR="00285C8E" w:rsidRPr="00937C25" w:rsidRDefault="00285C8E" w:rsidP="00285C8E">
      <w:pPr>
        <w:rPr>
          <w:i/>
        </w:rPr>
      </w:pPr>
      <w:r w:rsidRPr="00937C25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Výroba masa od začátku roku 2022 stále klesá. V 1. čtvrtletí letošního roku nejvíce poklesla</w:t>
      </w:r>
      <w:r w:rsidRPr="00937C25">
        <w:rPr>
          <w:rFonts w:cs="Arial"/>
          <w:i/>
          <w:szCs w:val="20"/>
        </w:rPr>
        <w:t xml:space="preserve"> výrob</w:t>
      </w:r>
      <w:r>
        <w:rPr>
          <w:rFonts w:cs="Arial"/>
          <w:i/>
          <w:szCs w:val="20"/>
        </w:rPr>
        <w:t>a</w:t>
      </w:r>
      <w:r w:rsidRPr="00937C25">
        <w:rPr>
          <w:rFonts w:cs="Arial"/>
          <w:i/>
          <w:szCs w:val="20"/>
        </w:rPr>
        <w:t xml:space="preserve"> vepřového masa </w:t>
      </w:r>
      <w:r>
        <w:rPr>
          <w:rFonts w:cs="Arial"/>
          <w:i/>
          <w:szCs w:val="20"/>
        </w:rPr>
        <w:t xml:space="preserve">mimo jiné i v důsledku </w:t>
      </w:r>
      <w:r w:rsidRPr="00937C25">
        <w:rPr>
          <w:rFonts w:cs="Arial"/>
          <w:i/>
          <w:szCs w:val="20"/>
        </w:rPr>
        <w:t>nižších stavů prasat ve výkrmu na po</w:t>
      </w:r>
      <w:r>
        <w:rPr>
          <w:rFonts w:cs="Arial"/>
          <w:i/>
          <w:szCs w:val="20"/>
        </w:rPr>
        <w:t>čátku čtvrtletí</w:t>
      </w:r>
      <w:r w:rsidRPr="00937C25">
        <w:rPr>
          <w:rFonts w:cs="Arial"/>
          <w:szCs w:val="20"/>
        </w:rPr>
        <w:t>,“ uvedl</w:t>
      </w:r>
      <w:r>
        <w:rPr>
          <w:rFonts w:cs="Arial"/>
          <w:szCs w:val="20"/>
        </w:rPr>
        <w:t xml:space="preserve"> </w:t>
      </w:r>
      <w:r w:rsidRPr="00937C25">
        <w:rPr>
          <w:rFonts w:cs="Arial"/>
          <w:szCs w:val="20"/>
        </w:rPr>
        <w:t>Radek Matějka, ředitel odboru statistiky</w:t>
      </w:r>
      <w:r w:rsidRPr="00937C25">
        <w:t xml:space="preserve"> zemědělství a lesnictví, průmyslu, stavebnictví a energetiky ČSÚ.</w:t>
      </w:r>
    </w:p>
    <w:p w14:paraId="4A3758ED" w14:textId="77777777" w:rsidR="00C50C69" w:rsidRPr="003813B4" w:rsidRDefault="00C50C69" w:rsidP="004D104F">
      <w:pPr>
        <w:rPr>
          <w:b/>
          <w:color w:val="808080" w:themeColor="background1" w:themeShade="80"/>
        </w:rPr>
      </w:pPr>
    </w:p>
    <w:p w14:paraId="485B54D0" w14:textId="77777777" w:rsidR="00867569" w:rsidRPr="00623DAD" w:rsidRDefault="004D104F" w:rsidP="00043BF4">
      <w:pPr>
        <w:pStyle w:val="Nadpis1"/>
      </w:pPr>
      <w:r w:rsidRPr="00623DAD">
        <w:t>Výroba masa a nákup mléka</w:t>
      </w:r>
    </w:p>
    <w:p w14:paraId="72D18BCC" w14:textId="77777777" w:rsidR="002A57C9" w:rsidRPr="00431AF1" w:rsidRDefault="00EB5DC7" w:rsidP="002A57C9">
      <w:r w:rsidRPr="00623DAD">
        <w:t>V</w:t>
      </w:r>
      <w:r w:rsidR="0002312C" w:rsidRPr="00623DAD">
        <w:t xml:space="preserve"> </w:t>
      </w:r>
      <w:r w:rsidR="004521B4" w:rsidRPr="00623DAD">
        <w:t>1</w:t>
      </w:r>
      <w:r w:rsidRPr="00623DAD">
        <w:t xml:space="preserve">. čtvrtletí </w:t>
      </w:r>
      <w:r w:rsidR="004521B4" w:rsidRPr="00623DAD">
        <w:t xml:space="preserve">se vyrobilo 17 446 tun hovězího masa, meziročně téměř beze změny (+0,1 %). </w:t>
      </w:r>
      <w:r w:rsidR="0002312C" w:rsidRPr="00623DAD">
        <w:t>B</w:t>
      </w:r>
      <w:r w:rsidRPr="00623DAD">
        <w:t xml:space="preserve">ylo poraženo </w:t>
      </w:r>
      <w:r w:rsidR="0002312C" w:rsidRPr="00623DAD">
        <w:t xml:space="preserve">celkem </w:t>
      </w:r>
      <w:r w:rsidRPr="00623DAD">
        <w:t>5</w:t>
      </w:r>
      <w:r w:rsidR="001E3CE1" w:rsidRPr="00623DAD">
        <w:t>6</w:t>
      </w:r>
      <w:r w:rsidRPr="00623DAD">
        <w:t>,</w:t>
      </w:r>
      <w:r w:rsidR="001E3CE1" w:rsidRPr="00623DAD">
        <w:t>2</w:t>
      </w:r>
      <w:r w:rsidRPr="00623DAD">
        <w:t> tis. ks skotu</w:t>
      </w:r>
      <w:r w:rsidR="00623DAD" w:rsidRPr="00623DAD">
        <w:t>, tj o 0,3 % více</w:t>
      </w:r>
      <w:r w:rsidRPr="00623DAD">
        <w:t xml:space="preserve">. </w:t>
      </w:r>
      <w:r w:rsidR="00FC6CDA" w:rsidRPr="00623DAD">
        <w:t xml:space="preserve">Porážky býků se </w:t>
      </w:r>
      <w:r w:rsidR="00623DAD" w:rsidRPr="00623DAD">
        <w:t xml:space="preserve">však </w:t>
      </w:r>
      <w:r w:rsidR="00FC6CDA" w:rsidRPr="00623DAD">
        <w:t xml:space="preserve">snížily o </w:t>
      </w:r>
      <w:r w:rsidR="00623DAD" w:rsidRPr="00623DAD">
        <w:t>3</w:t>
      </w:r>
      <w:r w:rsidR="00FC6CDA" w:rsidRPr="00623DAD">
        <w:t>,</w:t>
      </w:r>
      <w:r w:rsidR="00623DAD" w:rsidRPr="00623DAD">
        <w:t>4</w:t>
      </w:r>
      <w:r w:rsidR="00741AF8" w:rsidRPr="00623DAD">
        <w:t xml:space="preserve"> </w:t>
      </w:r>
      <w:r w:rsidR="00FC6CDA" w:rsidRPr="00623DAD">
        <w:t xml:space="preserve">%, </w:t>
      </w:r>
      <w:r w:rsidR="00623DAD" w:rsidRPr="00623DAD">
        <w:t>na</w:t>
      </w:r>
      <w:r w:rsidR="00BB4BCB">
        <w:t xml:space="preserve"> rozdíl od </w:t>
      </w:r>
      <w:r w:rsidR="00FC6CDA" w:rsidRPr="00623DAD">
        <w:t>poráž</w:t>
      </w:r>
      <w:r w:rsidR="00BB4BCB">
        <w:t>e</w:t>
      </w:r>
      <w:r w:rsidR="00FC6CDA" w:rsidRPr="00623DAD">
        <w:t>k krav</w:t>
      </w:r>
      <w:r w:rsidR="00BB4BCB">
        <w:t>, které</w:t>
      </w:r>
      <w:r w:rsidR="00FC6CDA" w:rsidRPr="00623DAD">
        <w:t xml:space="preserve"> </w:t>
      </w:r>
      <w:r w:rsidR="00623DAD" w:rsidRPr="00623DAD">
        <w:t>se zvedly o 2</w:t>
      </w:r>
      <w:r w:rsidR="00FC6CDA" w:rsidRPr="00623DAD">
        <w:t>,9 </w:t>
      </w:r>
      <w:r w:rsidR="00FC6CDA" w:rsidRPr="00431AF1">
        <w:t xml:space="preserve">%. </w:t>
      </w:r>
      <w:r w:rsidR="004D104F" w:rsidRPr="00431AF1">
        <w:t>Vepřového masa se vyrobilo 5</w:t>
      </w:r>
      <w:r w:rsidR="00623DAD" w:rsidRPr="00431AF1">
        <w:t xml:space="preserve">0 138 </w:t>
      </w:r>
      <w:r w:rsidR="004D104F" w:rsidRPr="00431AF1">
        <w:t>tun (</w:t>
      </w:r>
      <w:r w:rsidR="003E10B4" w:rsidRPr="00431AF1">
        <w:rPr>
          <w:sz w:val="18"/>
          <w:szCs w:val="18"/>
        </w:rPr>
        <w:t>−</w:t>
      </w:r>
      <w:r w:rsidR="00623DAD" w:rsidRPr="00431AF1">
        <w:t>4</w:t>
      </w:r>
      <w:r w:rsidR="004D104F" w:rsidRPr="00431AF1">
        <w:t>,</w:t>
      </w:r>
      <w:r w:rsidR="00623DAD" w:rsidRPr="00431AF1">
        <w:t>9</w:t>
      </w:r>
      <w:r w:rsidR="004D104F" w:rsidRPr="00431AF1">
        <w:t xml:space="preserve"> %). </w:t>
      </w:r>
      <w:r w:rsidR="003E10B4" w:rsidRPr="00431AF1">
        <w:t xml:space="preserve">Porážky prasat se meziročně </w:t>
      </w:r>
      <w:r w:rsidR="00312CE3" w:rsidRPr="00431AF1">
        <w:t>snížily</w:t>
      </w:r>
      <w:r w:rsidR="003E10B4" w:rsidRPr="00431AF1">
        <w:t xml:space="preserve"> na </w:t>
      </w:r>
      <w:r w:rsidR="00186E0A" w:rsidRPr="00431AF1">
        <w:t>5</w:t>
      </w:r>
      <w:r w:rsidR="00623DAD" w:rsidRPr="00431AF1">
        <w:t>41</w:t>
      </w:r>
      <w:r w:rsidR="00186E0A" w:rsidRPr="00431AF1">
        <w:t>,</w:t>
      </w:r>
      <w:r w:rsidR="00431AF1" w:rsidRPr="00431AF1">
        <w:t>2</w:t>
      </w:r>
      <w:r w:rsidR="00592E2D" w:rsidRPr="00431AF1">
        <w:t> </w:t>
      </w:r>
      <w:r w:rsidR="003E10B4" w:rsidRPr="00431AF1">
        <w:t>tis. ks</w:t>
      </w:r>
      <w:r w:rsidR="00A30FDB" w:rsidRPr="00431AF1">
        <w:t xml:space="preserve"> (</w:t>
      </w:r>
      <w:r w:rsidR="00A30FDB" w:rsidRPr="00431AF1">
        <w:rPr>
          <w:sz w:val="18"/>
          <w:szCs w:val="18"/>
        </w:rPr>
        <w:t>−</w:t>
      </w:r>
      <w:r w:rsidR="00623DAD" w:rsidRPr="00431AF1">
        <w:rPr>
          <w:szCs w:val="20"/>
        </w:rPr>
        <w:t>3,2</w:t>
      </w:r>
      <w:r w:rsidR="00A35A17" w:rsidRPr="00431AF1">
        <w:rPr>
          <w:szCs w:val="20"/>
        </w:rPr>
        <w:t> %)</w:t>
      </w:r>
      <w:r w:rsidR="00623DAD" w:rsidRPr="00431AF1">
        <w:rPr>
          <w:szCs w:val="20"/>
        </w:rPr>
        <w:t>, snížila se také průměrná porážková hmotnost prasat</w:t>
      </w:r>
      <w:r w:rsidR="00431AF1" w:rsidRPr="00431AF1">
        <w:rPr>
          <w:szCs w:val="20"/>
        </w:rPr>
        <w:t>, a to o 2,5 kg.</w:t>
      </w:r>
      <w:r w:rsidR="00623DAD" w:rsidRPr="00431AF1">
        <w:rPr>
          <w:szCs w:val="20"/>
        </w:rPr>
        <w:t xml:space="preserve"> </w:t>
      </w:r>
      <w:r w:rsidR="004D104F" w:rsidRPr="00431AF1">
        <w:t xml:space="preserve">Drůbežího masa </w:t>
      </w:r>
      <w:r w:rsidR="00741AF8" w:rsidRPr="00431AF1">
        <w:t>bylo</w:t>
      </w:r>
      <w:r w:rsidR="004D104F" w:rsidRPr="00431AF1">
        <w:t xml:space="preserve"> vyrob</w:t>
      </w:r>
      <w:r w:rsidR="00741AF8" w:rsidRPr="00431AF1">
        <w:t>eno</w:t>
      </w:r>
      <w:r w:rsidR="004D104F" w:rsidRPr="00431AF1">
        <w:t xml:space="preserve"> 4</w:t>
      </w:r>
      <w:r w:rsidR="00431AF1" w:rsidRPr="00431AF1">
        <w:t>0</w:t>
      </w:r>
      <w:r w:rsidR="004D104F" w:rsidRPr="00431AF1">
        <w:t> </w:t>
      </w:r>
      <w:r w:rsidR="00431AF1" w:rsidRPr="00431AF1">
        <w:t>931</w:t>
      </w:r>
      <w:r w:rsidR="004D104F" w:rsidRPr="00431AF1">
        <w:t xml:space="preserve"> tun (</w:t>
      </w:r>
      <w:r w:rsidR="00592DEF" w:rsidRPr="00431AF1">
        <w:rPr>
          <w:sz w:val="18"/>
          <w:szCs w:val="18"/>
        </w:rPr>
        <w:t>−</w:t>
      </w:r>
      <w:r w:rsidR="00431AF1" w:rsidRPr="00431AF1">
        <w:t>1</w:t>
      </w:r>
      <w:r w:rsidR="004D104F" w:rsidRPr="00431AF1">
        <w:t>,</w:t>
      </w:r>
      <w:r w:rsidR="00741AF8" w:rsidRPr="00431AF1">
        <w:t>4</w:t>
      </w:r>
      <w:r w:rsidR="004D104F" w:rsidRPr="00431AF1">
        <w:t> %)</w:t>
      </w:r>
      <w:r w:rsidR="00741AF8" w:rsidRPr="00431AF1">
        <w:t xml:space="preserve">. </w:t>
      </w:r>
      <w:r w:rsidR="002A57C9" w:rsidRPr="00431AF1">
        <w:t xml:space="preserve">Od tuzemských producentů bylo </w:t>
      </w:r>
      <w:r w:rsidR="000A77B8">
        <w:t>v</w:t>
      </w:r>
      <w:r w:rsidR="002A57C9" w:rsidRPr="00431AF1">
        <w:t xml:space="preserve"> </w:t>
      </w:r>
      <w:r w:rsidR="002B08B2">
        <w:t>1</w:t>
      </w:r>
      <w:r w:rsidR="002A57C9" w:rsidRPr="00431AF1">
        <w:t>. čtvrtletí nakoupeno 7</w:t>
      </w:r>
      <w:r w:rsidR="00431AF1" w:rsidRPr="00431AF1">
        <w:t>81</w:t>
      </w:r>
      <w:r w:rsidR="002A57C9" w:rsidRPr="00431AF1">
        <w:t> </w:t>
      </w:r>
      <w:r w:rsidR="00431AF1" w:rsidRPr="00431AF1">
        <w:t>658</w:t>
      </w:r>
      <w:r w:rsidR="002A57C9" w:rsidRPr="00431AF1">
        <w:t> tis. litrů mléka (+</w:t>
      </w:r>
      <w:r w:rsidR="002D21D7" w:rsidRPr="00431AF1">
        <w:t>1</w:t>
      </w:r>
      <w:r w:rsidR="002A57C9" w:rsidRPr="00431AF1">
        <w:t>,</w:t>
      </w:r>
      <w:r w:rsidR="00431AF1" w:rsidRPr="00431AF1">
        <w:t>4</w:t>
      </w:r>
      <w:r w:rsidR="002A57C9" w:rsidRPr="00431AF1">
        <w:t> %).</w:t>
      </w:r>
    </w:p>
    <w:p w14:paraId="6BED01F3" w14:textId="77777777" w:rsidR="002C4B86" w:rsidRPr="003813B4" w:rsidRDefault="002C4B86" w:rsidP="002A57C9">
      <w:pPr>
        <w:rPr>
          <w:color w:val="808080" w:themeColor="background1" w:themeShade="80"/>
        </w:rPr>
      </w:pPr>
    </w:p>
    <w:p w14:paraId="7E70B664" w14:textId="77777777" w:rsidR="004D104F" w:rsidRDefault="004D104F" w:rsidP="004D104F">
      <w:pPr>
        <w:pStyle w:val="Nadpis1"/>
      </w:pPr>
      <w:r w:rsidRPr="00017CF8">
        <w:t>Ceny zemědělských výrobců</w:t>
      </w:r>
    </w:p>
    <w:p w14:paraId="451228EB" w14:textId="77777777" w:rsidR="0037640A" w:rsidRPr="00115560" w:rsidRDefault="00511DC0" w:rsidP="004D104F">
      <w:r w:rsidRPr="00FC6EA7">
        <w:rPr>
          <w:color w:val="000000" w:themeColor="text1"/>
        </w:rPr>
        <w:t>C</w:t>
      </w:r>
      <w:r w:rsidR="004D104F" w:rsidRPr="00FC6EA7">
        <w:rPr>
          <w:color w:val="000000" w:themeColor="text1"/>
        </w:rPr>
        <w:t xml:space="preserve">eny </w:t>
      </w:r>
      <w:r w:rsidR="00155389" w:rsidRPr="00FC6EA7">
        <w:rPr>
          <w:color w:val="000000" w:themeColor="text1"/>
        </w:rPr>
        <w:t xml:space="preserve">zemědělských výrobců </w:t>
      </w:r>
      <w:r w:rsidR="004D104F" w:rsidRPr="00FC6EA7">
        <w:rPr>
          <w:color w:val="000000" w:themeColor="text1"/>
        </w:rPr>
        <w:t xml:space="preserve">jatečného skotu </w:t>
      </w:r>
      <w:r w:rsidR="00BD310E" w:rsidRPr="00FC6EA7">
        <w:rPr>
          <w:color w:val="000000" w:themeColor="text1"/>
        </w:rPr>
        <w:t>byly meziročně vyšší o 16</w:t>
      </w:r>
      <w:r w:rsidR="00D1459A" w:rsidRPr="00FC6EA7">
        <w:rPr>
          <w:color w:val="000000" w:themeColor="text1"/>
        </w:rPr>
        <w:t>,</w:t>
      </w:r>
      <w:r w:rsidR="00BD310E" w:rsidRPr="00FC6EA7">
        <w:rPr>
          <w:color w:val="000000" w:themeColor="text1"/>
        </w:rPr>
        <w:t>2</w:t>
      </w:r>
      <w:r w:rsidR="007B5CCE" w:rsidRPr="00FC6EA7">
        <w:rPr>
          <w:color w:val="000000" w:themeColor="text1"/>
        </w:rPr>
        <w:t xml:space="preserve"> </w:t>
      </w:r>
      <w:r w:rsidR="004D104F" w:rsidRPr="00FC6EA7">
        <w:rPr>
          <w:color w:val="000000" w:themeColor="text1"/>
        </w:rPr>
        <w:t>%</w:t>
      </w:r>
      <w:r w:rsidR="0066668F" w:rsidRPr="00FC6EA7">
        <w:rPr>
          <w:color w:val="000000" w:themeColor="text1"/>
        </w:rPr>
        <w:t>.</w:t>
      </w:r>
      <w:r w:rsidR="004D104F" w:rsidRPr="00FC6EA7">
        <w:rPr>
          <w:color w:val="000000" w:themeColor="text1"/>
        </w:rPr>
        <w:t xml:space="preserve"> </w:t>
      </w:r>
      <w:r w:rsidR="00DE1D14" w:rsidRPr="00FC6EA7">
        <w:rPr>
          <w:color w:val="000000" w:themeColor="text1"/>
        </w:rPr>
        <w:t>Chovatelé dostali v</w:t>
      </w:r>
      <w:r w:rsidR="00584B1E">
        <w:rPr>
          <w:color w:val="000000" w:themeColor="text1"/>
        </w:rPr>
        <w:t> </w:t>
      </w:r>
      <w:r w:rsidR="00115560" w:rsidRPr="00115560">
        <w:t xml:space="preserve">průměru </w:t>
      </w:r>
      <w:r w:rsidR="004D104F" w:rsidRPr="00115560">
        <w:t>5</w:t>
      </w:r>
      <w:r w:rsidR="00115560" w:rsidRPr="00115560">
        <w:t>8</w:t>
      </w:r>
      <w:r w:rsidR="004D104F" w:rsidRPr="00115560">
        <w:t>,</w:t>
      </w:r>
      <w:r w:rsidR="00115560" w:rsidRPr="00115560">
        <w:t>14</w:t>
      </w:r>
      <w:r w:rsidR="004D104F" w:rsidRPr="00115560">
        <w:t xml:space="preserve"> Kč/kg v živém nebo </w:t>
      </w:r>
      <w:r w:rsidRPr="00115560">
        <w:t>10</w:t>
      </w:r>
      <w:r w:rsidR="0037640A" w:rsidRPr="00115560">
        <w:t>5</w:t>
      </w:r>
      <w:r w:rsidR="004D104F" w:rsidRPr="00115560">
        <w:t>,</w:t>
      </w:r>
      <w:r w:rsidR="00115560" w:rsidRPr="00115560">
        <w:t>82</w:t>
      </w:r>
      <w:r w:rsidR="00861DB7" w:rsidRPr="00115560">
        <w:t xml:space="preserve"> Kč/kg v jatečné hmotnosti</w:t>
      </w:r>
      <w:r w:rsidR="00DE1D14">
        <w:t>, tj o 0,52 Kč více než v předcházejícím čtvrtletí.</w:t>
      </w:r>
    </w:p>
    <w:p w14:paraId="64B88C52" w14:textId="77777777" w:rsidR="0037640A" w:rsidRPr="005729D9" w:rsidRDefault="00D639C6" w:rsidP="004D104F">
      <w:r w:rsidRPr="005729D9">
        <w:t xml:space="preserve">Ceny </w:t>
      </w:r>
      <w:r w:rsidR="008C63B6" w:rsidRPr="005729D9">
        <w:t xml:space="preserve">jatečných </w:t>
      </w:r>
      <w:r w:rsidRPr="005729D9">
        <w:t>prasat se</w:t>
      </w:r>
      <w:r w:rsidR="003F7233" w:rsidRPr="005729D9">
        <w:t xml:space="preserve"> </w:t>
      </w:r>
      <w:r w:rsidR="00115560" w:rsidRPr="005729D9">
        <w:t xml:space="preserve">vzhledem k velmi nízké srovnávací základně </w:t>
      </w:r>
      <w:r w:rsidR="003F7233" w:rsidRPr="005729D9">
        <w:t>meziročně</w:t>
      </w:r>
      <w:r w:rsidR="00511DC0" w:rsidRPr="005729D9">
        <w:t xml:space="preserve"> zvedly o</w:t>
      </w:r>
      <w:r w:rsidR="00584B1E">
        <w:t> </w:t>
      </w:r>
      <w:r w:rsidR="00115560" w:rsidRPr="005729D9">
        <w:t>51,3</w:t>
      </w:r>
      <w:r w:rsidR="007F6083" w:rsidRPr="005729D9">
        <w:t> %</w:t>
      </w:r>
      <w:r w:rsidRPr="005729D9">
        <w:t xml:space="preserve">. </w:t>
      </w:r>
      <w:r w:rsidR="005729D9" w:rsidRPr="005729D9">
        <w:t xml:space="preserve">Průměrná cena dosáhla 38,70 Kč za kg </w:t>
      </w:r>
      <w:r w:rsidR="004D104F" w:rsidRPr="005729D9">
        <w:t xml:space="preserve">živé </w:t>
      </w:r>
      <w:r w:rsidR="005729D9" w:rsidRPr="005729D9">
        <w:t xml:space="preserve">hmotnosti </w:t>
      </w:r>
      <w:r w:rsidR="004D104F" w:rsidRPr="005729D9">
        <w:t xml:space="preserve">nebo </w:t>
      </w:r>
      <w:r w:rsidR="005729D9" w:rsidRPr="005729D9">
        <w:t>50</w:t>
      </w:r>
      <w:r w:rsidR="004D104F" w:rsidRPr="005729D9">
        <w:t>,</w:t>
      </w:r>
      <w:r w:rsidR="005729D9" w:rsidRPr="005729D9">
        <w:t>31</w:t>
      </w:r>
      <w:r w:rsidR="003F7233" w:rsidRPr="005729D9">
        <w:t xml:space="preserve"> Kč za kg </w:t>
      </w:r>
      <w:r w:rsidR="009058A5" w:rsidRPr="005729D9">
        <w:t>jatečné hmotnosti</w:t>
      </w:r>
      <w:r w:rsidR="003F7233" w:rsidRPr="005729D9">
        <w:t>,</w:t>
      </w:r>
      <w:r w:rsidR="009058A5" w:rsidRPr="005729D9">
        <w:t xml:space="preserve"> tj. o</w:t>
      </w:r>
      <w:r w:rsidR="000416B8" w:rsidRPr="005729D9">
        <w:t> </w:t>
      </w:r>
      <w:r w:rsidR="005729D9" w:rsidRPr="005729D9">
        <w:t>1</w:t>
      </w:r>
      <w:r w:rsidR="009058A5" w:rsidRPr="005729D9">
        <w:t>,</w:t>
      </w:r>
      <w:r w:rsidR="0037640A" w:rsidRPr="005729D9">
        <w:t>3</w:t>
      </w:r>
      <w:r w:rsidR="005729D9" w:rsidRPr="005729D9">
        <w:t>2</w:t>
      </w:r>
      <w:r w:rsidR="009058A5" w:rsidRPr="005729D9">
        <w:t> </w:t>
      </w:r>
      <w:r w:rsidR="003F7233" w:rsidRPr="005729D9">
        <w:t xml:space="preserve">Kč za kg </w:t>
      </w:r>
      <w:r w:rsidR="009058A5" w:rsidRPr="005729D9">
        <w:t xml:space="preserve">v mase více než ve </w:t>
      </w:r>
      <w:r w:rsidR="005729D9" w:rsidRPr="005729D9">
        <w:t>4</w:t>
      </w:r>
      <w:r w:rsidR="009058A5" w:rsidRPr="005729D9">
        <w:t>. čtvrtletí</w:t>
      </w:r>
      <w:r w:rsidR="005729D9" w:rsidRPr="005729D9">
        <w:t xml:space="preserve"> loňského roku</w:t>
      </w:r>
      <w:r w:rsidR="005729D9">
        <w:t>.</w:t>
      </w:r>
    </w:p>
    <w:p w14:paraId="16EC1489" w14:textId="77777777" w:rsidR="002A57C9" w:rsidRPr="005729D9" w:rsidRDefault="002E216F" w:rsidP="004D104F">
      <w:r w:rsidRPr="005729D9">
        <w:t xml:space="preserve">Také ceny </w:t>
      </w:r>
      <w:r w:rsidR="004D104F" w:rsidRPr="005729D9">
        <w:t xml:space="preserve">jatečných kuřat </w:t>
      </w:r>
      <w:r w:rsidR="006B5D1A" w:rsidRPr="005729D9">
        <w:t>s</w:t>
      </w:r>
      <w:r w:rsidRPr="005729D9">
        <w:t xml:space="preserve">e </w:t>
      </w:r>
      <w:r w:rsidR="004D104F" w:rsidRPr="005729D9">
        <w:t>meziročn</w:t>
      </w:r>
      <w:r w:rsidRPr="005729D9">
        <w:t>ě</w:t>
      </w:r>
      <w:r w:rsidR="006B5D1A" w:rsidRPr="005729D9">
        <w:t xml:space="preserve"> na</w:t>
      </w:r>
      <w:r w:rsidR="004D104F" w:rsidRPr="005729D9">
        <w:t>výš</w:t>
      </w:r>
      <w:r w:rsidRPr="005729D9">
        <w:t>ily</w:t>
      </w:r>
      <w:r w:rsidR="004D104F" w:rsidRPr="005729D9">
        <w:t xml:space="preserve"> (+</w:t>
      </w:r>
      <w:r w:rsidR="003F7233" w:rsidRPr="005729D9">
        <w:t>2</w:t>
      </w:r>
      <w:r w:rsidR="00FC5753" w:rsidRPr="005729D9">
        <w:t>9</w:t>
      </w:r>
      <w:r w:rsidR="004D104F" w:rsidRPr="005729D9">
        <w:t>,</w:t>
      </w:r>
      <w:r w:rsidR="005729D9" w:rsidRPr="005729D9">
        <w:t>3</w:t>
      </w:r>
      <w:r w:rsidR="004D104F" w:rsidRPr="005729D9">
        <w:t> %). Výrobci prodávali jatečná kuřata I.</w:t>
      </w:r>
      <w:r w:rsidR="000416B8" w:rsidRPr="005729D9">
        <w:t> </w:t>
      </w:r>
      <w:r w:rsidR="004D104F" w:rsidRPr="005729D9">
        <w:t xml:space="preserve">třídy jakosti v průměru za </w:t>
      </w:r>
      <w:r w:rsidR="0037640A" w:rsidRPr="005729D9">
        <w:t>30</w:t>
      </w:r>
      <w:r w:rsidR="004D104F" w:rsidRPr="005729D9">
        <w:t>,</w:t>
      </w:r>
      <w:r w:rsidR="005729D9" w:rsidRPr="005729D9">
        <w:t>60</w:t>
      </w:r>
      <w:r w:rsidR="004D104F" w:rsidRPr="005729D9">
        <w:t xml:space="preserve"> Kč za kg v</w:t>
      </w:r>
      <w:r w:rsidR="00DE1D14">
        <w:t> </w:t>
      </w:r>
      <w:r w:rsidR="004D104F" w:rsidRPr="005729D9">
        <w:t>živém</w:t>
      </w:r>
      <w:r w:rsidR="00DE1D14">
        <w:t>, což je o 0,43 Kč než v posledním čtvrtletí 2022.</w:t>
      </w:r>
    </w:p>
    <w:p w14:paraId="79DC9113" w14:textId="77777777" w:rsidR="004D104F" w:rsidRPr="00154DD7" w:rsidRDefault="004D104F" w:rsidP="004D104F">
      <w:r w:rsidRPr="00154DD7">
        <w:t xml:space="preserve">Ceny zemědělských výrobců mléka se meziročně </w:t>
      </w:r>
      <w:r w:rsidR="006B77F7" w:rsidRPr="00154DD7">
        <w:t>zvedly</w:t>
      </w:r>
      <w:r w:rsidR="006B5D1A" w:rsidRPr="00154DD7">
        <w:t xml:space="preserve"> o</w:t>
      </w:r>
      <w:r w:rsidRPr="00154DD7">
        <w:t xml:space="preserve"> </w:t>
      </w:r>
      <w:r w:rsidR="00FC5753" w:rsidRPr="00154DD7">
        <w:t>3</w:t>
      </w:r>
      <w:r w:rsidR="00B861E3">
        <w:t>1</w:t>
      </w:r>
      <w:r w:rsidR="006B5D1A" w:rsidRPr="00154DD7">
        <w:t>,</w:t>
      </w:r>
      <w:r w:rsidR="00B861E3">
        <w:t>6</w:t>
      </w:r>
      <w:r w:rsidR="006B5D1A" w:rsidRPr="00154DD7">
        <w:t> %</w:t>
      </w:r>
      <w:r w:rsidRPr="00154DD7">
        <w:t xml:space="preserve">. Průměrná cena litru mléka jakostní třídy Q </w:t>
      </w:r>
      <w:r w:rsidR="002E216F" w:rsidRPr="00154DD7">
        <w:t>do</w:t>
      </w:r>
      <w:r w:rsidR="006B5D1A" w:rsidRPr="00154DD7">
        <w:t>sáhla 1</w:t>
      </w:r>
      <w:r w:rsidR="00DE1D14" w:rsidRPr="00154DD7">
        <w:t>3</w:t>
      </w:r>
      <w:r w:rsidR="002E216F" w:rsidRPr="00154DD7">
        <w:t>,</w:t>
      </w:r>
      <w:r w:rsidR="00DE1D14" w:rsidRPr="00154DD7">
        <w:t>17</w:t>
      </w:r>
      <w:r w:rsidR="006B5D1A" w:rsidRPr="00154DD7">
        <w:t xml:space="preserve"> </w:t>
      </w:r>
      <w:r w:rsidRPr="00154DD7">
        <w:t>Kč</w:t>
      </w:r>
      <w:r w:rsidR="00DE1D14" w:rsidRPr="00154DD7">
        <w:t>, tj. o 0,53 Kč</w:t>
      </w:r>
      <w:r w:rsidR="00154DD7" w:rsidRPr="00154DD7">
        <w:t>/litr</w:t>
      </w:r>
      <w:r w:rsidR="00DE1D14" w:rsidRPr="00154DD7">
        <w:t xml:space="preserve"> více než </w:t>
      </w:r>
      <w:r w:rsidR="00154DD7">
        <w:t>ve</w:t>
      </w:r>
      <w:r w:rsidR="00DE1D14" w:rsidRPr="00154DD7">
        <w:t xml:space="preserve"> čtvrtletí </w:t>
      </w:r>
      <w:r w:rsidR="00154DD7">
        <w:t>předcházejícím</w:t>
      </w:r>
      <w:r w:rsidR="00DE1D14" w:rsidRPr="00154DD7">
        <w:t>.</w:t>
      </w:r>
    </w:p>
    <w:p w14:paraId="1DB686C8" w14:textId="77777777" w:rsidR="00285C8E" w:rsidRDefault="00285C8E" w:rsidP="00285C8E">
      <w:pPr>
        <w:rPr>
          <w:i/>
        </w:rPr>
      </w:pPr>
    </w:p>
    <w:p w14:paraId="7E5D6A50" w14:textId="77777777" w:rsidR="00285C8E" w:rsidRPr="00A7439A" w:rsidRDefault="00285C8E" w:rsidP="00285C8E">
      <w:r w:rsidRPr="00A7439A">
        <w:rPr>
          <w:i/>
        </w:rPr>
        <w:t>„Tempo růstu cen</w:t>
      </w:r>
      <w:r>
        <w:rPr>
          <w:i/>
        </w:rPr>
        <w:t xml:space="preserve"> zemědělských výrobců jatečných zvířat a mléka</w:t>
      </w:r>
      <w:r w:rsidRPr="00A7439A">
        <w:rPr>
          <w:i/>
        </w:rPr>
        <w:t xml:space="preserve"> postupně zpomaluje</w:t>
      </w:r>
      <w:r>
        <w:rPr>
          <w:i/>
        </w:rPr>
        <w:t>.</w:t>
      </w:r>
      <w:r w:rsidRPr="00A7439A">
        <w:rPr>
          <w:i/>
        </w:rPr>
        <w:t xml:space="preserve"> </w:t>
      </w:r>
      <w:r>
        <w:rPr>
          <w:i/>
        </w:rPr>
        <w:t>V</w:t>
      </w:r>
      <w:r w:rsidRPr="00A7439A">
        <w:rPr>
          <w:i/>
          <w:color w:val="000000" w:themeColor="text1"/>
        </w:rPr>
        <w:t> porovnání s předcházejícím čtvrtletím se průměrné ceny mléka, jatečných prasat a kuřat</w:t>
      </w:r>
      <w:r>
        <w:rPr>
          <w:i/>
          <w:color w:val="000000" w:themeColor="text1"/>
        </w:rPr>
        <w:t xml:space="preserve"> navýšily už jen mírně.</w:t>
      </w:r>
      <w:r w:rsidRPr="00A7439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Ceny jatečných býků byly v</w:t>
      </w:r>
      <w:r w:rsidRPr="00A7439A">
        <w:rPr>
          <w:i/>
          <w:color w:val="000000" w:themeColor="text1"/>
        </w:rPr>
        <w:t xml:space="preserve">yšší </w:t>
      </w:r>
      <w:r>
        <w:rPr>
          <w:i/>
          <w:color w:val="000000" w:themeColor="text1"/>
        </w:rPr>
        <w:t>dokonce jen nepatrně</w:t>
      </w:r>
      <w:r w:rsidRPr="00A7439A">
        <w:rPr>
          <w:i/>
          <w:color w:val="000000" w:themeColor="text1"/>
        </w:rPr>
        <w:t>,“</w:t>
      </w:r>
      <w:r w:rsidRPr="00FC6EA7">
        <w:rPr>
          <w:rFonts w:cs="Arial"/>
          <w:i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okomentovala</w:t>
      </w:r>
      <w:r w:rsidRPr="00FC6EA7">
        <w:rPr>
          <w:rFonts w:cs="Arial"/>
          <w:color w:val="000000" w:themeColor="text1"/>
          <w:szCs w:val="20"/>
        </w:rPr>
        <w:t xml:space="preserve"> cenový vývoj Markéta Fiedlerová z oddělení statistiky</w:t>
      </w:r>
      <w:r w:rsidRPr="00FC6EA7">
        <w:rPr>
          <w:color w:val="000000" w:themeColor="text1"/>
        </w:rPr>
        <w:t xml:space="preserve"> zemědělství a lesnictví ČSÚ</w:t>
      </w:r>
      <w:r w:rsidRPr="00FC6EA7">
        <w:rPr>
          <w:i/>
          <w:color w:val="000000" w:themeColor="text1"/>
        </w:rPr>
        <w:t>.</w:t>
      </w:r>
    </w:p>
    <w:p w14:paraId="60C48016" w14:textId="77777777" w:rsidR="004D104F" w:rsidRPr="003A26C4" w:rsidRDefault="004D104F" w:rsidP="004D104F"/>
    <w:p w14:paraId="6D72C41A" w14:textId="1BDF28B7" w:rsidR="00701E8F" w:rsidRPr="002E216F" w:rsidRDefault="00701E8F" w:rsidP="004D104F">
      <w:r w:rsidRPr="002E216F">
        <w:rPr>
          <w:szCs w:val="20"/>
        </w:rPr>
        <w:t>Detail</w:t>
      </w:r>
      <w:r w:rsidR="006E39F0">
        <w:rPr>
          <w:szCs w:val="20"/>
        </w:rPr>
        <w:t>nější informace o výrobě masa v 1. čtvrtletí 2023</w:t>
      </w:r>
      <w:r w:rsidRPr="002E216F">
        <w:rPr>
          <w:szCs w:val="20"/>
        </w:rPr>
        <w:t xml:space="preserve"> naleznete v </w:t>
      </w:r>
      <w:hyperlink r:id="rId10" w:history="1">
        <w:r w:rsidR="00DD1FC3" w:rsidRPr="00A74199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14:paraId="66D9F9CD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53511E17" w14:textId="77777777"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14:paraId="69FC326B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0B271974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14:paraId="76081DCD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14:paraId="306C3730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14:paraId="428DEDB3" w14:textId="77777777"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MZe o nákupu mléka (Mlék(MZe) 6-12, Odbyt(MZe)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r w:rsidRPr="00211FF9">
        <w:rPr>
          <w:rStyle w:val="Siln"/>
          <w:b w:val="0"/>
          <w:color w:val="auto"/>
        </w:rPr>
        <w:t>Drůb (MZe) 4-12</w:t>
      </w:r>
    </w:p>
    <w:p w14:paraId="59E4CDE2" w14:textId="77777777"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 w:rsidR="006E39F0">
        <w:rPr>
          <w:color w:val="auto"/>
        </w:rPr>
        <w:t>4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</w:t>
      </w:r>
      <w:r w:rsidR="0037640A">
        <w:rPr>
          <w:color w:val="auto"/>
        </w:rPr>
        <w:t>3</w:t>
      </w:r>
    </w:p>
    <w:p w14:paraId="39BB397C" w14:textId="77777777" w:rsidR="003B4929" w:rsidRPr="003813B4" w:rsidRDefault="003B4929" w:rsidP="003B4929">
      <w:pPr>
        <w:pStyle w:val="Poznamkytexty"/>
        <w:ind w:left="2835" w:hanging="2835"/>
        <w:jc w:val="left"/>
        <w:rPr>
          <w:color w:val="FF0000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EB2E95">
          <w:rPr>
            <w:rStyle w:val="Hypertextovodkaz"/>
          </w:rPr>
          <w:t>Porážky hospodářských zvířat - březen 2023</w:t>
        </w:r>
      </w:hyperlink>
      <w:r w:rsidR="00EB2E95">
        <w:t xml:space="preserve"> </w:t>
      </w:r>
      <w:r w:rsidR="002B4CE4" w:rsidRPr="003813B4">
        <w:rPr>
          <w:color w:val="FF0000"/>
        </w:rPr>
        <w:t xml:space="preserve"> </w:t>
      </w:r>
    </w:p>
    <w:p w14:paraId="5E99107A" w14:textId="77777777" w:rsidR="007B5CCE" w:rsidRDefault="007B5CCE" w:rsidP="003B4929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ab/>
      </w:r>
    </w:p>
    <w:p w14:paraId="311A0EA2" w14:textId="77777777"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3813B4">
        <w:rPr>
          <w:color w:val="auto"/>
        </w:rPr>
        <w:t>8</w:t>
      </w:r>
      <w:r w:rsidRPr="00292ED0">
        <w:rPr>
          <w:color w:val="auto"/>
        </w:rPr>
        <w:t>. </w:t>
      </w:r>
      <w:r w:rsidR="003813B4">
        <w:rPr>
          <w:color w:val="auto"/>
        </w:rPr>
        <w:t>8</w:t>
      </w:r>
      <w:r w:rsidRPr="00292ED0">
        <w:rPr>
          <w:color w:val="auto"/>
        </w:rPr>
        <w:t>. 202</w:t>
      </w:r>
      <w:r w:rsidR="005C15A7">
        <w:rPr>
          <w:color w:val="auto"/>
        </w:rPr>
        <w:t>3</w:t>
      </w:r>
    </w:p>
    <w:p w14:paraId="4FB02F6C" w14:textId="77777777"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14:paraId="35182285" w14:textId="77777777"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14:paraId="79F10B73" w14:textId="77777777"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14:paraId="2F513164" w14:textId="77777777"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14:paraId="58E0917C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14:paraId="3A3A18D1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61D6CA70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08211397" w14:textId="77777777" w:rsidR="003B4929" w:rsidRPr="003B4929" w:rsidRDefault="003B4929" w:rsidP="003B4929"/>
    <w:sectPr w:rsidR="003B4929" w:rsidRP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A0A8" w14:textId="77777777" w:rsidR="00A5065E" w:rsidRDefault="00A5065E" w:rsidP="00BA6370">
      <w:r>
        <w:separator/>
      </w:r>
    </w:p>
  </w:endnote>
  <w:endnote w:type="continuationSeparator" w:id="0">
    <w:p w14:paraId="536D34A8" w14:textId="77777777" w:rsidR="00A5065E" w:rsidRDefault="00A506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2AD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518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F96D34" w14:textId="627C36E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0D1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0AE518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F96D34" w14:textId="627C36E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0D1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0D1A" w14:textId="77777777" w:rsidR="00A5065E" w:rsidRDefault="00A5065E" w:rsidP="00BA6370">
      <w:r>
        <w:separator/>
      </w:r>
    </w:p>
  </w:footnote>
  <w:footnote w:type="continuationSeparator" w:id="0">
    <w:p w14:paraId="1006748B" w14:textId="77777777" w:rsidR="00A5065E" w:rsidRDefault="00A506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E9E5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17CF8"/>
    <w:rsid w:val="0002312C"/>
    <w:rsid w:val="00026CA9"/>
    <w:rsid w:val="000416B8"/>
    <w:rsid w:val="00042C62"/>
    <w:rsid w:val="00043BF4"/>
    <w:rsid w:val="00061649"/>
    <w:rsid w:val="00074B01"/>
    <w:rsid w:val="0008301F"/>
    <w:rsid w:val="000843A5"/>
    <w:rsid w:val="000910DA"/>
    <w:rsid w:val="00094DA2"/>
    <w:rsid w:val="00096D6C"/>
    <w:rsid w:val="000A77B8"/>
    <w:rsid w:val="000B6F63"/>
    <w:rsid w:val="000D093F"/>
    <w:rsid w:val="000D552C"/>
    <w:rsid w:val="000E43CC"/>
    <w:rsid w:val="00111787"/>
    <w:rsid w:val="00115560"/>
    <w:rsid w:val="00125290"/>
    <w:rsid w:val="00132384"/>
    <w:rsid w:val="00133A0F"/>
    <w:rsid w:val="001404AB"/>
    <w:rsid w:val="001405C9"/>
    <w:rsid w:val="00140644"/>
    <w:rsid w:val="0014167C"/>
    <w:rsid w:val="00142A20"/>
    <w:rsid w:val="001504FC"/>
    <w:rsid w:val="001511B3"/>
    <w:rsid w:val="00154DD7"/>
    <w:rsid w:val="001552BD"/>
    <w:rsid w:val="00155389"/>
    <w:rsid w:val="00167050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261C"/>
    <w:rsid w:val="001B607F"/>
    <w:rsid w:val="001D284B"/>
    <w:rsid w:val="001D369A"/>
    <w:rsid w:val="001E3CE1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406FA"/>
    <w:rsid w:val="0026107B"/>
    <w:rsid w:val="00275DF8"/>
    <w:rsid w:val="00285C8E"/>
    <w:rsid w:val="002A1923"/>
    <w:rsid w:val="002A57C9"/>
    <w:rsid w:val="002B08B2"/>
    <w:rsid w:val="002B2E47"/>
    <w:rsid w:val="002B4CE4"/>
    <w:rsid w:val="002C0C11"/>
    <w:rsid w:val="002C4B86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301A3"/>
    <w:rsid w:val="00343A5A"/>
    <w:rsid w:val="00361F89"/>
    <w:rsid w:val="0036777B"/>
    <w:rsid w:val="0037424E"/>
    <w:rsid w:val="0037640A"/>
    <w:rsid w:val="003813B4"/>
    <w:rsid w:val="0038282A"/>
    <w:rsid w:val="00397580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D730E"/>
    <w:rsid w:val="003E0312"/>
    <w:rsid w:val="003E10B4"/>
    <w:rsid w:val="003F2CA6"/>
    <w:rsid w:val="003F526A"/>
    <w:rsid w:val="003F7233"/>
    <w:rsid w:val="00405244"/>
    <w:rsid w:val="004154C7"/>
    <w:rsid w:val="00421A2A"/>
    <w:rsid w:val="00424125"/>
    <w:rsid w:val="00425E83"/>
    <w:rsid w:val="00431AF1"/>
    <w:rsid w:val="004436EE"/>
    <w:rsid w:val="004521B4"/>
    <w:rsid w:val="00453A8A"/>
    <w:rsid w:val="0045547F"/>
    <w:rsid w:val="00465E1D"/>
    <w:rsid w:val="00471DEF"/>
    <w:rsid w:val="00472310"/>
    <w:rsid w:val="00491726"/>
    <w:rsid w:val="004920AD"/>
    <w:rsid w:val="0049235B"/>
    <w:rsid w:val="00493F5D"/>
    <w:rsid w:val="004B7F06"/>
    <w:rsid w:val="004D05B3"/>
    <w:rsid w:val="004D104F"/>
    <w:rsid w:val="004E479E"/>
    <w:rsid w:val="004E7262"/>
    <w:rsid w:val="004F686C"/>
    <w:rsid w:val="004F78E6"/>
    <w:rsid w:val="0050420E"/>
    <w:rsid w:val="0050668B"/>
    <w:rsid w:val="00511DC0"/>
    <w:rsid w:val="00512D99"/>
    <w:rsid w:val="00520208"/>
    <w:rsid w:val="0052369D"/>
    <w:rsid w:val="00531DBB"/>
    <w:rsid w:val="00534C7C"/>
    <w:rsid w:val="00544C9B"/>
    <w:rsid w:val="00550BD4"/>
    <w:rsid w:val="00552B7B"/>
    <w:rsid w:val="0055362D"/>
    <w:rsid w:val="005563C0"/>
    <w:rsid w:val="00564B1B"/>
    <w:rsid w:val="005729D9"/>
    <w:rsid w:val="00573994"/>
    <w:rsid w:val="0058320E"/>
    <w:rsid w:val="00584B1E"/>
    <w:rsid w:val="00592DEF"/>
    <w:rsid w:val="00592E2D"/>
    <w:rsid w:val="005A3D12"/>
    <w:rsid w:val="005C15A7"/>
    <w:rsid w:val="005F79FB"/>
    <w:rsid w:val="00604406"/>
    <w:rsid w:val="00605F4A"/>
    <w:rsid w:val="00607822"/>
    <w:rsid w:val="006103AA"/>
    <w:rsid w:val="00612FC1"/>
    <w:rsid w:val="00613BBF"/>
    <w:rsid w:val="00614C74"/>
    <w:rsid w:val="00622B80"/>
    <w:rsid w:val="00623DAD"/>
    <w:rsid w:val="00632C3F"/>
    <w:rsid w:val="00635148"/>
    <w:rsid w:val="0064139A"/>
    <w:rsid w:val="006479BE"/>
    <w:rsid w:val="006655B0"/>
    <w:rsid w:val="0066668F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D202E"/>
    <w:rsid w:val="006D21EB"/>
    <w:rsid w:val="006E024F"/>
    <w:rsid w:val="006E111F"/>
    <w:rsid w:val="006E1F66"/>
    <w:rsid w:val="006E39F0"/>
    <w:rsid w:val="006E4E81"/>
    <w:rsid w:val="006E6C41"/>
    <w:rsid w:val="006E7848"/>
    <w:rsid w:val="006F5425"/>
    <w:rsid w:val="00701E8F"/>
    <w:rsid w:val="00704C9C"/>
    <w:rsid w:val="00707F7D"/>
    <w:rsid w:val="00710625"/>
    <w:rsid w:val="00717EC5"/>
    <w:rsid w:val="00721472"/>
    <w:rsid w:val="00741AF8"/>
    <w:rsid w:val="00742B95"/>
    <w:rsid w:val="00753F2C"/>
    <w:rsid w:val="00754C20"/>
    <w:rsid w:val="00774E06"/>
    <w:rsid w:val="0078683B"/>
    <w:rsid w:val="00793B9A"/>
    <w:rsid w:val="007A1E42"/>
    <w:rsid w:val="007A2048"/>
    <w:rsid w:val="007A57F2"/>
    <w:rsid w:val="007B1333"/>
    <w:rsid w:val="007B5CCE"/>
    <w:rsid w:val="007F2038"/>
    <w:rsid w:val="007F4AEB"/>
    <w:rsid w:val="007F6083"/>
    <w:rsid w:val="007F75B2"/>
    <w:rsid w:val="00803993"/>
    <w:rsid w:val="008043C4"/>
    <w:rsid w:val="00831B1B"/>
    <w:rsid w:val="00832B0B"/>
    <w:rsid w:val="008434D4"/>
    <w:rsid w:val="00852622"/>
    <w:rsid w:val="00855FB3"/>
    <w:rsid w:val="00861D0E"/>
    <w:rsid w:val="00861DB7"/>
    <w:rsid w:val="008662BB"/>
    <w:rsid w:val="008665CA"/>
    <w:rsid w:val="00867569"/>
    <w:rsid w:val="00867B2B"/>
    <w:rsid w:val="00872D47"/>
    <w:rsid w:val="00880203"/>
    <w:rsid w:val="0088205F"/>
    <w:rsid w:val="00890A37"/>
    <w:rsid w:val="008920BD"/>
    <w:rsid w:val="008920FF"/>
    <w:rsid w:val="008931EB"/>
    <w:rsid w:val="008A750A"/>
    <w:rsid w:val="008B3970"/>
    <w:rsid w:val="008C384C"/>
    <w:rsid w:val="008C63B6"/>
    <w:rsid w:val="008D006F"/>
    <w:rsid w:val="008D0F11"/>
    <w:rsid w:val="008E1C20"/>
    <w:rsid w:val="008E7364"/>
    <w:rsid w:val="008F73B4"/>
    <w:rsid w:val="009058A5"/>
    <w:rsid w:val="00906A63"/>
    <w:rsid w:val="00935DE2"/>
    <w:rsid w:val="00937C25"/>
    <w:rsid w:val="0095099B"/>
    <w:rsid w:val="00974170"/>
    <w:rsid w:val="00980143"/>
    <w:rsid w:val="00986DD7"/>
    <w:rsid w:val="00992961"/>
    <w:rsid w:val="0099606D"/>
    <w:rsid w:val="009B55B1"/>
    <w:rsid w:val="009B62A7"/>
    <w:rsid w:val="009D1473"/>
    <w:rsid w:val="009D4567"/>
    <w:rsid w:val="009E12D8"/>
    <w:rsid w:val="009E4BF1"/>
    <w:rsid w:val="00A0762A"/>
    <w:rsid w:val="00A1095E"/>
    <w:rsid w:val="00A12C65"/>
    <w:rsid w:val="00A2198E"/>
    <w:rsid w:val="00A30FDB"/>
    <w:rsid w:val="00A35A17"/>
    <w:rsid w:val="00A41015"/>
    <w:rsid w:val="00A41B2A"/>
    <w:rsid w:val="00A4343D"/>
    <w:rsid w:val="00A45451"/>
    <w:rsid w:val="00A502F1"/>
    <w:rsid w:val="00A5065E"/>
    <w:rsid w:val="00A50958"/>
    <w:rsid w:val="00A54B96"/>
    <w:rsid w:val="00A60977"/>
    <w:rsid w:val="00A6764E"/>
    <w:rsid w:val="00A70A83"/>
    <w:rsid w:val="00A71329"/>
    <w:rsid w:val="00A74199"/>
    <w:rsid w:val="00A801D9"/>
    <w:rsid w:val="00A81EB3"/>
    <w:rsid w:val="00A955BC"/>
    <w:rsid w:val="00A962CA"/>
    <w:rsid w:val="00AA0677"/>
    <w:rsid w:val="00AB3410"/>
    <w:rsid w:val="00AD00E6"/>
    <w:rsid w:val="00AD45DF"/>
    <w:rsid w:val="00B00C1D"/>
    <w:rsid w:val="00B55375"/>
    <w:rsid w:val="00B632CC"/>
    <w:rsid w:val="00B64147"/>
    <w:rsid w:val="00B76084"/>
    <w:rsid w:val="00B7709A"/>
    <w:rsid w:val="00B861E3"/>
    <w:rsid w:val="00B93F42"/>
    <w:rsid w:val="00BA12F1"/>
    <w:rsid w:val="00BA439F"/>
    <w:rsid w:val="00BA6370"/>
    <w:rsid w:val="00BB4BCB"/>
    <w:rsid w:val="00BB5225"/>
    <w:rsid w:val="00BD310E"/>
    <w:rsid w:val="00BE22A0"/>
    <w:rsid w:val="00C23456"/>
    <w:rsid w:val="00C269D4"/>
    <w:rsid w:val="00C273DA"/>
    <w:rsid w:val="00C33636"/>
    <w:rsid w:val="00C35900"/>
    <w:rsid w:val="00C37088"/>
    <w:rsid w:val="00C37ADB"/>
    <w:rsid w:val="00C4160D"/>
    <w:rsid w:val="00C47CC9"/>
    <w:rsid w:val="00C50C69"/>
    <w:rsid w:val="00C6464F"/>
    <w:rsid w:val="00C702AD"/>
    <w:rsid w:val="00C70F5B"/>
    <w:rsid w:val="00C73F20"/>
    <w:rsid w:val="00C8025C"/>
    <w:rsid w:val="00C8119F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545B"/>
    <w:rsid w:val="00CF552F"/>
    <w:rsid w:val="00D0768A"/>
    <w:rsid w:val="00D1459A"/>
    <w:rsid w:val="00D1565E"/>
    <w:rsid w:val="00D209A7"/>
    <w:rsid w:val="00D2607E"/>
    <w:rsid w:val="00D27D69"/>
    <w:rsid w:val="00D32E5D"/>
    <w:rsid w:val="00D33658"/>
    <w:rsid w:val="00D3597A"/>
    <w:rsid w:val="00D448C2"/>
    <w:rsid w:val="00D47BA5"/>
    <w:rsid w:val="00D53833"/>
    <w:rsid w:val="00D639C6"/>
    <w:rsid w:val="00D666C3"/>
    <w:rsid w:val="00D67AAE"/>
    <w:rsid w:val="00D87256"/>
    <w:rsid w:val="00D90D19"/>
    <w:rsid w:val="00D9189F"/>
    <w:rsid w:val="00DA3D8D"/>
    <w:rsid w:val="00DA4817"/>
    <w:rsid w:val="00DB03A7"/>
    <w:rsid w:val="00DB4F3D"/>
    <w:rsid w:val="00DD1FC3"/>
    <w:rsid w:val="00DD6D67"/>
    <w:rsid w:val="00DE1D14"/>
    <w:rsid w:val="00DF2B77"/>
    <w:rsid w:val="00DF47FE"/>
    <w:rsid w:val="00E00A6E"/>
    <w:rsid w:val="00E0156A"/>
    <w:rsid w:val="00E16230"/>
    <w:rsid w:val="00E26704"/>
    <w:rsid w:val="00E314EE"/>
    <w:rsid w:val="00E31980"/>
    <w:rsid w:val="00E41DCA"/>
    <w:rsid w:val="00E43220"/>
    <w:rsid w:val="00E60941"/>
    <w:rsid w:val="00E6423C"/>
    <w:rsid w:val="00E670BB"/>
    <w:rsid w:val="00E84BC1"/>
    <w:rsid w:val="00E871CA"/>
    <w:rsid w:val="00E93830"/>
    <w:rsid w:val="00E93E0E"/>
    <w:rsid w:val="00E96572"/>
    <w:rsid w:val="00EA3673"/>
    <w:rsid w:val="00EB1ED3"/>
    <w:rsid w:val="00EB2E95"/>
    <w:rsid w:val="00EB5DC7"/>
    <w:rsid w:val="00F45EAE"/>
    <w:rsid w:val="00F47CCF"/>
    <w:rsid w:val="00F55357"/>
    <w:rsid w:val="00F56C35"/>
    <w:rsid w:val="00F75F2A"/>
    <w:rsid w:val="00F94319"/>
    <w:rsid w:val="00FA5C36"/>
    <w:rsid w:val="00FB27DB"/>
    <w:rsid w:val="00FB34E3"/>
    <w:rsid w:val="00FB3897"/>
    <w:rsid w:val="00FB687C"/>
    <w:rsid w:val="00FC071B"/>
    <w:rsid w:val="00FC5753"/>
    <w:rsid w:val="00FC6CDA"/>
    <w:rsid w:val="00FC6EA7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196F5DE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brezen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91257295/czem051023_komentar.docx/a66b09e0-4f51-4a34-95db-f4b0bd1d382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BACD-286A-4996-AFC6-E4C01A05079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5f927d68-6aa3-420b-a02e-a4390ec9f7ec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53F586-ECBD-4729-9E30-86DCF201A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90B2-5245-4F2C-A7DE-583B43221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90026-6067-4CFE-91B0-C2B8EE7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3846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Slunečková Markéta</cp:lastModifiedBy>
  <cp:revision>60</cp:revision>
  <cp:lastPrinted>2023-02-06T14:46:00Z</cp:lastPrinted>
  <dcterms:created xsi:type="dcterms:W3CDTF">2022-05-10T08:27:00Z</dcterms:created>
  <dcterms:modified xsi:type="dcterms:W3CDTF">2023-05-09T09:15:00Z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