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AC6508" w:rsidP="00867569">
      <w:pPr>
        <w:pStyle w:val="Datum"/>
      </w:pPr>
      <w:r>
        <w:t>29. 09</w:t>
      </w:r>
      <w:r w:rsidR="002E2E07">
        <w:t>. 2023</w:t>
      </w:r>
    </w:p>
    <w:p w:rsidR="00A66730" w:rsidRDefault="00630236" w:rsidP="00A66730">
      <w:pPr>
        <w:pStyle w:val="Podtitulek"/>
        <w:spacing w:before="280" w:after="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8F5799" w:rsidRPr="008F5799">
        <w:rPr>
          <w:color w:val="BD1B21"/>
          <w:sz w:val="32"/>
          <w:szCs w:val="32"/>
        </w:rPr>
        <w:t xml:space="preserve"> domácností </w:t>
      </w:r>
      <w:proofErr w:type="spellStart"/>
      <w:r>
        <w:rPr>
          <w:color w:val="BD1B21"/>
          <w:sz w:val="32"/>
          <w:szCs w:val="32"/>
        </w:rPr>
        <w:t>mezičtvrtletně</w:t>
      </w:r>
      <w:proofErr w:type="spellEnd"/>
      <w:r>
        <w:rPr>
          <w:color w:val="BD1B21"/>
          <w:sz w:val="32"/>
          <w:szCs w:val="32"/>
        </w:rPr>
        <w:t xml:space="preserve"> reálně klesly </w:t>
      </w:r>
      <w:r w:rsidRPr="00FF47F6">
        <w:rPr>
          <w:color w:val="BD1B21"/>
          <w:sz w:val="32"/>
          <w:szCs w:val="32"/>
        </w:rPr>
        <w:t xml:space="preserve">o </w:t>
      </w:r>
      <w:r w:rsidR="005E6877">
        <w:rPr>
          <w:color w:val="BD1B21"/>
          <w:sz w:val="32"/>
          <w:szCs w:val="32"/>
        </w:rPr>
        <w:t>0</w:t>
      </w:r>
      <w:r w:rsidR="00FF47F6" w:rsidRPr="00FF47F6">
        <w:rPr>
          <w:color w:val="BD1B21"/>
          <w:sz w:val="32"/>
          <w:szCs w:val="32"/>
        </w:rPr>
        <w:t>,2</w:t>
      </w:r>
      <w:r w:rsidR="008F5799" w:rsidRPr="00FF47F6">
        <w:rPr>
          <w:color w:val="BD1B21"/>
          <w:sz w:val="32"/>
          <w:szCs w:val="32"/>
        </w:rPr>
        <w:t xml:space="preserve"> %</w:t>
      </w:r>
    </w:p>
    <w:p w:rsidR="008B3970" w:rsidRPr="00CD618A" w:rsidRDefault="00AC6508" w:rsidP="008B3970">
      <w:pPr>
        <w:pStyle w:val="Podtitulek"/>
      </w:pPr>
      <w:r>
        <w:t>Čtvrtletní sektorové účty – 2</w:t>
      </w:r>
      <w:r w:rsidR="009947CA">
        <w:t>. čtvrtletí 2023</w:t>
      </w:r>
    </w:p>
    <w:p w:rsidR="0034624E" w:rsidRPr="00680A37" w:rsidRDefault="0034624E" w:rsidP="0034624E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630236">
        <w:rPr>
          <w:color w:val="000000"/>
        </w:rPr>
        <w:t xml:space="preserve">u čtvrtletí reálně poklesl o </w:t>
      </w:r>
      <w:r w:rsidR="005E6877">
        <w:rPr>
          <w:color w:val="000000"/>
        </w:rPr>
        <w:t>0</w:t>
      </w:r>
      <w:r w:rsidR="00FF47F6" w:rsidRPr="00FF47F6">
        <w:rPr>
          <w:color w:val="000000"/>
        </w:rPr>
        <w:t>,2</w:t>
      </w:r>
      <w:r w:rsidRPr="00FF47F6">
        <w:rPr>
          <w:color w:val="000000"/>
        </w:rPr>
        <w:t xml:space="preserve"> %. Reálná</w:t>
      </w:r>
      <w:r w:rsidRPr="00A66730">
        <w:rPr>
          <w:color w:val="000000"/>
        </w:rPr>
        <w:t xml:space="preserve"> spotřeba na obyvatele </w:t>
      </w:r>
      <w:proofErr w:type="spellStart"/>
      <w:r w:rsidRPr="00A66730">
        <w:rPr>
          <w:color w:val="000000"/>
        </w:rPr>
        <w:t>mezičtvrtletně</w:t>
      </w:r>
      <w:proofErr w:type="spellEnd"/>
      <w:r w:rsidRPr="00A66730">
        <w:rPr>
          <w:color w:val="000000"/>
        </w:rPr>
        <w:t xml:space="preserve"> </w:t>
      </w:r>
      <w:r w:rsidR="005E6877">
        <w:rPr>
          <w:color w:val="000000"/>
        </w:rPr>
        <w:t>stoupla</w:t>
      </w:r>
      <w:r w:rsidR="000B08BD">
        <w:rPr>
          <w:color w:val="000000"/>
        </w:rPr>
        <w:t xml:space="preserve"> o </w:t>
      </w:r>
      <w:r w:rsidR="00426259">
        <w:rPr>
          <w:color w:val="000000"/>
        </w:rPr>
        <w:t>0,3</w:t>
      </w:r>
      <w:r>
        <w:rPr>
          <w:color w:val="000000"/>
        </w:rPr>
        <w:t xml:space="preserve"> % a míra úspor </w:t>
      </w:r>
      <w:r w:rsidR="00052A7F">
        <w:rPr>
          <w:color w:val="000000"/>
        </w:rPr>
        <w:t>se zvýšila</w:t>
      </w:r>
      <w:r w:rsidR="000B08BD" w:rsidRPr="00FF47F6">
        <w:rPr>
          <w:color w:val="000000"/>
        </w:rPr>
        <w:t xml:space="preserve"> o </w:t>
      </w:r>
      <w:r w:rsidR="005E6877">
        <w:rPr>
          <w:color w:val="000000"/>
        </w:rPr>
        <w:t>1,8</w:t>
      </w:r>
      <w:r w:rsidRPr="00FF47F6">
        <w:rPr>
          <w:color w:val="000000"/>
        </w:rPr>
        <w:t xml:space="preserve"> procentního</w:t>
      </w:r>
      <w:r w:rsidRPr="00A66730">
        <w:rPr>
          <w:color w:val="000000"/>
        </w:rPr>
        <w:t xml:space="preserve"> bodu. Míra investic nefinančních podniků </w:t>
      </w:r>
      <w:r w:rsidR="005E6877">
        <w:rPr>
          <w:color w:val="000000"/>
        </w:rPr>
        <w:t>stoupla</w:t>
      </w:r>
      <w:r>
        <w:rPr>
          <w:color w:val="000000"/>
        </w:rPr>
        <w:t xml:space="preserve"> proti předchozímu čtvrtletí o </w:t>
      </w:r>
      <w:r w:rsidR="005E6877">
        <w:rPr>
          <w:color w:val="000000"/>
        </w:rPr>
        <w:t>0,5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B12F54">
        <w:rPr>
          <w:color w:val="000000"/>
        </w:rPr>
        <w:t xml:space="preserve">zisku </w:t>
      </w:r>
      <w:r w:rsidR="005E6877">
        <w:rPr>
          <w:color w:val="000000"/>
        </w:rPr>
        <w:t>a</w:t>
      </w:r>
      <w:r w:rsidR="00AE38C2">
        <w:rPr>
          <w:color w:val="000000"/>
        </w:rPr>
        <w:t xml:space="preserve"> investic </w:t>
      </w:r>
      <w:proofErr w:type="spellStart"/>
      <w:r w:rsidR="005E6877">
        <w:rPr>
          <w:color w:val="000000"/>
        </w:rPr>
        <w:t>mezičtvrtletně</w:t>
      </w:r>
      <w:proofErr w:type="spellEnd"/>
      <w:r w:rsidR="005E6877">
        <w:rPr>
          <w:color w:val="000000"/>
        </w:rPr>
        <w:t xml:space="preserve"> stoupla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AC6508">
        <w:t xml:space="preserve"> 2</w:t>
      </w:r>
      <w:r w:rsidR="005E6877">
        <w:t>. čtvrtletí byla 49,0</w:t>
      </w:r>
      <w:r w:rsidR="00413BAF">
        <w:t xml:space="preserve"> %</w:t>
      </w:r>
      <w:r w:rsidR="005E6877">
        <w:t>, což je o 0,4</w:t>
      </w:r>
      <w:r w:rsidR="000B08BD">
        <w:t xml:space="preserve"> </w:t>
      </w:r>
      <w:r w:rsidR="00275681">
        <w:t>procentního bodu (</w:t>
      </w:r>
      <w:r w:rsidRPr="00680A37">
        <w:t>p. b.</w:t>
      </w:r>
      <w:r w:rsidR="00275681">
        <w:t>)</w:t>
      </w:r>
      <w:r w:rsidR="00275681">
        <w:rPr>
          <w:vertAlign w:val="superscript"/>
        </w:rPr>
        <w:t xml:space="preserve"> </w:t>
      </w:r>
      <w:r w:rsidR="000B08BD">
        <w:t xml:space="preserve">více </w:t>
      </w:r>
      <w:r w:rsidR="005E6877">
        <w:t>než v předchozím čtvrtletí a o 2</w:t>
      </w:r>
      <w:r w:rsidR="000B08BD">
        <w:t xml:space="preserve">,1 </w:t>
      </w:r>
      <w:proofErr w:type="gramStart"/>
      <w:r w:rsidR="000B08BD">
        <w:t>p. b.</w:t>
      </w:r>
      <w:r w:rsidR="000B08BD" w:rsidRPr="00680A37">
        <w:rPr>
          <w:vertAlign w:val="superscript"/>
        </w:rPr>
        <w:t>1</w:t>
      </w:r>
      <w:r w:rsidR="000B08BD">
        <w:rPr>
          <w:vertAlign w:val="superscript"/>
        </w:rPr>
        <w:t xml:space="preserve"> </w:t>
      </w:r>
      <w:r w:rsidR="000B08BD">
        <w:t>více</w:t>
      </w:r>
      <w:proofErr w:type="gramEnd"/>
      <w:r w:rsidR="000B08BD">
        <w:t xml:space="preserve"> než před rokem</w:t>
      </w:r>
      <w:r w:rsidR="007C06CA">
        <w:t>.</w:t>
      </w:r>
      <w:r w:rsidRPr="00680A37">
        <w:t xml:space="preserve"> Celkové mzdové náklady nefinančních p</w:t>
      </w:r>
      <w:r w:rsidR="00413BAF">
        <w:t>od</w:t>
      </w:r>
      <w:r w:rsidR="007C06CA">
        <w:t xml:space="preserve">niků </w:t>
      </w:r>
      <w:r w:rsidR="00275681">
        <w:t>meziročně stouply</w:t>
      </w:r>
      <w:r w:rsidR="007C06CA">
        <w:t xml:space="preserve"> </w:t>
      </w:r>
      <w:r w:rsidR="005E6877">
        <w:t>o 7,9</w:t>
      </w:r>
      <w:r w:rsidR="00275681">
        <w:t xml:space="preserve"> </w:t>
      </w:r>
      <w:r w:rsidRPr="00680A37">
        <w:t>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5E6877">
        <w:t>stoupla</w:t>
      </w:r>
      <w:r w:rsidR="00B12F54">
        <w:t xml:space="preserve"> </w:t>
      </w:r>
      <w:proofErr w:type="spellStart"/>
      <w:r w:rsidR="00B12F54">
        <w:t>mezičtvrtletně</w:t>
      </w:r>
      <w:proofErr w:type="spellEnd"/>
      <w:r w:rsidR="00C42FFC">
        <w:t xml:space="preserve"> o </w:t>
      </w:r>
      <w:r w:rsidR="005E6877">
        <w:t>0,5</w:t>
      </w:r>
      <w:r w:rsidR="00C42FFC">
        <w:t xml:space="preserve"> </w:t>
      </w:r>
      <w:proofErr w:type="gramStart"/>
      <w:r w:rsidR="00C42FFC">
        <w:t xml:space="preserve">p. </w:t>
      </w:r>
      <w:r w:rsidR="00676A08">
        <w:t>b.</w:t>
      </w:r>
      <w:r w:rsidR="00C42FFC">
        <w:t xml:space="preserve"> </w:t>
      </w:r>
      <w:r w:rsidR="005E6877">
        <w:t>a dosáhla</w:t>
      </w:r>
      <w:proofErr w:type="gramEnd"/>
      <w:r w:rsidR="005E6877">
        <w:t xml:space="preserve"> 28,1</w:t>
      </w:r>
      <w:r w:rsidR="00676A08">
        <w:t xml:space="preserve"> %. Meziročně </w:t>
      </w:r>
      <w:r w:rsidR="005E6877">
        <w:t>se snížila o 1</w:t>
      </w:r>
      <w:r w:rsidR="000B08BD">
        <w:t>,5</w:t>
      </w:r>
      <w:r w:rsidRPr="00680A37">
        <w:t xml:space="preserve"> </w:t>
      </w:r>
      <w:proofErr w:type="gramStart"/>
      <w:r w:rsidRPr="00680A37">
        <w:t>p. b.</w:t>
      </w:r>
      <w:r w:rsidRPr="00680A37">
        <w:rPr>
          <w:vertAlign w:val="superscript"/>
        </w:rPr>
        <w:t>1</w:t>
      </w:r>
      <w:proofErr w:type="gramEnd"/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9D3EFF">
        <w:rPr>
          <w:color w:val="000000"/>
        </w:rPr>
        <w:t>příjmy klesly</w:t>
      </w:r>
      <w:r w:rsidR="00A659E1">
        <w:rPr>
          <w:color w:val="000000"/>
        </w:rPr>
        <w:t xml:space="preserve">, spotřeba </w:t>
      </w:r>
      <w:proofErr w:type="spellStart"/>
      <w:r w:rsidR="00A659E1">
        <w:rPr>
          <w:color w:val="000000"/>
        </w:rPr>
        <w:t>mezičtvrtletně</w:t>
      </w:r>
      <w:proofErr w:type="spellEnd"/>
      <w:r w:rsidR="00A659E1">
        <w:rPr>
          <w:color w:val="000000"/>
        </w:rPr>
        <w:t xml:space="preserve"> stoupla</w:t>
      </w:r>
    </w:p>
    <w:p w:rsidR="006B755D" w:rsidRDefault="006B755D" w:rsidP="006B755D">
      <w:pPr>
        <w:rPr>
          <w:i/>
          <w:color w:val="000000"/>
        </w:rPr>
      </w:pPr>
    </w:p>
    <w:p w:rsidR="0054711C" w:rsidRPr="004658A8" w:rsidRDefault="0054711C" w:rsidP="0054711C">
      <w:pPr>
        <w:rPr>
          <w:i/>
          <w:color w:val="000000"/>
        </w:rPr>
      </w:pPr>
      <w:r w:rsidRPr="006B755D">
        <w:rPr>
          <w:i/>
          <w:color w:val="000000"/>
        </w:rPr>
        <w:t>„</w:t>
      </w:r>
      <w:r w:rsidR="00C6185F">
        <w:rPr>
          <w:i/>
          <w:color w:val="000000"/>
        </w:rPr>
        <w:t xml:space="preserve">Pokles </w:t>
      </w:r>
      <w:r w:rsidRPr="006B755D">
        <w:rPr>
          <w:i/>
          <w:color w:val="000000"/>
        </w:rPr>
        <w:t xml:space="preserve">reálných peněžních a nepeněžních příjmů domácností na </w:t>
      </w:r>
      <w:r>
        <w:rPr>
          <w:i/>
          <w:color w:val="000000"/>
        </w:rPr>
        <w:t>obyvatele</w:t>
      </w:r>
      <w:r w:rsidR="00AC6508">
        <w:rPr>
          <w:i/>
          <w:color w:val="000000"/>
        </w:rPr>
        <w:t xml:space="preserve"> </w:t>
      </w:r>
      <w:r w:rsidR="004658A8">
        <w:rPr>
          <w:i/>
          <w:color w:val="000000"/>
        </w:rPr>
        <w:t>pokračoval i </w:t>
      </w:r>
      <w:r w:rsidR="00AC6508">
        <w:rPr>
          <w:i/>
          <w:color w:val="000000"/>
        </w:rPr>
        <w:t>v</w:t>
      </w:r>
      <w:r w:rsidR="00C6185F">
        <w:rPr>
          <w:i/>
          <w:color w:val="000000"/>
        </w:rPr>
        <w:t>e</w:t>
      </w:r>
      <w:r w:rsidR="00AC6508">
        <w:rPr>
          <w:i/>
          <w:color w:val="000000"/>
        </w:rPr>
        <w:t> 2</w:t>
      </w:r>
      <w:r w:rsidRPr="006B755D">
        <w:rPr>
          <w:i/>
          <w:color w:val="000000"/>
        </w:rPr>
        <w:t>. čtvrtletí</w:t>
      </w:r>
      <w:r w:rsidR="00C6185F">
        <w:rPr>
          <w:i/>
          <w:color w:val="000000"/>
        </w:rPr>
        <w:t xml:space="preserve">. </w:t>
      </w:r>
      <w:proofErr w:type="spellStart"/>
      <w:r w:rsidR="00C6185F">
        <w:rPr>
          <w:i/>
          <w:color w:val="000000"/>
        </w:rPr>
        <w:t>Mezičtvrtletně</w:t>
      </w:r>
      <w:proofErr w:type="spellEnd"/>
      <w:r w:rsidR="00C6185F">
        <w:rPr>
          <w:i/>
          <w:color w:val="000000"/>
        </w:rPr>
        <w:t xml:space="preserve"> byl pokles </w:t>
      </w:r>
      <w:r w:rsidR="005E6877">
        <w:rPr>
          <w:i/>
          <w:color w:val="000000"/>
        </w:rPr>
        <w:t>o 0</w:t>
      </w:r>
      <w:r w:rsidR="00FF47F6" w:rsidRPr="00FF47F6">
        <w:rPr>
          <w:i/>
          <w:color w:val="000000"/>
        </w:rPr>
        <w:t>,2</w:t>
      </w:r>
      <w:r w:rsidR="00874C11" w:rsidRPr="00FF47F6">
        <w:rPr>
          <w:i/>
          <w:color w:val="000000"/>
        </w:rPr>
        <w:t> %,</w:t>
      </w:r>
      <w:r w:rsidR="00630236" w:rsidRPr="00FF47F6">
        <w:rPr>
          <w:i/>
          <w:color w:val="000000"/>
        </w:rPr>
        <w:t xml:space="preserve"> </w:t>
      </w:r>
      <w:r w:rsidR="00C6185F">
        <w:rPr>
          <w:i/>
          <w:color w:val="000000"/>
        </w:rPr>
        <w:t xml:space="preserve">a </w:t>
      </w:r>
      <w:r w:rsidR="00630236" w:rsidRPr="00FF47F6">
        <w:rPr>
          <w:i/>
          <w:color w:val="000000"/>
        </w:rPr>
        <w:t>meziročně</w:t>
      </w:r>
      <w:r w:rsidR="005E6877">
        <w:rPr>
          <w:i/>
          <w:color w:val="000000"/>
        </w:rPr>
        <w:t xml:space="preserve"> o </w:t>
      </w:r>
      <w:proofErr w:type="gramStart"/>
      <w:r w:rsidR="005E6877">
        <w:rPr>
          <w:i/>
          <w:color w:val="000000"/>
        </w:rPr>
        <w:t>4,1</w:t>
      </w:r>
      <w:r w:rsidRPr="006B755D">
        <w:rPr>
          <w:i/>
          <w:color w:val="000000"/>
        </w:rPr>
        <w:t> %</w:t>
      </w:r>
      <w:r w:rsidR="00C6185F">
        <w:rPr>
          <w:i/>
          <w:color w:val="000000"/>
        </w:rPr>
        <w:t>,</w:t>
      </w:r>
      <w:r w:rsidRPr="006B755D">
        <w:rPr>
          <w:i/>
          <w:color w:val="000000"/>
          <w:vertAlign w:val="superscript"/>
        </w:rPr>
        <w:t>1</w:t>
      </w:r>
      <w:r w:rsidR="00C6185F">
        <w:rPr>
          <w:i/>
          <w:color w:val="000000"/>
        </w:rPr>
        <w:t xml:space="preserve"> </w:t>
      </w:r>
      <w:r w:rsidRPr="006B755D">
        <w:rPr>
          <w:i/>
          <w:color w:val="000000"/>
        </w:rPr>
        <w:t>“</w:t>
      </w:r>
      <w:r>
        <w:rPr>
          <w:b/>
          <w:color w:val="000000"/>
        </w:rPr>
        <w:t xml:space="preserve"> </w:t>
      </w:r>
      <w:r>
        <w:t>sdělil</w:t>
      </w:r>
      <w:proofErr w:type="gramEnd"/>
      <w:r>
        <w:t xml:space="preserve"> Vladimír Kermiet, ředitel odboru národních účtů ČSÚ.</w:t>
      </w:r>
      <w:bookmarkStart w:id="0" w:name="_GoBack"/>
      <w:bookmarkEnd w:id="0"/>
    </w:p>
    <w:p w:rsidR="00874C11" w:rsidRDefault="00874C11" w:rsidP="0054711C"/>
    <w:p w:rsidR="00874C11" w:rsidRDefault="00874C11" w:rsidP="00874C11">
      <w:pPr>
        <w:pStyle w:val="Perex"/>
        <w:spacing w:after="0"/>
        <w:rPr>
          <w:b w:val="0"/>
          <w:color w:val="000000"/>
        </w:rPr>
      </w:pP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 w:rsidR="005E6877">
        <w:rPr>
          <w:b w:val="0"/>
          <w:color w:val="000000"/>
        </w:rPr>
        <w:t>stoupla</w:t>
      </w:r>
      <w:r w:rsidRPr="00D11F75">
        <w:rPr>
          <w:b w:val="0"/>
          <w:color w:val="000000"/>
        </w:rPr>
        <w:t xml:space="preserve"> </w:t>
      </w:r>
      <w:proofErr w:type="spellStart"/>
      <w:r w:rsidRPr="00D11F75">
        <w:rPr>
          <w:b w:val="0"/>
          <w:color w:val="000000"/>
        </w:rPr>
        <w:t>mezičtvrtletně</w:t>
      </w:r>
      <w:proofErr w:type="spellEnd"/>
      <w:r>
        <w:rPr>
          <w:b w:val="0"/>
          <w:color w:val="000000"/>
        </w:rPr>
        <w:t xml:space="preserve"> o </w:t>
      </w:r>
      <w:r w:rsidR="00426259">
        <w:rPr>
          <w:b w:val="0"/>
          <w:color w:val="000000"/>
        </w:rPr>
        <w:t>0,3</w:t>
      </w:r>
      <w:r w:rsidRPr="00D11F75">
        <w:rPr>
          <w:b w:val="0"/>
          <w:color w:val="000000"/>
        </w:rPr>
        <w:t> %</w:t>
      </w:r>
      <w:r w:rsidR="00C1009F">
        <w:rPr>
          <w:b w:val="0"/>
          <w:color w:val="000000"/>
        </w:rPr>
        <w:t xml:space="preserve">, ovšem </w:t>
      </w:r>
      <w:r w:rsidR="005E6877">
        <w:rPr>
          <w:b w:val="0"/>
          <w:color w:val="000000"/>
        </w:rPr>
        <w:t xml:space="preserve">meziročně </w:t>
      </w:r>
      <w:r w:rsidR="00C1009F">
        <w:rPr>
          <w:b w:val="0"/>
          <w:color w:val="000000"/>
        </w:rPr>
        <w:t>poklesla</w:t>
      </w:r>
      <w:r w:rsidR="00426259">
        <w:rPr>
          <w:b w:val="0"/>
          <w:color w:val="000000"/>
        </w:rPr>
        <w:t xml:space="preserve"> o 7,3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Pr="003B2AB3">
        <w:rPr>
          <w:b w:val="0"/>
          <w:color w:val="000000"/>
        </w:rPr>
        <w:t>.</w:t>
      </w:r>
    </w:p>
    <w:p w:rsidR="002C2EAB" w:rsidRPr="002C2EAB" w:rsidRDefault="002C2EAB" w:rsidP="002C2EAB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AC6508">
        <w:rPr>
          <w:rFonts w:eastAsia="Times New Roman"/>
          <w:bCs/>
          <w:color w:val="000000"/>
          <w:szCs w:val="28"/>
        </w:rPr>
        <w:t xml:space="preserve"> 2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5E6877">
        <w:rPr>
          <w:rFonts w:eastAsia="Times New Roman"/>
          <w:bCs/>
          <w:color w:val="000000"/>
          <w:szCs w:val="28"/>
        </w:rPr>
        <w:t>44 269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C1009F">
        <w:rPr>
          <w:rFonts w:eastAsia="Times New Roman"/>
          <w:bCs/>
          <w:color w:val="000000"/>
          <w:szCs w:val="28"/>
        </w:rPr>
        <w:t>zvýšil</w:t>
      </w:r>
      <w:r w:rsidR="00874C11">
        <w:rPr>
          <w:rFonts w:eastAsia="Times New Roman"/>
          <w:bCs/>
          <w:color w:val="000000"/>
          <w:szCs w:val="28"/>
        </w:rPr>
        <w:t xml:space="preserve"> o </w:t>
      </w:r>
      <w:r w:rsidR="00C1009F">
        <w:rPr>
          <w:rFonts w:eastAsia="Times New Roman"/>
          <w:bCs/>
          <w:color w:val="000000"/>
          <w:szCs w:val="28"/>
        </w:rPr>
        <w:t>0,5 %, meziročně se snížil o 2,4</w:t>
      </w:r>
      <w:r>
        <w:rPr>
          <w:rFonts w:eastAsia="Times New Roman"/>
          <w:bCs/>
          <w:color w:val="000000"/>
          <w:szCs w:val="28"/>
        </w:rPr>
        <w:t> %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30236" w:rsidP="00680A37">
      <w:pPr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="00680A37"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/>
          <w:bCs/>
          <w:i/>
          <w:color w:val="000000"/>
          <w:szCs w:val="28"/>
        </w:rPr>
        <w:t xml:space="preserve"> domácností </w:t>
      </w:r>
      <w:r w:rsidR="00AC6508">
        <w:rPr>
          <w:rFonts w:eastAsia="Times New Roman"/>
          <w:bCs/>
          <w:color w:val="000000"/>
          <w:szCs w:val="28"/>
        </w:rPr>
        <w:t>v 2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052A7F">
        <w:rPr>
          <w:rFonts w:eastAsia="Times New Roman"/>
          <w:bCs/>
          <w:color w:val="000000"/>
          <w:szCs w:val="28"/>
        </w:rPr>
        <w:t>dosáhla</w:t>
      </w:r>
      <w:r w:rsidRPr="00FF47F6">
        <w:rPr>
          <w:rFonts w:eastAsia="Times New Roman"/>
          <w:bCs/>
          <w:color w:val="000000"/>
          <w:szCs w:val="28"/>
        </w:rPr>
        <w:t xml:space="preserve"> </w:t>
      </w:r>
      <w:r w:rsidR="00C1009F">
        <w:rPr>
          <w:rFonts w:eastAsia="Times New Roman"/>
          <w:bCs/>
          <w:color w:val="000000"/>
          <w:szCs w:val="28"/>
        </w:rPr>
        <w:t>18,8</w:t>
      </w:r>
      <w:r w:rsidRPr="00FF47F6">
        <w:rPr>
          <w:rFonts w:eastAsia="Times New Roman"/>
          <w:bCs/>
          <w:color w:val="000000"/>
          <w:szCs w:val="28"/>
        </w:rPr>
        <w:t xml:space="preserve"> %, což je </w:t>
      </w:r>
      <w:r w:rsidR="00C1009F">
        <w:rPr>
          <w:rFonts w:eastAsia="Times New Roman"/>
          <w:bCs/>
          <w:color w:val="000000"/>
          <w:szCs w:val="28"/>
        </w:rPr>
        <w:t>1,8</w:t>
      </w:r>
      <w:r w:rsidRPr="00FF47F6">
        <w:rPr>
          <w:rFonts w:eastAsia="Times New Roman"/>
          <w:bCs/>
          <w:color w:val="000000"/>
          <w:szCs w:val="28"/>
        </w:rPr>
        <w:t xml:space="preserve"> p. b. </w:t>
      </w:r>
      <w:r w:rsidR="00C1009F">
        <w:rPr>
          <w:rFonts w:eastAsia="Times New Roman"/>
          <w:bCs/>
          <w:color w:val="000000"/>
          <w:szCs w:val="28"/>
        </w:rPr>
        <w:t>více</w:t>
      </w:r>
      <w:r>
        <w:rPr>
          <w:rFonts w:eastAsia="Times New Roman"/>
          <w:bCs/>
          <w:color w:val="000000"/>
          <w:szCs w:val="28"/>
        </w:rPr>
        <w:t xml:space="preserve"> opro</w:t>
      </w:r>
      <w:r w:rsidR="00C1009F">
        <w:rPr>
          <w:rFonts w:eastAsia="Times New Roman"/>
          <w:bCs/>
          <w:color w:val="000000"/>
          <w:szCs w:val="28"/>
        </w:rPr>
        <w:t>ti předchozímu čtvrtletí a o 2,9</w:t>
      </w:r>
      <w:r>
        <w:rPr>
          <w:rFonts w:eastAsia="Times New Roman"/>
          <w:bCs/>
          <w:color w:val="000000"/>
          <w:szCs w:val="28"/>
        </w:rPr>
        <w:t xml:space="preserve"> </w:t>
      </w:r>
      <w:proofErr w:type="gramStart"/>
      <w:r>
        <w:rPr>
          <w:rFonts w:eastAsia="Times New Roman"/>
          <w:bCs/>
          <w:color w:val="000000"/>
          <w:szCs w:val="28"/>
        </w:rPr>
        <w:t>p. b.</w:t>
      </w:r>
      <w:r w:rsidR="0053248B">
        <w:rPr>
          <w:color w:val="000000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 xml:space="preserve"> více</w:t>
      </w:r>
      <w:proofErr w:type="gramEnd"/>
      <w:r>
        <w:rPr>
          <w:rFonts w:eastAsia="Times New Roman"/>
          <w:bCs/>
          <w:color w:val="000000"/>
          <w:szCs w:val="28"/>
        </w:rPr>
        <w:t xml:space="preserve"> než před rokem. </w:t>
      </w:r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proofErr w:type="spellStart"/>
      <w:r w:rsidR="00C9230F">
        <w:rPr>
          <w:rFonts w:eastAsia="Times New Roman"/>
          <w:bCs/>
          <w:color w:val="000000"/>
          <w:szCs w:val="28"/>
        </w:rPr>
        <w:t>mezičtvrtletně</w:t>
      </w:r>
      <w:proofErr w:type="spellEnd"/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65009F" w:rsidRPr="00FF47F6">
        <w:rPr>
          <w:rFonts w:eastAsia="Times New Roman"/>
          <w:bCs/>
          <w:color w:val="000000"/>
          <w:szCs w:val="28"/>
        </w:rPr>
        <w:t xml:space="preserve">klesla o </w:t>
      </w:r>
      <w:r w:rsidR="00E83D7B">
        <w:rPr>
          <w:rFonts w:eastAsia="Times New Roman"/>
          <w:bCs/>
          <w:color w:val="000000"/>
          <w:szCs w:val="28"/>
        </w:rPr>
        <w:t>0,2</w:t>
      </w:r>
      <w:r w:rsidR="0065009F" w:rsidRPr="00FF47F6">
        <w:rPr>
          <w:rFonts w:eastAsia="Times New Roman"/>
          <w:bCs/>
          <w:color w:val="000000"/>
          <w:szCs w:val="28"/>
        </w:rPr>
        <w:t xml:space="preserve"> </w:t>
      </w:r>
      <w:proofErr w:type="gramStart"/>
      <w:r w:rsidR="0065009F" w:rsidRPr="00FF47F6">
        <w:rPr>
          <w:rFonts w:eastAsia="Times New Roman"/>
          <w:bCs/>
          <w:color w:val="000000"/>
          <w:szCs w:val="28"/>
        </w:rPr>
        <w:t>p. b. a dosáhla</w:t>
      </w:r>
      <w:proofErr w:type="gramEnd"/>
      <w:r w:rsidR="0065009F" w:rsidRPr="00FF47F6">
        <w:rPr>
          <w:rFonts w:eastAsia="Times New Roman"/>
          <w:bCs/>
          <w:color w:val="000000"/>
          <w:szCs w:val="28"/>
        </w:rPr>
        <w:t xml:space="preserve"> 7</w:t>
      </w:r>
      <w:r w:rsidR="00E83D7B">
        <w:rPr>
          <w:rFonts w:eastAsia="Times New Roman"/>
          <w:bCs/>
          <w:color w:val="000000"/>
          <w:szCs w:val="28"/>
        </w:rPr>
        <w:t>,2</w:t>
      </w:r>
      <w:r w:rsidRPr="00FF47F6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D3EFF">
        <w:rPr>
          <w:color w:val="000000"/>
        </w:rPr>
        <w:t>pokles</w:t>
      </w:r>
      <w:r w:rsidR="00E83D7B">
        <w:rPr>
          <w:color w:val="000000"/>
        </w:rPr>
        <w:t>u míry investic domácností o 1,0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65009F" w:rsidRDefault="0065009F" w:rsidP="0065009F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 w:rsidR="00AC6508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 xml:space="preserve"> 2023 </w:t>
      </w:r>
      <w:proofErr w:type="spellStart"/>
      <w:r>
        <w:rPr>
          <w:rFonts w:eastAsia="Times New Roman"/>
          <w:bCs/>
          <w:szCs w:val="28"/>
        </w:rPr>
        <w:t>mezičtvrtletně</w:t>
      </w:r>
      <w:proofErr w:type="spellEnd"/>
      <w:r>
        <w:rPr>
          <w:rFonts w:eastAsia="Times New Roman"/>
          <w:bCs/>
          <w:szCs w:val="28"/>
        </w:rPr>
        <w:t xml:space="preserve"> stagnoval a meziročně </w:t>
      </w:r>
      <w:r w:rsidR="00E83D7B">
        <w:rPr>
          <w:rFonts w:eastAsia="Times New Roman"/>
          <w:bCs/>
          <w:szCs w:val="28"/>
        </w:rPr>
        <w:t>klesl o 0,6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AC494A" w:rsidRDefault="00AC494A" w:rsidP="007A57F2"/>
    <w:p w:rsidR="00085F90" w:rsidRP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lastRenderedPageBreak/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B11CF8">
        <w:rPr>
          <w:rFonts w:cs="Arial"/>
          <w:i/>
          <w:sz w:val="18"/>
          <w:szCs w:val="18"/>
        </w:rPr>
        <w:t>2</w:t>
      </w:r>
      <w:r w:rsidR="00AC6508">
        <w:rPr>
          <w:rFonts w:cs="Arial"/>
          <w:i/>
          <w:sz w:val="18"/>
          <w:szCs w:val="18"/>
        </w:rPr>
        <w:t>2</w:t>
      </w:r>
      <w:r w:rsidRPr="00085F90">
        <w:rPr>
          <w:rFonts w:cs="Arial"/>
          <w:i/>
          <w:sz w:val="18"/>
          <w:szCs w:val="18"/>
        </w:rPr>
        <w:t xml:space="preserve">. </w:t>
      </w:r>
      <w:r w:rsidR="00AC6508">
        <w:rPr>
          <w:rFonts w:cs="Arial"/>
          <w:i/>
          <w:sz w:val="18"/>
          <w:szCs w:val="18"/>
        </w:rPr>
        <w:t>září</w:t>
      </w:r>
      <w:r w:rsidRPr="00085F90">
        <w:rPr>
          <w:rFonts w:cs="Arial"/>
          <w:i/>
          <w:sz w:val="18"/>
          <w:szCs w:val="18"/>
        </w:rPr>
        <w:t xml:space="preserve"> </w:t>
      </w:r>
      <w:r w:rsidR="00084E54">
        <w:rPr>
          <w:rFonts w:cs="Arial"/>
          <w:i/>
          <w:sz w:val="18"/>
          <w:szCs w:val="18"/>
        </w:rPr>
        <w:t>2023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AC6508">
        <w:rPr>
          <w:rFonts w:cs="Arial"/>
          <w:i/>
          <w:sz w:val="18"/>
          <w:szCs w:val="18"/>
        </w:rPr>
        <w:t>5</w:t>
      </w:r>
      <w:r w:rsidRPr="00085F90">
        <w:rPr>
          <w:rFonts w:cs="Arial"/>
          <w:i/>
          <w:sz w:val="18"/>
          <w:szCs w:val="18"/>
        </w:rPr>
        <w:t xml:space="preserve">. </w:t>
      </w:r>
      <w:r w:rsidR="00AC6508">
        <w:rPr>
          <w:rFonts w:cs="Arial"/>
          <w:i/>
          <w:sz w:val="18"/>
          <w:szCs w:val="18"/>
        </w:rPr>
        <w:t>ledna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AC6508">
        <w:rPr>
          <w:rFonts w:cs="Arial"/>
          <w:i/>
          <w:sz w:val="18"/>
          <w:szCs w:val="18"/>
        </w:rPr>
        <w:t>4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AC6508">
        <w:rPr>
          <w:rFonts w:cs="Arial"/>
          <w:i/>
          <w:sz w:val="18"/>
          <w:szCs w:val="18"/>
        </w:rPr>
        <w:t>3</w:t>
      </w:r>
      <w:r w:rsidR="00084E54">
        <w:rPr>
          <w:rFonts w:cs="Arial"/>
          <w:i/>
          <w:sz w:val="18"/>
          <w:szCs w:val="18"/>
        </w:rPr>
        <w:t>. čtvrtletí 2023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085F90">
        <w:rPr>
          <w:rFonts w:cs="Arial"/>
          <w:i/>
          <w:sz w:val="18"/>
          <w:szCs w:val="18"/>
        </w:rPr>
        <w:t>Eurostatu</w:t>
      </w:r>
      <w:proofErr w:type="spellEnd"/>
      <w:r w:rsidRPr="00085F90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AC6508">
        <w:rPr>
          <w:rFonts w:cs="Arial"/>
          <w:i/>
          <w:sz w:val="18"/>
          <w:szCs w:val="18"/>
        </w:rPr>
        <w:t>1. čtvrtletí roku 2023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ttps://ec.europa.eu/eurostat/</w:t>
      </w:r>
      <w:r w:rsidRPr="00084E54">
        <w:rPr>
          <w:rFonts w:cs="Arial"/>
          <w:sz w:val="18"/>
          <w:szCs w:val="18"/>
        </w:rPr>
        <w:t>web/products</w:t>
      </w:r>
      <w:r w:rsidR="009947CA">
        <w:rPr>
          <w:rFonts w:cs="Arial"/>
          <w:sz w:val="18"/>
          <w:szCs w:val="18"/>
        </w:rPr>
        <w:t>-euro-indicators/w/</w:t>
      </w:r>
      <w:r w:rsidR="00AC6508" w:rsidRPr="00AC6508">
        <w:rPr>
          <w:rFonts w:cs="Arial"/>
          <w:sz w:val="18"/>
          <w:szCs w:val="18"/>
        </w:rPr>
        <w:t>2-27072023</w:t>
      </w:r>
      <w:r>
        <w:rPr>
          <w:rFonts w:cs="Arial"/>
          <w:sz w:val="18"/>
          <w:szCs w:val="18"/>
        </w:rPr>
        <w:t>-AP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https://ec.europa.eu/eurostat/web/products</w:t>
      </w:r>
      <w:r w:rsidR="009947CA">
        <w:rPr>
          <w:rFonts w:cs="Arial"/>
          <w:sz w:val="18"/>
          <w:szCs w:val="18"/>
        </w:rPr>
        <w:t>-euro-indicators/w/</w:t>
      </w:r>
      <w:r w:rsidR="00AC6508" w:rsidRPr="00AC6508">
        <w:rPr>
          <w:rFonts w:cs="Arial"/>
          <w:sz w:val="18"/>
          <w:szCs w:val="18"/>
        </w:rPr>
        <w:t>2-04072023</w:t>
      </w:r>
      <w:r>
        <w:rPr>
          <w:rFonts w:cs="Arial"/>
          <w:sz w:val="18"/>
          <w:szCs w:val="18"/>
        </w:rPr>
        <w:t>-AP</w:t>
      </w:r>
      <w:r w:rsidR="00E77224">
        <w:rPr>
          <w:rFonts w:cs="Arial"/>
          <w:sz w:val="18"/>
          <w:szCs w:val="18"/>
        </w:rPr>
        <w:t>.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4658A8" w:rsidP="00085F90">
      <w:pPr>
        <w:jc w:val="left"/>
        <w:rPr>
          <w:rFonts w:cs="Arial"/>
          <w:i/>
          <w:sz w:val="18"/>
          <w:szCs w:val="18"/>
        </w:rPr>
      </w:pPr>
      <w:hyperlink r:id="rId8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9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658A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658A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46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27C25"/>
    <w:rsid w:val="00043BF4"/>
    <w:rsid w:val="00052A7F"/>
    <w:rsid w:val="0005688B"/>
    <w:rsid w:val="000843A5"/>
    <w:rsid w:val="00084E54"/>
    <w:rsid w:val="00085F90"/>
    <w:rsid w:val="000910DA"/>
    <w:rsid w:val="00096D6C"/>
    <w:rsid w:val="000B08BD"/>
    <w:rsid w:val="000B6F63"/>
    <w:rsid w:val="000D093F"/>
    <w:rsid w:val="000E43CC"/>
    <w:rsid w:val="001404AB"/>
    <w:rsid w:val="001511B3"/>
    <w:rsid w:val="001616B1"/>
    <w:rsid w:val="00170104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681"/>
    <w:rsid w:val="00275DF8"/>
    <w:rsid w:val="002963F1"/>
    <w:rsid w:val="002B2E47"/>
    <w:rsid w:val="002C2EAB"/>
    <w:rsid w:val="002D7F4F"/>
    <w:rsid w:val="002E2C9A"/>
    <w:rsid w:val="002E2E07"/>
    <w:rsid w:val="002E4885"/>
    <w:rsid w:val="00321055"/>
    <w:rsid w:val="003301A3"/>
    <w:rsid w:val="0034624E"/>
    <w:rsid w:val="00361663"/>
    <w:rsid w:val="0036777B"/>
    <w:rsid w:val="0038282A"/>
    <w:rsid w:val="00397580"/>
    <w:rsid w:val="003A45C8"/>
    <w:rsid w:val="003A6100"/>
    <w:rsid w:val="003C2DCF"/>
    <w:rsid w:val="003C4F7B"/>
    <w:rsid w:val="003C7FE7"/>
    <w:rsid w:val="003D0499"/>
    <w:rsid w:val="003D3576"/>
    <w:rsid w:val="003F526A"/>
    <w:rsid w:val="00405244"/>
    <w:rsid w:val="00410BFD"/>
    <w:rsid w:val="00413BAF"/>
    <w:rsid w:val="004154C7"/>
    <w:rsid w:val="00426259"/>
    <w:rsid w:val="004436EE"/>
    <w:rsid w:val="0045547F"/>
    <w:rsid w:val="004658A8"/>
    <w:rsid w:val="00471DEF"/>
    <w:rsid w:val="00472310"/>
    <w:rsid w:val="00476851"/>
    <w:rsid w:val="004920AD"/>
    <w:rsid w:val="004A4ADF"/>
    <w:rsid w:val="004B7928"/>
    <w:rsid w:val="004D05B3"/>
    <w:rsid w:val="004D06D9"/>
    <w:rsid w:val="004E479E"/>
    <w:rsid w:val="004E72BF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3248B"/>
    <w:rsid w:val="0054711C"/>
    <w:rsid w:val="00566D50"/>
    <w:rsid w:val="00573233"/>
    <w:rsid w:val="00573994"/>
    <w:rsid w:val="00596138"/>
    <w:rsid w:val="005A6A75"/>
    <w:rsid w:val="005C60CF"/>
    <w:rsid w:val="005E494D"/>
    <w:rsid w:val="005E6877"/>
    <w:rsid w:val="005F79FB"/>
    <w:rsid w:val="00604406"/>
    <w:rsid w:val="00605F4A"/>
    <w:rsid w:val="00607822"/>
    <w:rsid w:val="006103AA"/>
    <w:rsid w:val="00613BBF"/>
    <w:rsid w:val="00622B80"/>
    <w:rsid w:val="00630236"/>
    <w:rsid w:val="0064139A"/>
    <w:rsid w:val="0064708B"/>
    <w:rsid w:val="0065009F"/>
    <w:rsid w:val="00676A08"/>
    <w:rsid w:val="00680A37"/>
    <w:rsid w:val="00692211"/>
    <w:rsid w:val="006931CF"/>
    <w:rsid w:val="006B302F"/>
    <w:rsid w:val="006B755D"/>
    <w:rsid w:val="006D21EB"/>
    <w:rsid w:val="006E024F"/>
    <w:rsid w:val="006E4E81"/>
    <w:rsid w:val="006F4FAB"/>
    <w:rsid w:val="0070434C"/>
    <w:rsid w:val="007048E7"/>
    <w:rsid w:val="00707F7D"/>
    <w:rsid w:val="00717EC5"/>
    <w:rsid w:val="00754C20"/>
    <w:rsid w:val="007933DC"/>
    <w:rsid w:val="007A2048"/>
    <w:rsid w:val="007A3B00"/>
    <w:rsid w:val="007A57F2"/>
    <w:rsid w:val="007B1333"/>
    <w:rsid w:val="007B654E"/>
    <w:rsid w:val="007C06CA"/>
    <w:rsid w:val="007F4AEB"/>
    <w:rsid w:val="007F75B2"/>
    <w:rsid w:val="00803993"/>
    <w:rsid w:val="008043C4"/>
    <w:rsid w:val="00831B1B"/>
    <w:rsid w:val="00834F21"/>
    <w:rsid w:val="00843773"/>
    <w:rsid w:val="00855FB3"/>
    <w:rsid w:val="00861D0E"/>
    <w:rsid w:val="008662BB"/>
    <w:rsid w:val="00867569"/>
    <w:rsid w:val="00870923"/>
    <w:rsid w:val="00874C11"/>
    <w:rsid w:val="00883562"/>
    <w:rsid w:val="0088521E"/>
    <w:rsid w:val="00887F7C"/>
    <w:rsid w:val="008A16D1"/>
    <w:rsid w:val="008A750A"/>
    <w:rsid w:val="008B3970"/>
    <w:rsid w:val="008C384C"/>
    <w:rsid w:val="008D0F11"/>
    <w:rsid w:val="008E3040"/>
    <w:rsid w:val="008F4989"/>
    <w:rsid w:val="008F5799"/>
    <w:rsid w:val="008F73B4"/>
    <w:rsid w:val="0090219D"/>
    <w:rsid w:val="00986DD7"/>
    <w:rsid w:val="009947CA"/>
    <w:rsid w:val="009B3717"/>
    <w:rsid w:val="009B55B1"/>
    <w:rsid w:val="009B62A7"/>
    <w:rsid w:val="009D13D4"/>
    <w:rsid w:val="009D3EFF"/>
    <w:rsid w:val="009F1ABB"/>
    <w:rsid w:val="00A07062"/>
    <w:rsid w:val="00A0762A"/>
    <w:rsid w:val="00A1095E"/>
    <w:rsid w:val="00A4343D"/>
    <w:rsid w:val="00A502F1"/>
    <w:rsid w:val="00A50916"/>
    <w:rsid w:val="00A53332"/>
    <w:rsid w:val="00A659E1"/>
    <w:rsid w:val="00A66730"/>
    <w:rsid w:val="00A70A83"/>
    <w:rsid w:val="00A81EB3"/>
    <w:rsid w:val="00A955BC"/>
    <w:rsid w:val="00A95D42"/>
    <w:rsid w:val="00A96A3E"/>
    <w:rsid w:val="00AB3410"/>
    <w:rsid w:val="00AC494A"/>
    <w:rsid w:val="00AC6508"/>
    <w:rsid w:val="00AE38C2"/>
    <w:rsid w:val="00AF4BEA"/>
    <w:rsid w:val="00B00C1D"/>
    <w:rsid w:val="00B05DF3"/>
    <w:rsid w:val="00B11CF8"/>
    <w:rsid w:val="00B12F54"/>
    <w:rsid w:val="00B45F29"/>
    <w:rsid w:val="00B55375"/>
    <w:rsid w:val="00B604EF"/>
    <w:rsid w:val="00B632CC"/>
    <w:rsid w:val="00B667F6"/>
    <w:rsid w:val="00B81DC4"/>
    <w:rsid w:val="00B845B5"/>
    <w:rsid w:val="00BA12F1"/>
    <w:rsid w:val="00BA439F"/>
    <w:rsid w:val="00BA6370"/>
    <w:rsid w:val="00BB67C8"/>
    <w:rsid w:val="00BD468D"/>
    <w:rsid w:val="00C1009F"/>
    <w:rsid w:val="00C269D4"/>
    <w:rsid w:val="00C35900"/>
    <w:rsid w:val="00C36AF8"/>
    <w:rsid w:val="00C37ADB"/>
    <w:rsid w:val="00C4160D"/>
    <w:rsid w:val="00C42FFC"/>
    <w:rsid w:val="00C55A18"/>
    <w:rsid w:val="00C6185F"/>
    <w:rsid w:val="00C63B42"/>
    <w:rsid w:val="00C7027F"/>
    <w:rsid w:val="00C76DA9"/>
    <w:rsid w:val="00C8406E"/>
    <w:rsid w:val="00C9230F"/>
    <w:rsid w:val="00CB2709"/>
    <w:rsid w:val="00CB6F89"/>
    <w:rsid w:val="00CC0AE9"/>
    <w:rsid w:val="00CC339F"/>
    <w:rsid w:val="00CD618A"/>
    <w:rsid w:val="00CE13A2"/>
    <w:rsid w:val="00CE228C"/>
    <w:rsid w:val="00CE71D9"/>
    <w:rsid w:val="00CF2113"/>
    <w:rsid w:val="00CF545B"/>
    <w:rsid w:val="00D209A7"/>
    <w:rsid w:val="00D26935"/>
    <w:rsid w:val="00D27D69"/>
    <w:rsid w:val="00D33658"/>
    <w:rsid w:val="00D35199"/>
    <w:rsid w:val="00D3597A"/>
    <w:rsid w:val="00D448C2"/>
    <w:rsid w:val="00D666C3"/>
    <w:rsid w:val="00D67AAE"/>
    <w:rsid w:val="00D8569A"/>
    <w:rsid w:val="00D9189F"/>
    <w:rsid w:val="00DC788B"/>
    <w:rsid w:val="00DF1AB5"/>
    <w:rsid w:val="00DF47FE"/>
    <w:rsid w:val="00E0156A"/>
    <w:rsid w:val="00E066F4"/>
    <w:rsid w:val="00E26704"/>
    <w:rsid w:val="00E30F7A"/>
    <w:rsid w:val="00E31980"/>
    <w:rsid w:val="00E60ADC"/>
    <w:rsid w:val="00E62688"/>
    <w:rsid w:val="00E6423C"/>
    <w:rsid w:val="00E65690"/>
    <w:rsid w:val="00E7457B"/>
    <w:rsid w:val="00E77224"/>
    <w:rsid w:val="00E83D7B"/>
    <w:rsid w:val="00E93830"/>
    <w:rsid w:val="00E93E0E"/>
    <w:rsid w:val="00EA474F"/>
    <w:rsid w:val="00EB193E"/>
    <w:rsid w:val="00EB1ED3"/>
    <w:rsid w:val="00EC3C36"/>
    <w:rsid w:val="00EF2790"/>
    <w:rsid w:val="00F40D4C"/>
    <w:rsid w:val="00F75F2A"/>
    <w:rsid w:val="00F76397"/>
    <w:rsid w:val="00FB687C"/>
    <w:rsid w:val="00FF2A12"/>
    <w:rsid w:val="00FF47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0071bc"/>
    </o:shapedefaults>
    <o:shapelayout v:ext="edit">
      <o:idmap v:ext="edit" data="1"/>
    </o:shapelayout>
  </w:shapeDefaults>
  <w:decimalSymbol w:val=","/>
  <w:listSeparator w:val=";"/>
  <w14:docId w14:val="7C8C411B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4E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935FB-D295-4ED4-8274-82D2A1512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C6498-A46A-4984-8BC9-753A8136BF85}"/>
</file>

<file path=customXml/itemProps3.xml><?xml version="1.0" encoding="utf-8"?>
<ds:datastoreItem xmlns:ds="http://schemas.openxmlformats.org/officeDocument/2006/customXml" ds:itemID="{E1E6F7C4-DA26-4749-9DC5-1B0D6FFE57D1}"/>
</file>

<file path=customXml/itemProps4.xml><?xml version="1.0" encoding="utf-8"?>
<ds:datastoreItem xmlns:ds="http://schemas.openxmlformats.org/officeDocument/2006/customXml" ds:itemID="{DA821151-FCB3-41E0-BE3E-9643794745B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2903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Michl Pavel</cp:lastModifiedBy>
  <cp:revision>106</cp:revision>
  <dcterms:created xsi:type="dcterms:W3CDTF">2022-03-23T12:17:00Z</dcterms:created>
  <dcterms:modified xsi:type="dcterms:W3CDTF">2023-09-27T07:51:00Z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0819d4e8ab5a48e17dd7360723cb223fd312d7549979e6c889143a3d66c7b6ad</vt:lpwstr>
  </property>
  <property fmtid="{D5CDD505-2E9C-101B-9397-08002B2CF9AE}" pid="3" name="ContentTypeId">
    <vt:lpwstr>0x0101009B8972258C6CE84A9BC1C4F526E18580</vt:lpwstr>
  </property>
</Properties>
</file>