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78D65D04" w:rsidR="00867569" w:rsidRPr="00D81F71" w:rsidRDefault="0043451B" w:rsidP="00867569">
      <w:pPr>
        <w:pStyle w:val="Datum"/>
      </w:pPr>
      <w:r>
        <w:t>1 August</w:t>
      </w:r>
      <w:r w:rsidR="00E90A9C">
        <w:t xml:space="preserve"> 2023</w:t>
      </w:r>
    </w:p>
    <w:p w14:paraId="1B7ECF6F" w14:textId="27A18F4B"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0B2D8E">
        <w:t>was</w:t>
      </w:r>
      <w:r w:rsidR="0032250E" w:rsidRPr="000B2D8E">
        <w:t xml:space="preserve"> </w:t>
      </w:r>
      <w:r w:rsidR="0054407B" w:rsidRPr="000B2D8E">
        <w:t>2.</w:t>
      </w:r>
      <w:r w:rsidR="000B2D8E" w:rsidRPr="000B2D8E">
        <w:rPr>
          <w:lang w:val="en-US"/>
        </w:rPr>
        <w:t>6</w:t>
      </w:r>
      <w:r w:rsidR="00A01C8E" w:rsidRPr="000B2D8E">
        <w:t>%</w:t>
      </w:r>
      <w:r w:rsidR="00961A22" w:rsidRPr="003549D3">
        <w:t xml:space="preserve"> in </w:t>
      </w:r>
      <w:r w:rsidR="0043451B">
        <w:t>June</w:t>
      </w:r>
    </w:p>
    <w:p w14:paraId="6AE88B58" w14:textId="3460AEDE"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43451B">
        <w:t>June</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45E263E2" w14:textId="291E8211" w:rsidR="00E70294" w:rsidRPr="00405053" w:rsidRDefault="00021B8A" w:rsidP="00E70294">
      <w:pPr>
        <w:rPr>
          <w:szCs w:val="20"/>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8D71AF">
        <w:t>7</w:t>
      </w:r>
      <w:r w:rsidR="008D71AF" w:rsidRPr="008D71AF">
        <w:rPr>
          <w:lang w:val="en-US"/>
        </w:rPr>
        <w:t>6</w:t>
      </w:r>
      <w:r w:rsidR="00EF4009" w:rsidRPr="008D71AF">
        <w:rPr>
          <w:lang w:val="en-US"/>
        </w:rPr>
        <w:t>.</w:t>
      </w:r>
      <w:r w:rsidR="008D71AF" w:rsidRPr="008D71AF">
        <w:t>2</w:t>
      </w:r>
      <w:r w:rsidR="00EF4009" w:rsidRPr="008D71AF">
        <w:rPr>
          <w:lang w:val="en-GB"/>
        </w:rPr>
        <w:t>% in</w:t>
      </w:r>
      <w:r w:rsidR="00EF4009" w:rsidRPr="003549D3">
        <w:rPr>
          <w:lang w:val="en-GB"/>
        </w:rPr>
        <w:t xml:space="preserve"> </w:t>
      </w:r>
      <w:r w:rsidR="009F76E0">
        <w:rPr>
          <w:lang w:val="en-GB"/>
        </w:rPr>
        <w:t>June</w:t>
      </w:r>
      <w:r w:rsidR="00490F1B" w:rsidRPr="003549D3">
        <w:rPr>
          <w:lang w:val="en-GB"/>
        </w:rPr>
        <w:t xml:space="preserve"> 2023</w:t>
      </w:r>
      <w:r w:rsidR="00EF4009" w:rsidRPr="003549D3">
        <w:rPr>
          <w:lang w:val="en-GB"/>
        </w:rPr>
        <w:t xml:space="preserve">. It </w:t>
      </w:r>
      <w:r w:rsidR="003E7472" w:rsidRPr="008D71AF">
        <w:rPr>
          <w:lang w:val="en-GB"/>
        </w:rPr>
        <w:t>increased</w:t>
      </w:r>
      <w:r w:rsidR="00EF4009" w:rsidRPr="008D71AF">
        <w:rPr>
          <w:lang w:val="en-GB"/>
        </w:rPr>
        <w:t xml:space="preserve"> by </w:t>
      </w:r>
      <w:r w:rsidR="00B54D0E" w:rsidRPr="008D71AF">
        <w:rPr>
          <w:lang w:val="en-GB"/>
        </w:rPr>
        <w:t>0</w:t>
      </w:r>
      <w:r w:rsidR="00C77BEE" w:rsidRPr="008D71AF">
        <w:rPr>
          <w:lang w:val="en-GB"/>
        </w:rPr>
        <w:t>.</w:t>
      </w:r>
      <w:r w:rsidR="008D71AF" w:rsidRPr="008D71AF">
        <w:rPr>
          <w:lang w:val="en-GB"/>
        </w:rPr>
        <w:t>8</w:t>
      </w:r>
      <w:r w:rsidRPr="008D71AF">
        <w:rPr>
          <w:lang w:val="en-GB"/>
        </w:rPr>
        <w:t> </w:t>
      </w:r>
      <w:r w:rsidRPr="008D71AF">
        <w:rPr>
          <w:szCs w:val="20"/>
          <w:lang w:val="en-GB"/>
        </w:rPr>
        <w:t>percentage</w:t>
      </w:r>
      <w:r w:rsidRPr="003549D3">
        <w:rPr>
          <w:szCs w:val="20"/>
          <w:lang w:val="en-GB"/>
        </w:rPr>
        <w:t xml:space="preserve"> point (p.p.) c</w:t>
      </w:r>
      <w:r w:rsidR="00BD4DB0" w:rsidRPr="003549D3">
        <w:rPr>
          <w:lang w:val="en-GB"/>
        </w:rPr>
        <w:t xml:space="preserve">ompared to that in </w:t>
      </w:r>
      <w:r w:rsidR="009F76E0">
        <w:rPr>
          <w:lang w:val="en-GB"/>
        </w:rPr>
        <w:t>June</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8D71AF">
        <w:rPr>
          <w:szCs w:val="20"/>
          <w:lang w:val="en-GB"/>
        </w:rPr>
        <w:t xml:space="preserve">was </w:t>
      </w:r>
      <w:r w:rsidR="008D71AF" w:rsidRPr="008D71AF">
        <w:rPr>
          <w:szCs w:val="20"/>
          <w:lang w:val="en-GB"/>
        </w:rPr>
        <w:t>82</w:t>
      </w:r>
      <w:r w:rsidR="008B0F63">
        <w:rPr>
          <w:szCs w:val="20"/>
          <w:lang w:val="en-GB"/>
        </w:rPr>
        <w:t>.0</w:t>
      </w:r>
      <w:r w:rsidRPr="008D71AF">
        <w:rPr>
          <w:szCs w:val="20"/>
          <w:lang w:val="en-GB"/>
        </w:rPr>
        <w:t>%;</w:t>
      </w:r>
      <w:r w:rsidRPr="003549D3">
        <w:rPr>
          <w:szCs w:val="20"/>
          <w:lang w:val="en-GB"/>
        </w:rPr>
        <w:t xml:space="preserve"> the female employment rate </w:t>
      </w:r>
      <w:r w:rsidRPr="00C77BEE">
        <w:rPr>
          <w:szCs w:val="20"/>
          <w:lang w:val="en-GB"/>
        </w:rPr>
        <w:t>wa</w:t>
      </w:r>
      <w:r w:rsidR="00F445C6" w:rsidRPr="00C77BEE">
        <w:rPr>
          <w:szCs w:val="20"/>
          <w:lang w:val="en-GB"/>
        </w:rPr>
        <w:t>s</w:t>
      </w:r>
      <w:r w:rsidR="004D6BF4" w:rsidRPr="00C77BEE">
        <w:rPr>
          <w:szCs w:val="20"/>
          <w:lang w:val="en-GB"/>
        </w:rPr>
        <w:t xml:space="preserve"> </w:t>
      </w:r>
      <w:r w:rsidR="008D71AF">
        <w:rPr>
          <w:szCs w:val="20"/>
          <w:lang w:val="en-GB"/>
        </w:rPr>
        <w:t>70.1</w:t>
      </w:r>
      <w:r w:rsidRPr="003549D3">
        <w:rPr>
          <w:szCs w:val="20"/>
          <w:lang w:val="en-GB"/>
        </w:rPr>
        <w:t xml:space="preserve">%. </w:t>
      </w:r>
      <w:r w:rsidR="00C2698A" w:rsidRPr="003549D3">
        <w:rPr>
          <w:szCs w:val="20"/>
          <w:lang w:val="en-GB"/>
        </w:rPr>
        <w:t>The employment rate of persons aged 15–29 year</w:t>
      </w:r>
      <w:r w:rsidR="00CB6655" w:rsidRPr="003549D3">
        <w:rPr>
          <w:szCs w:val="20"/>
          <w:lang w:val="en-GB"/>
        </w:rPr>
        <w:t xml:space="preserve">s </w:t>
      </w:r>
      <w:r w:rsidR="00CB6655" w:rsidRPr="008D71AF">
        <w:rPr>
          <w:szCs w:val="20"/>
          <w:lang w:val="en-GB"/>
        </w:rPr>
        <w:t xml:space="preserve">was </w:t>
      </w:r>
      <w:r w:rsidR="008D71AF" w:rsidRPr="008D71AF">
        <w:rPr>
          <w:szCs w:val="20"/>
          <w:lang w:val="en-GB"/>
        </w:rPr>
        <w:t>43.7</w:t>
      </w:r>
      <w:r w:rsidR="00C2698A" w:rsidRPr="003549D3">
        <w:rPr>
          <w:szCs w:val="20"/>
          <w:lang w:val="en-GB"/>
        </w:rPr>
        <w:t>%, in the age group</w:t>
      </w:r>
      <w:r w:rsidR="00CB6655" w:rsidRPr="003549D3">
        <w:rPr>
          <w:szCs w:val="20"/>
          <w:lang w:val="en-GB"/>
        </w:rPr>
        <w:t xml:space="preserve"> of 30–49 years it </w:t>
      </w:r>
      <w:r w:rsidR="00CB6655" w:rsidRPr="008D71AF">
        <w:rPr>
          <w:szCs w:val="20"/>
          <w:lang w:val="en-GB"/>
        </w:rPr>
        <w:t xml:space="preserve">was </w:t>
      </w:r>
      <w:r w:rsidR="008D71AF" w:rsidRPr="008D71AF">
        <w:rPr>
          <w:szCs w:val="20"/>
          <w:lang w:val="en-GB"/>
        </w:rPr>
        <w:t>87.7</w:t>
      </w:r>
      <w:r w:rsidR="00C2698A" w:rsidRPr="00C77BEE">
        <w:rPr>
          <w:szCs w:val="20"/>
          <w:lang w:val="en-GB"/>
        </w:rPr>
        <w:t>%,</w:t>
      </w:r>
      <w:r w:rsidR="00C2698A" w:rsidRPr="003549D3">
        <w:rPr>
          <w:szCs w:val="20"/>
          <w:lang w:val="en-GB"/>
        </w:rPr>
        <w:t xml:space="preserve"> and in the age group</w:t>
      </w:r>
      <w:r w:rsidRPr="003549D3">
        <w:rPr>
          <w:szCs w:val="20"/>
          <w:lang w:val="en-GB"/>
        </w:rPr>
        <w:t xml:space="preserve"> of</w:t>
      </w:r>
      <w:r w:rsidR="00C2698A" w:rsidRPr="003549D3">
        <w:rPr>
          <w:szCs w:val="20"/>
          <w:lang w:val="en-GB"/>
        </w:rPr>
        <w:t xml:space="preserve"> 50–64 </w:t>
      </w:r>
      <w:proofErr w:type="gramStart"/>
      <w:r w:rsidR="00C2698A" w:rsidRPr="003549D3">
        <w:rPr>
          <w:szCs w:val="20"/>
          <w:lang w:val="en-GB"/>
        </w:rPr>
        <w:t>years</w:t>
      </w:r>
      <w:proofErr w:type="gramEnd"/>
      <w:r w:rsidR="00C2698A" w:rsidRPr="003549D3">
        <w:rPr>
          <w:szCs w:val="20"/>
          <w:lang w:val="en-GB"/>
        </w:rPr>
        <w:t xml:space="preserve"> it </w:t>
      </w:r>
      <w:r w:rsidR="008D71AF">
        <w:rPr>
          <w:szCs w:val="20"/>
          <w:lang w:val="en-GB"/>
        </w:rPr>
        <w:t>was 83.3</w:t>
      </w:r>
      <w:r w:rsidR="00C2698A" w:rsidRPr="003549D3">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3C05510D" w:rsidR="001816FB" w:rsidRPr="00405053"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w:t>
      </w:r>
      <w:r w:rsidR="00B53BD0" w:rsidRPr="004A536D">
        <w:rPr>
          <w:szCs w:val="20"/>
          <w:lang w:val="en-GB"/>
        </w:rPr>
        <w:t xml:space="preserve">reached </w:t>
      </w:r>
      <w:r w:rsidR="004A536D" w:rsidRPr="004A536D">
        <w:rPr>
          <w:szCs w:val="20"/>
          <w:lang w:val="en-GB"/>
        </w:rPr>
        <w:t>2.6</w:t>
      </w:r>
      <w:r w:rsidR="008121FB" w:rsidRPr="004A536D">
        <w:rPr>
          <w:szCs w:val="20"/>
          <w:lang w:val="en-GB"/>
        </w:rPr>
        <w:t>%</w:t>
      </w:r>
      <w:r w:rsidR="008121FB" w:rsidRPr="00E40B13">
        <w:rPr>
          <w:szCs w:val="20"/>
          <w:lang w:val="en-GB"/>
        </w:rPr>
        <w:t xml:space="preserve"> in </w:t>
      </w:r>
      <w:r w:rsidR="009F76E0">
        <w:rPr>
          <w:lang w:val="en-GB"/>
        </w:rPr>
        <w:t>June</w:t>
      </w:r>
      <w:r w:rsidR="009F76E0" w:rsidRPr="00E40B13">
        <w:rPr>
          <w:szCs w:val="20"/>
          <w:lang w:val="en-GB"/>
        </w:rPr>
        <w:t xml:space="preserve"> </w:t>
      </w:r>
      <w:r w:rsidR="00283669" w:rsidRPr="00E40B13">
        <w:rPr>
          <w:szCs w:val="20"/>
          <w:lang w:val="en-GB"/>
        </w:rPr>
        <w:t>2023</w:t>
      </w:r>
      <w:r w:rsidRPr="00E40B13">
        <w:rPr>
          <w:szCs w:val="20"/>
          <w:lang w:val="en-GB"/>
        </w:rPr>
        <w:t xml:space="preserve">. </w:t>
      </w:r>
      <w:r w:rsidR="003326E3" w:rsidRPr="00E40B13">
        <w:rPr>
          <w:szCs w:val="20"/>
          <w:lang w:val="en-GB"/>
        </w:rPr>
        <w:t xml:space="preserve">It </w:t>
      </w:r>
      <w:r w:rsidR="003E7472" w:rsidRPr="004A536D">
        <w:rPr>
          <w:lang w:val="en-GB"/>
        </w:rPr>
        <w:t>increased</w:t>
      </w:r>
      <w:r w:rsidR="003326E3" w:rsidRPr="004A536D">
        <w:rPr>
          <w:szCs w:val="20"/>
          <w:lang w:val="en-GB"/>
        </w:rPr>
        <w:t xml:space="preserve"> by </w:t>
      </w:r>
      <w:r w:rsidR="0084792A" w:rsidRPr="004A536D">
        <w:rPr>
          <w:szCs w:val="20"/>
          <w:lang w:val="en-GB"/>
        </w:rPr>
        <w:t>0</w:t>
      </w:r>
      <w:r w:rsidR="003E7472" w:rsidRPr="004A536D">
        <w:rPr>
          <w:szCs w:val="20"/>
          <w:lang w:val="en-GB"/>
        </w:rPr>
        <w:t>.2</w:t>
      </w:r>
      <w:r w:rsidR="003326E3" w:rsidRPr="00E40B13">
        <w:rPr>
          <w:szCs w:val="20"/>
          <w:lang w:val="en-GB"/>
        </w:rPr>
        <w:t xml:space="preserve"> percentage point, year-on-year. The </w:t>
      </w:r>
      <w:r w:rsidR="003F6739" w:rsidRPr="00E40B13">
        <w:rPr>
          <w:szCs w:val="20"/>
          <w:lang w:val="en-GB"/>
        </w:rPr>
        <w:t>ma</w:t>
      </w:r>
      <w:r w:rsidR="00B53BD0" w:rsidRPr="00E40B13">
        <w:rPr>
          <w:szCs w:val="20"/>
          <w:lang w:val="en-GB"/>
        </w:rPr>
        <w:t xml:space="preserve">le unemployment rate </w:t>
      </w:r>
      <w:r w:rsidR="00B53BD0" w:rsidRPr="004A536D">
        <w:rPr>
          <w:szCs w:val="20"/>
          <w:lang w:val="en-GB"/>
        </w:rPr>
        <w:t xml:space="preserve">reached </w:t>
      </w:r>
      <w:r w:rsidR="00283E0F" w:rsidRPr="004A536D">
        <w:rPr>
          <w:szCs w:val="20"/>
          <w:lang w:val="en-GB"/>
        </w:rPr>
        <w:t>2.</w:t>
      </w:r>
      <w:r w:rsidR="00C77BEE" w:rsidRPr="004A536D">
        <w:rPr>
          <w:szCs w:val="20"/>
          <w:lang w:val="en-GB"/>
        </w:rPr>
        <w:t>4</w:t>
      </w:r>
      <w:r w:rsidR="003326E3" w:rsidRPr="004A536D">
        <w:rPr>
          <w:szCs w:val="20"/>
          <w:lang w:val="en-GB"/>
        </w:rPr>
        <w:t>%;</w:t>
      </w:r>
      <w:r w:rsidR="003326E3" w:rsidRPr="00E40B13">
        <w:rPr>
          <w:szCs w:val="20"/>
          <w:lang w:val="en-GB"/>
        </w:rPr>
        <w:t xml:space="preserve"> the female unemployment rate </w:t>
      </w:r>
      <w:r w:rsidR="003326E3" w:rsidRPr="004A536D">
        <w:rPr>
          <w:szCs w:val="20"/>
          <w:lang w:val="en-GB"/>
        </w:rPr>
        <w:t>reached</w:t>
      </w:r>
      <w:r w:rsidR="00B53BD0" w:rsidRPr="004A536D">
        <w:rPr>
          <w:szCs w:val="20"/>
          <w:lang w:val="en-GB"/>
        </w:rPr>
        <w:t xml:space="preserve"> </w:t>
      </w:r>
      <w:r w:rsidR="003E7472" w:rsidRPr="004A536D">
        <w:rPr>
          <w:szCs w:val="20"/>
          <w:lang w:val="en-GB"/>
        </w:rPr>
        <w:t>3</w:t>
      </w:r>
      <w:r w:rsidR="008B0F63">
        <w:rPr>
          <w:szCs w:val="20"/>
          <w:lang w:val="en-GB"/>
        </w:rPr>
        <w:t>.0</w:t>
      </w:r>
      <w:r w:rsidR="003326E3" w:rsidRPr="004A536D">
        <w:rPr>
          <w:szCs w:val="20"/>
          <w:lang w:val="en-GB"/>
        </w:rPr>
        <w:t>%.</w:t>
      </w:r>
    </w:p>
    <w:p w14:paraId="504CC291" w14:textId="31B4DECA" w:rsidR="00E222D8" w:rsidRDefault="00E222D8" w:rsidP="00E222D8">
      <w:pPr>
        <w:rPr>
          <w:rFonts w:cs="Arial"/>
          <w:i/>
          <w:lang w:val="en-GB"/>
        </w:rPr>
      </w:pPr>
    </w:p>
    <w:p w14:paraId="78469A88" w14:textId="3FCA0A8C" w:rsidR="00E222D8" w:rsidRPr="00EA02D0" w:rsidRDefault="00E222D8" w:rsidP="00E222D8">
      <w:pPr>
        <w:rPr>
          <w:rFonts w:cs="Arial"/>
          <w:szCs w:val="20"/>
          <w:lang w:val="en-GB"/>
        </w:rPr>
      </w:pPr>
      <w:r w:rsidRPr="00B351CB">
        <w:rPr>
          <w:rFonts w:cs="Arial"/>
          <w:i/>
          <w:lang w:val="en-GB"/>
        </w:rPr>
        <w:t>“</w:t>
      </w:r>
      <w:r w:rsidRPr="00B351CB">
        <w:rPr>
          <w:rFonts w:cs="Arial"/>
          <w:bCs/>
          <w:i/>
          <w:szCs w:val="20"/>
          <w:lang w:val="en-GB"/>
        </w:rPr>
        <w:t>The general</w:t>
      </w:r>
      <w:r>
        <w:rPr>
          <w:rFonts w:cs="Arial"/>
          <w:bCs/>
          <w:i/>
          <w:szCs w:val="20"/>
          <w:lang w:val="en-GB"/>
        </w:rPr>
        <w:t xml:space="preserve"> unemployment rate in Czechia keeps below three percent for two years already; as for males it is even below 2.5%. The female unemployment rate was typically higher;</w:t>
      </w:r>
      <w:r w:rsidR="00405053">
        <w:rPr>
          <w:rFonts w:cs="Arial"/>
          <w:bCs/>
          <w:i/>
          <w:szCs w:val="20"/>
          <w:lang w:val="en-GB"/>
        </w:rPr>
        <w:t xml:space="preserve"> sometimes it even reached 3.5%,”</w:t>
      </w:r>
      <w:r>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p>
    <w:p w14:paraId="563DC9B8" w14:textId="77777777" w:rsidR="009517B9" w:rsidRPr="00FA0C3A" w:rsidRDefault="009517B9" w:rsidP="009517B9"/>
    <w:p w14:paraId="1B7077FB" w14:textId="77777777" w:rsidR="009517B9" w:rsidRPr="00A05070" w:rsidRDefault="009517B9" w:rsidP="009517B9">
      <w:pPr>
        <w:jc w:val="left"/>
        <w:rPr>
          <w:b/>
          <w:bCs/>
          <w:lang w:val="en-GB"/>
        </w:rPr>
      </w:pPr>
      <w:r w:rsidRPr="00A05070">
        <w:rPr>
          <w:b/>
          <w:bCs/>
          <w:lang w:val="en-GB"/>
        </w:rPr>
        <w:t>The economic activity rate</w:t>
      </w:r>
    </w:p>
    <w:p w14:paraId="5D5AAC12" w14:textId="7967F7D7" w:rsidR="000B058C" w:rsidRDefault="00823920" w:rsidP="00823920">
      <w:pPr>
        <w:rPr>
          <w:szCs w:val="20"/>
          <w:lang w:val="en-GB"/>
        </w:rPr>
      </w:pPr>
      <w:r w:rsidRPr="00A05070">
        <w:rPr>
          <w:szCs w:val="20"/>
          <w:lang w:val="en-GB"/>
        </w:rPr>
        <w:t xml:space="preserve">The percentage of the economically active in the total number of persons aged </w:t>
      </w:r>
      <w:r w:rsidRPr="00A05070">
        <w:rPr>
          <w:lang w:val="en-GB"/>
        </w:rPr>
        <w:t>15–64 years</w:t>
      </w:r>
      <w:r w:rsidR="00365445" w:rsidRPr="00A05070">
        <w:rPr>
          <w:szCs w:val="20"/>
          <w:lang w:val="en-GB"/>
        </w:rPr>
        <w:t xml:space="preserve"> reached </w:t>
      </w:r>
      <w:r w:rsidR="004A536D" w:rsidRPr="00A05070">
        <w:rPr>
          <w:szCs w:val="20"/>
          <w:lang w:val="en-GB"/>
        </w:rPr>
        <w:t>78.2</w:t>
      </w:r>
      <w:r w:rsidR="003B3017" w:rsidRPr="00A05070">
        <w:rPr>
          <w:szCs w:val="20"/>
          <w:lang w:val="en-GB"/>
        </w:rPr>
        <w:t xml:space="preserve">%. It </w:t>
      </w:r>
      <w:r w:rsidR="006479EB" w:rsidRPr="00A05070">
        <w:rPr>
          <w:lang w:val="en-GB"/>
        </w:rPr>
        <w:t>increased</w:t>
      </w:r>
      <w:r w:rsidR="006E32AE" w:rsidRPr="00A05070">
        <w:rPr>
          <w:szCs w:val="20"/>
          <w:lang w:val="en-GB"/>
        </w:rPr>
        <w:t xml:space="preserve"> by </w:t>
      </w:r>
      <w:r w:rsidR="004A536D" w:rsidRPr="00A05070">
        <w:rPr>
          <w:szCs w:val="20"/>
          <w:lang w:val="en-GB"/>
        </w:rPr>
        <w:t>0.9</w:t>
      </w:r>
      <w:r w:rsidRPr="00A05070">
        <w:rPr>
          <w:lang w:val="en-GB"/>
        </w:rPr>
        <w:t xml:space="preserve"> p. p.</w:t>
      </w:r>
      <w:r w:rsidR="008121FB" w:rsidRPr="00A05070">
        <w:rPr>
          <w:szCs w:val="20"/>
          <w:lang w:val="en-GB"/>
        </w:rPr>
        <w:t xml:space="preserve"> compared to that in </w:t>
      </w:r>
      <w:r w:rsidR="009F76E0" w:rsidRPr="00A05070">
        <w:rPr>
          <w:lang w:val="en-GB"/>
        </w:rPr>
        <w:t>June</w:t>
      </w:r>
      <w:r w:rsidR="009162ED" w:rsidRPr="00A05070">
        <w:rPr>
          <w:szCs w:val="20"/>
          <w:lang w:val="en-GB"/>
        </w:rPr>
        <w:t xml:space="preserve"> 2022</w:t>
      </w:r>
      <w:r w:rsidRPr="00A05070">
        <w:rPr>
          <w:szCs w:val="20"/>
          <w:lang w:val="en-GB"/>
        </w:rPr>
        <w:t xml:space="preserve">. </w:t>
      </w:r>
      <w:r w:rsidR="00125B3A" w:rsidRPr="00A05070">
        <w:rPr>
          <w:szCs w:val="20"/>
          <w:lang w:val="en-GB"/>
        </w:rPr>
        <w:t>T</w:t>
      </w:r>
      <w:r w:rsidRPr="00A05070">
        <w:rPr>
          <w:szCs w:val="20"/>
          <w:lang w:val="en-GB"/>
        </w:rPr>
        <w:t>he</w:t>
      </w:r>
      <w:r w:rsidR="00FA0C3A" w:rsidRPr="00A05070">
        <w:rPr>
          <w:szCs w:val="20"/>
          <w:lang w:val="en-GB"/>
        </w:rPr>
        <w:t xml:space="preserve"> m</w:t>
      </w:r>
      <w:r w:rsidR="006E32AE" w:rsidRPr="00A05070">
        <w:rPr>
          <w:szCs w:val="20"/>
          <w:lang w:val="en-GB"/>
        </w:rPr>
        <w:t>ale economic activity rate (</w:t>
      </w:r>
      <w:r w:rsidR="004A536D" w:rsidRPr="00A05070">
        <w:rPr>
          <w:szCs w:val="20"/>
          <w:lang w:val="en-GB"/>
        </w:rPr>
        <w:t>83.9</w:t>
      </w:r>
      <w:r w:rsidRPr="00A05070">
        <w:rPr>
          <w:szCs w:val="20"/>
          <w:lang w:val="en-GB"/>
        </w:rPr>
        <w:t>%) exceeded the femal</w:t>
      </w:r>
      <w:r w:rsidR="00DB3CAA" w:rsidRPr="00A05070">
        <w:rPr>
          <w:szCs w:val="20"/>
          <w:lang w:val="en-GB"/>
        </w:rPr>
        <w:t>e</w:t>
      </w:r>
      <w:r w:rsidR="00606B6A" w:rsidRPr="00A05070">
        <w:rPr>
          <w:szCs w:val="20"/>
          <w:lang w:val="en-GB"/>
        </w:rPr>
        <w:t xml:space="preserve"> </w:t>
      </w:r>
      <w:r w:rsidR="00DB3CAA" w:rsidRPr="00A05070">
        <w:rPr>
          <w:szCs w:val="20"/>
          <w:lang w:val="en-GB"/>
        </w:rPr>
        <w:t>economic activity rate</w:t>
      </w:r>
      <w:r w:rsidR="00434FD7" w:rsidRPr="00A05070">
        <w:rPr>
          <w:szCs w:val="20"/>
          <w:lang w:val="en-GB"/>
        </w:rPr>
        <w:t xml:space="preserve"> </w:t>
      </w:r>
      <w:r w:rsidR="00434FD7" w:rsidRPr="00A05070">
        <w:t>(</w:t>
      </w:r>
      <w:r w:rsidR="004A536D" w:rsidRPr="00A05070">
        <w:t>72.3</w:t>
      </w:r>
      <w:r w:rsidR="00434FD7" w:rsidRPr="00A05070">
        <w:t>%)</w:t>
      </w:r>
      <w:r w:rsidR="00DB3CAA" w:rsidRPr="00A05070">
        <w:rPr>
          <w:szCs w:val="20"/>
          <w:lang w:val="en-GB"/>
        </w:rPr>
        <w:t xml:space="preserve"> by</w:t>
      </w:r>
      <w:r w:rsidR="006E32AE" w:rsidRPr="00A05070">
        <w:rPr>
          <w:szCs w:val="20"/>
          <w:lang w:val="en-GB"/>
        </w:rPr>
        <w:t xml:space="preserve"> </w:t>
      </w:r>
      <w:r w:rsidR="00655646">
        <w:rPr>
          <w:szCs w:val="20"/>
          <w:lang w:val="en-GB"/>
        </w:rPr>
        <w:t>11.7</w:t>
      </w:r>
      <w:r w:rsidRPr="00A05070">
        <w:rPr>
          <w:szCs w:val="20"/>
          <w:lang w:val="en-GB"/>
        </w:rPr>
        <w:t> p.</w:t>
      </w:r>
      <w:r w:rsidR="00125B3A" w:rsidRPr="00A05070">
        <w:rPr>
          <w:szCs w:val="20"/>
          <w:lang w:val="en-GB"/>
        </w:rPr>
        <w:t> </w:t>
      </w:r>
      <w:r w:rsidRPr="00A05070">
        <w:rPr>
          <w:szCs w:val="20"/>
          <w:lang w:val="en-GB"/>
        </w:rPr>
        <w:t>p.</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22E00EB4"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w:t>
      </w:r>
      <w:r w:rsidR="009E58AB" w:rsidRPr="00DC77F3">
        <w:rPr>
          <w:lang w:val="en-GB"/>
        </w:rPr>
        <w:t>–74 years</w:t>
      </w:r>
      <w:r w:rsidR="00E5347C" w:rsidRPr="00DC77F3">
        <w:rPr>
          <w:lang w:val="en-GB"/>
        </w:rPr>
        <w:t>)</w:t>
      </w:r>
      <w:r w:rsidR="00F52091" w:rsidRPr="00DC77F3">
        <w:rPr>
          <w:lang w:val="en-GB"/>
        </w:rPr>
        <w:t xml:space="preserve"> was </w:t>
      </w:r>
      <w:r w:rsidR="008121FB" w:rsidRPr="00DC77F3">
        <w:rPr>
          <w:lang w:val="en-GB"/>
        </w:rPr>
        <w:t>2</w:t>
      </w:r>
      <w:r w:rsidR="00281F48" w:rsidRPr="00DC77F3">
        <w:rPr>
          <w:lang w:val="en-GB"/>
        </w:rPr>
        <w:t>.7</w:t>
      </w:r>
      <w:r w:rsidR="00EF1C92" w:rsidRPr="00DC77F3">
        <w:rPr>
          <w:lang w:val="en-GB"/>
        </w:rPr>
        <w:t>%</w:t>
      </w:r>
      <w:r w:rsidR="001873B9" w:rsidRPr="00DC77F3">
        <w:rPr>
          <w:lang w:val="en-GB"/>
        </w:rPr>
        <w:t xml:space="preserve"> </w:t>
      </w:r>
      <w:r w:rsidR="00405053">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9F76E0">
        <w:rPr>
          <w:lang w:val="en-GB"/>
        </w:rPr>
        <w:t>June</w:t>
      </w:r>
      <w:r w:rsidR="009162ED" w:rsidRPr="00015E21">
        <w:rPr>
          <w:lang w:val="en-GB"/>
        </w:rPr>
        <w:t xml:space="preserve"> 2023</w:t>
      </w:r>
      <w:r w:rsidR="001873B9" w:rsidRPr="00015E21">
        <w:rPr>
          <w:lang w:val="en-GB"/>
        </w:rPr>
        <w:t>.</w:t>
      </w:r>
    </w:p>
    <w:p w14:paraId="45005280" w14:textId="66893118" w:rsidR="00856CDF" w:rsidRPr="00856CDF" w:rsidRDefault="00856CDF" w:rsidP="00856CDF">
      <w:pPr>
        <w:rPr>
          <w:lang w:val="en-GB"/>
        </w:rPr>
      </w:pPr>
      <w:r w:rsidRPr="00856CDF">
        <w:rPr>
          <w:lang w:val="en-GB"/>
        </w:rPr>
        <w:t xml:space="preserve">In compliance with the international methodology for the LFSS, the survey </w:t>
      </w:r>
      <w:proofErr w:type="gramStart"/>
      <w:r w:rsidRPr="00856CDF">
        <w:rPr>
          <w:lang w:val="en-GB"/>
        </w:rPr>
        <w:t xml:space="preserve">is only </w:t>
      </w:r>
      <w:r w:rsidR="00AE6A60">
        <w:rPr>
          <w:lang w:val="en-GB"/>
        </w:rPr>
        <w:t>carried out</w:t>
      </w:r>
      <w:proofErr w:type="gramEnd"/>
      <w:r w:rsidR="00AE6A60">
        <w:rPr>
          <w:lang w:val="en-GB"/>
        </w:rPr>
        <w:t xml:space="preserve">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77777777" w:rsidR="00125B3A" w:rsidRPr="00D81F71" w:rsidRDefault="00125B3A" w:rsidP="00856CDF">
      <w:pPr>
        <w:rPr>
          <w:lang w:val="en-GB"/>
        </w:rPr>
      </w:pPr>
      <w:r w:rsidRPr="00856CDF">
        <w:rPr>
          <w:lang w:val="en-GB"/>
        </w:rPr>
        <w:lastRenderedPageBreak/>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53446E3E" w:rsidR="00BF4777" w:rsidRDefault="00BF4777" w:rsidP="00043BF4">
      <w:pPr>
        <w:rPr>
          <w:lang w:val="en-GB"/>
        </w:rPr>
      </w:pPr>
    </w:p>
    <w:p w14:paraId="56FDE7C6" w14:textId="77777777" w:rsidR="004E4602" w:rsidRPr="004E4602" w:rsidRDefault="004E4602" w:rsidP="004E4602">
      <w:pPr>
        <w:rPr>
          <w:b/>
          <w:lang w:val="en-GB"/>
        </w:rPr>
      </w:pPr>
      <w:r w:rsidRPr="004E4602">
        <w:rPr>
          <w:b/>
          <w:lang w:val="en-GB"/>
        </w:rPr>
        <w:t>Methodological change in the Labour Force Sample Survey (LFSS)</w:t>
      </w:r>
    </w:p>
    <w:p w14:paraId="126FF771" w14:textId="65B18718" w:rsidR="00405053" w:rsidRPr="004E4602" w:rsidRDefault="004E4602" w:rsidP="004E4602">
      <w:pPr>
        <w:rPr>
          <w:lang w:val="en-GB"/>
        </w:rPr>
      </w:pPr>
      <w:r w:rsidRPr="004E4602">
        <w:rPr>
          <w:lang w:val="en-GB"/>
        </w:rPr>
        <w:t>The methodology of the weighting scheme and grossing up will be changed as of the 3rd quarter of 2023 as it was announced in advance. The employment rate of persons aged 15–64 years would be 75.8% in June after having used the new weights. The unemployment rate of persons aged 15–64 years would be 2.7% in June with the new weights; the economic activity rate (participation rate) of persons aged 15–64 years would be 77.9%.</w:t>
      </w:r>
      <w:bookmarkStart w:id="0" w:name="_GoBack"/>
      <w:bookmarkEnd w:id="0"/>
    </w:p>
    <w:p w14:paraId="13CCD1A0" w14:textId="77777777" w:rsidR="00405053" w:rsidRPr="00D81F71" w:rsidRDefault="00405053"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45504E51"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w:t>
      </w:r>
      <w:r w:rsidRPr="00AA5755">
        <w:rPr>
          <w:i/>
          <w:iCs/>
          <w:sz w:val="18"/>
          <w:szCs w:val="18"/>
          <w:lang w:val="en-GB"/>
        </w:rPr>
        <w:t>lation of the Czech Republic using data of the population</w:t>
      </w:r>
      <w:r w:rsidR="00A517C3" w:rsidRPr="00AA5755">
        <w:rPr>
          <w:i/>
          <w:iCs/>
          <w:sz w:val="18"/>
          <w:szCs w:val="18"/>
          <w:lang w:val="en-GB"/>
        </w:rPr>
        <w:t xml:space="preserve"> statistics </w:t>
      </w:r>
      <w:r w:rsidR="00A517C3" w:rsidRPr="000211E8">
        <w:rPr>
          <w:i/>
          <w:iCs/>
          <w:sz w:val="18"/>
          <w:szCs w:val="18"/>
          <w:lang w:val="en-GB"/>
        </w:rPr>
        <w:t xml:space="preserve">as at 1 </w:t>
      </w:r>
      <w:r w:rsidR="00015E21" w:rsidRPr="000211E8">
        <w:rPr>
          <w:i/>
          <w:iCs/>
          <w:sz w:val="18"/>
          <w:szCs w:val="18"/>
          <w:lang w:val="en-GB"/>
        </w:rPr>
        <w:t>January</w:t>
      </w:r>
      <w:r w:rsidR="00A517C3" w:rsidRPr="000211E8">
        <w:rPr>
          <w:i/>
          <w:iCs/>
          <w:sz w:val="18"/>
          <w:szCs w:val="18"/>
          <w:lang w:val="en-GB"/>
        </w:rPr>
        <w:t xml:space="preserve"> 202</w:t>
      </w:r>
      <w:r w:rsidR="006220D2" w:rsidRPr="000211E8">
        <w:rPr>
          <w:i/>
          <w:iCs/>
          <w:sz w:val="18"/>
          <w:szCs w:val="18"/>
          <w:lang w:val="en-GB"/>
        </w:rPr>
        <w:t>3</w:t>
      </w:r>
      <w:r w:rsidR="00D844F8" w:rsidRPr="0037040F">
        <w:rPr>
          <w:i/>
          <w:iCs/>
          <w:sz w:val="18"/>
          <w:szCs w:val="18"/>
          <w:lang w:val="en-GB"/>
        </w:rPr>
        <w:t>.</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5B5472C8"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967539">
        <w:rPr>
          <w:rFonts w:cs="Arial"/>
          <w:bCs/>
          <w:i/>
          <w:iCs/>
          <w:lang w:val="en-GB"/>
        </w:rPr>
        <w:tab/>
        <w:t xml:space="preserve">20 </w:t>
      </w:r>
      <w:r w:rsidR="00822831">
        <w:rPr>
          <w:i/>
          <w:lang w:val="en-GB"/>
        </w:rPr>
        <w:t>July</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61F42175"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967539">
        <w:rPr>
          <w:rFonts w:cs="Arial"/>
          <w:bCs/>
          <w:i/>
          <w:iCs/>
          <w:lang w:val="en-GB"/>
        </w:rPr>
        <w:t>7</w:t>
      </w:r>
      <w:r w:rsidR="005913AC" w:rsidRPr="00C67118">
        <w:rPr>
          <w:rFonts w:cs="Arial"/>
          <w:bCs/>
          <w:i/>
          <w:iCs/>
          <w:lang w:val="en-GB"/>
        </w:rPr>
        <w:t> </w:t>
      </w:r>
      <w:r w:rsidR="00822831">
        <w:rPr>
          <w:i/>
          <w:lang w:val="en-GB"/>
        </w:rPr>
        <w:t>July</w:t>
      </w:r>
      <w:r w:rsidR="00BB1EF7" w:rsidRPr="00C67118">
        <w:rPr>
          <w:i/>
          <w:iCs/>
          <w:lang w:val="en-GB"/>
        </w:rPr>
        <w:t xml:space="preserve"> </w:t>
      </w:r>
      <w:r w:rsidR="00E91232" w:rsidRPr="00C67118">
        <w:rPr>
          <w:i/>
          <w:iCs/>
          <w:lang w:val="en-GB"/>
        </w:rPr>
        <w:t>2023</w:t>
      </w:r>
    </w:p>
    <w:p w14:paraId="4A32FF8A" w14:textId="4A057597"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822831">
        <w:rPr>
          <w:i/>
          <w:iCs/>
          <w:lang w:val="en-GB"/>
        </w:rPr>
        <w:t xml:space="preserve">: </w:t>
      </w:r>
      <w:r w:rsidR="00822831">
        <w:rPr>
          <w:i/>
          <w:iCs/>
          <w:lang w:val="en-GB"/>
        </w:rPr>
        <w:tab/>
        <w:t>3</w:t>
      </w:r>
      <w:r w:rsidR="00967539">
        <w:rPr>
          <w:i/>
          <w:iCs/>
          <w:lang w:val="en-GB"/>
        </w:rPr>
        <w:t>1</w:t>
      </w:r>
      <w:r w:rsidR="005913AC" w:rsidRPr="00C67118">
        <w:rPr>
          <w:i/>
          <w:iCs/>
          <w:lang w:val="en-GB"/>
        </w:rPr>
        <w:t> </w:t>
      </w:r>
      <w:r w:rsidR="00967539">
        <w:rPr>
          <w:i/>
          <w:iCs/>
          <w:lang w:val="en-GB"/>
        </w:rPr>
        <w:t>August</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90C04" w14:textId="77777777" w:rsidR="00F34D1B" w:rsidRDefault="00F34D1B" w:rsidP="00BA6370">
      <w:r>
        <w:separator/>
      </w:r>
    </w:p>
  </w:endnote>
  <w:endnote w:type="continuationSeparator" w:id="0">
    <w:p w14:paraId="212E0F1D" w14:textId="77777777" w:rsidR="00F34D1B" w:rsidRDefault="00F34D1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4339EF87"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E4602">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4339EF87"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E4602">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E72A" w14:textId="77777777" w:rsidR="00F34D1B" w:rsidRDefault="00F34D1B" w:rsidP="00BA6370">
      <w:r>
        <w:separator/>
      </w:r>
    </w:p>
  </w:footnote>
  <w:footnote w:type="continuationSeparator" w:id="0">
    <w:p w14:paraId="4499917E" w14:textId="77777777" w:rsidR="00F34D1B" w:rsidRDefault="00F34D1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43BF4"/>
    <w:rsid w:val="000441BF"/>
    <w:rsid w:val="000674EF"/>
    <w:rsid w:val="00081341"/>
    <w:rsid w:val="00081F3C"/>
    <w:rsid w:val="000843A5"/>
    <w:rsid w:val="00091722"/>
    <w:rsid w:val="00092983"/>
    <w:rsid w:val="000A6F73"/>
    <w:rsid w:val="000B058C"/>
    <w:rsid w:val="000B2D8E"/>
    <w:rsid w:val="000B6773"/>
    <w:rsid w:val="000B6F63"/>
    <w:rsid w:val="000D092C"/>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16FB"/>
    <w:rsid w:val="00183DE5"/>
    <w:rsid w:val="001873B9"/>
    <w:rsid w:val="001B607F"/>
    <w:rsid w:val="001C188D"/>
    <w:rsid w:val="001C71FD"/>
    <w:rsid w:val="001C7D8A"/>
    <w:rsid w:val="001D369A"/>
    <w:rsid w:val="001F08B3"/>
    <w:rsid w:val="001F4380"/>
    <w:rsid w:val="001F5ADE"/>
    <w:rsid w:val="001F5FCD"/>
    <w:rsid w:val="001F6330"/>
    <w:rsid w:val="00206DD1"/>
    <w:rsid w:val="002070FB"/>
    <w:rsid w:val="00213729"/>
    <w:rsid w:val="00224507"/>
    <w:rsid w:val="00233BDA"/>
    <w:rsid w:val="00235631"/>
    <w:rsid w:val="00236BD9"/>
    <w:rsid w:val="002406FA"/>
    <w:rsid w:val="00265E9A"/>
    <w:rsid w:val="00281F48"/>
    <w:rsid w:val="00283669"/>
    <w:rsid w:val="00283E0F"/>
    <w:rsid w:val="00286652"/>
    <w:rsid w:val="00293CD4"/>
    <w:rsid w:val="00297394"/>
    <w:rsid w:val="00297900"/>
    <w:rsid w:val="002A62F8"/>
    <w:rsid w:val="002A6543"/>
    <w:rsid w:val="002B210F"/>
    <w:rsid w:val="002B2E47"/>
    <w:rsid w:val="002B7062"/>
    <w:rsid w:val="002B7B0E"/>
    <w:rsid w:val="002C36F5"/>
    <w:rsid w:val="002C7ED8"/>
    <w:rsid w:val="002D37F5"/>
    <w:rsid w:val="002E11D7"/>
    <w:rsid w:val="002F0804"/>
    <w:rsid w:val="00303B52"/>
    <w:rsid w:val="003057AC"/>
    <w:rsid w:val="0032250E"/>
    <w:rsid w:val="0032398D"/>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909CB"/>
    <w:rsid w:val="0039441F"/>
    <w:rsid w:val="00397580"/>
    <w:rsid w:val="003A23C8"/>
    <w:rsid w:val="003A45C8"/>
    <w:rsid w:val="003B2798"/>
    <w:rsid w:val="003B3017"/>
    <w:rsid w:val="003B724A"/>
    <w:rsid w:val="003B7F42"/>
    <w:rsid w:val="003C2D0C"/>
    <w:rsid w:val="003C2DCF"/>
    <w:rsid w:val="003C3372"/>
    <w:rsid w:val="003C52BB"/>
    <w:rsid w:val="003C7FE7"/>
    <w:rsid w:val="003D0499"/>
    <w:rsid w:val="003D3576"/>
    <w:rsid w:val="003E7472"/>
    <w:rsid w:val="003F526A"/>
    <w:rsid w:val="003F6739"/>
    <w:rsid w:val="00405053"/>
    <w:rsid w:val="00405244"/>
    <w:rsid w:val="00425320"/>
    <w:rsid w:val="004266CF"/>
    <w:rsid w:val="0043451B"/>
    <w:rsid w:val="00434FD7"/>
    <w:rsid w:val="00436D82"/>
    <w:rsid w:val="004436EE"/>
    <w:rsid w:val="0045547F"/>
    <w:rsid w:val="00465CAC"/>
    <w:rsid w:val="00473456"/>
    <w:rsid w:val="00480B42"/>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B71C2"/>
    <w:rsid w:val="005D15F3"/>
    <w:rsid w:val="005D3395"/>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3E93"/>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61A22"/>
    <w:rsid w:val="00964CCC"/>
    <w:rsid w:val="00967539"/>
    <w:rsid w:val="00971374"/>
    <w:rsid w:val="00987C8B"/>
    <w:rsid w:val="009A25A1"/>
    <w:rsid w:val="009B55B1"/>
    <w:rsid w:val="009C4D55"/>
    <w:rsid w:val="009C7BEA"/>
    <w:rsid w:val="009D2BCE"/>
    <w:rsid w:val="009D46C1"/>
    <w:rsid w:val="009E39C5"/>
    <w:rsid w:val="009E58AB"/>
    <w:rsid w:val="009F3B4F"/>
    <w:rsid w:val="009F76E0"/>
    <w:rsid w:val="00A01C8E"/>
    <w:rsid w:val="00A05070"/>
    <w:rsid w:val="00A07BA7"/>
    <w:rsid w:val="00A1585D"/>
    <w:rsid w:val="00A17409"/>
    <w:rsid w:val="00A34005"/>
    <w:rsid w:val="00A36F7B"/>
    <w:rsid w:val="00A4343D"/>
    <w:rsid w:val="00A502F1"/>
    <w:rsid w:val="00A517C3"/>
    <w:rsid w:val="00A63E71"/>
    <w:rsid w:val="00A70A83"/>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5E98"/>
    <w:rsid w:val="00B00C1D"/>
    <w:rsid w:val="00B112B3"/>
    <w:rsid w:val="00B12C33"/>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2698A"/>
    <w:rsid w:val="00C269D4"/>
    <w:rsid w:val="00C3479B"/>
    <w:rsid w:val="00C4160D"/>
    <w:rsid w:val="00C432A1"/>
    <w:rsid w:val="00C4712F"/>
    <w:rsid w:val="00C47EBA"/>
    <w:rsid w:val="00C6119F"/>
    <w:rsid w:val="00C67118"/>
    <w:rsid w:val="00C67957"/>
    <w:rsid w:val="00C76027"/>
    <w:rsid w:val="00C77BEE"/>
    <w:rsid w:val="00C8406E"/>
    <w:rsid w:val="00C90CC9"/>
    <w:rsid w:val="00C92870"/>
    <w:rsid w:val="00CB0D3C"/>
    <w:rsid w:val="00CB2709"/>
    <w:rsid w:val="00CB4ADA"/>
    <w:rsid w:val="00CB6655"/>
    <w:rsid w:val="00CB6F89"/>
    <w:rsid w:val="00CC6286"/>
    <w:rsid w:val="00CC7834"/>
    <w:rsid w:val="00CD0C4D"/>
    <w:rsid w:val="00CD7CEE"/>
    <w:rsid w:val="00CE228C"/>
    <w:rsid w:val="00CE71D9"/>
    <w:rsid w:val="00CF545B"/>
    <w:rsid w:val="00D0418A"/>
    <w:rsid w:val="00D105D0"/>
    <w:rsid w:val="00D209A7"/>
    <w:rsid w:val="00D27D69"/>
    <w:rsid w:val="00D448C2"/>
    <w:rsid w:val="00D47823"/>
    <w:rsid w:val="00D666C3"/>
    <w:rsid w:val="00D811AB"/>
    <w:rsid w:val="00D81B8A"/>
    <w:rsid w:val="00D81F71"/>
    <w:rsid w:val="00D844F8"/>
    <w:rsid w:val="00D85D73"/>
    <w:rsid w:val="00D85EE7"/>
    <w:rsid w:val="00DB3CAA"/>
    <w:rsid w:val="00DB5EE0"/>
    <w:rsid w:val="00DC2910"/>
    <w:rsid w:val="00DC6B2A"/>
    <w:rsid w:val="00DC6F9E"/>
    <w:rsid w:val="00DC77F3"/>
    <w:rsid w:val="00DE2AB0"/>
    <w:rsid w:val="00DF47FE"/>
    <w:rsid w:val="00DF4D56"/>
    <w:rsid w:val="00E0156A"/>
    <w:rsid w:val="00E021C6"/>
    <w:rsid w:val="00E1630A"/>
    <w:rsid w:val="00E222D8"/>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47CD"/>
    <w:rsid w:val="00F15C68"/>
    <w:rsid w:val="00F314B7"/>
    <w:rsid w:val="00F32D32"/>
    <w:rsid w:val="00F34D1B"/>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5E75B-19F8-4FCD-B11E-C26D734DE8AE}">
  <ds:schemaRefs>
    <ds:schemaRef ds:uri="http://schemas.openxmlformats.org/officeDocument/2006/bibliography"/>
  </ds:schemaRefs>
</ds:datastoreItem>
</file>

<file path=customXml/itemProps2.xml><?xml version="1.0" encoding="utf-8"?>
<ds:datastoreItem xmlns:ds="http://schemas.openxmlformats.org/officeDocument/2006/customXml" ds:itemID="{67725214-8B3C-4D69-923A-56937DF17609}"/>
</file>

<file path=customXml/itemProps3.xml><?xml version="1.0" encoding="utf-8"?>
<ds:datastoreItem xmlns:ds="http://schemas.openxmlformats.org/officeDocument/2006/customXml" ds:itemID="{E3CF7DD8-90BC-4CB0-ADA9-3612ED202FFB}"/>
</file>

<file path=customXml/itemProps4.xml><?xml version="1.0" encoding="utf-8"?>
<ds:datastoreItem xmlns:ds="http://schemas.openxmlformats.org/officeDocument/2006/customXml" ds:itemID="{EF2FD65D-D420-4C29-962E-F86698045997}"/>
</file>

<file path=docProps/app.xml><?xml version="1.0" encoding="utf-8"?>
<Properties xmlns="http://schemas.openxmlformats.org/officeDocument/2006/extended-properties" xmlns:vt="http://schemas.openxmlformats.org/officeDocument/2006/docPropsVTypes">
  <Template>Rychlá informace ENG_2022-02-08.dotx</Template>
  <TotalTime>259</TotalTime>
  <Pages>2</Pages>
  <Words>672</Words>
  <Characters>3969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4632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128</cp:revision>
  <cp:lastPrinted>2022-03-01T07:42:00Z</cp:lastPrinted>
  <dcterms:created xsi:type="dcterms:W3CDTF">2022-09-27T09:38:00Z</dcterms:created>
  <dcterms:modified xsi:type="dcterms:W3CDTF">2023-07-31T08:25:00Z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