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4815646C" w:rsidR="00867569" w:rsidRPr="00D81F71" w:rsidRDefault="005D15F3" w:rsidP="00867569">
      <w:pPr>
        <w:pStyle w:val="Datum"/>
      </w:pPr>
      <w:r>
        <w:t>3</w:t>
      </w:r>
      <w:r w:rsidR="00105BA5" w:rsidRPr="00B54D0E">
        <w:t> </w:t>
      </w:r>
      <w:r>
        <w:rPr>
          <w:iCs/>
        </w:rPr>
        <w:t>May</w:t>
      </w:r>
      <w:r w:rsidR="00E90A9C">
        <w:t xml:space="preserve"> 2023</w:t>
      </w:r>
      <w:r w:rsidR="002E11D7">
        <w:t xml:space="preserve"> </w:t>
      </w:r>
    </w:p>
    <w:p w14:paraId="1B7ECF6F" w14:textId="637C4CE5" w:rsidR="008B3970" w:rsidRPr="00CB6655" w:rsidRDefault="00130800" w:rsidP="008B3970">
      <w:pPr>
        <w:pStyle w:val="Nzev"/>
      </w:pPr>
      <w:r w:rsidRPr="00CB6655">
        <w:t>T</w:t>
      </w:r>
      <w:r w:rsidR="00B85309" w:rsidRPr="00CB6655">
        <w:t>he adjusted u</w:t>
      </w:r>
      <w:r w:rsidR="001F4380" w:rsidRPr="00CB6655">
        <w:t xml:space="preserve">nemployment </w:t>
      </w:r>
      <w:r w:rsidR="009A3587">
        <w:t xml:space="preserve">rate </w:t>
      </w:r>
      <w:r w:rsidR="001F4380" w:rsidRPr="003E7472">
        <w:t>was</w:t>
      </w:r>
      <w:r w:rsidR="0032250E" w:rsidRPr="003E7472">
        <w:t xml:space="preserve"> </w:t>
      </w:r>
      <w:r w:rsidR="0054407B" w:rsidRPr="003549D3">
        <w:t>2.</w:t>
      </w:r>
      <w:r w:rsidR="003549D3" w:rsidRPr="003549D3">
        <w:rPr>
          <w:lang w:val="en-US"/>
        </w:rPr>
        <w:t>5</w:t>
      </w:r>
      <w:r w:rsidR="00A01C8E" w:rsidRPr="003549D3">
        <w:t>%</w:t>
      </w:r>
      <w:r w:rsidR="00961A22" w:rsidRPr="003549D3">
        <w:t xml:space="preserve"> in </w:t>
      </w:r>
      <w:r w:rsidR="003909CB" w:rsidRPr="003549D3">
        <w:t>Ma</w:t>
      </w:r>
      <w:r w:rsidR="00B112B3" w:rsidRPr="003549D3">
        <w:t>rch</w:t>
      </w:r>
    </w:p>
    <w:p w14:paraId="6AE88B58" w14:textId="46B650D1"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8675F7">
        <w:t>March</w:t>
      </w:r>
      <w:r w:rsidR="00490F1B">
        <w:t xml:space="preserve"> 2023</w:t>
      </w:r>
    </w:p>
    <w:p w14:paraId="7636ADBF" w14:textId="77777777" w:rsidR="009517B9" w:rsidRPr="00D81F71" w:rsidRDefault="009517B9" w:rsidP="009517B9">
      <w:pPr>
        <w:jc w:val="left"/>
        <w:rPr>
          <w:b/>
          <w:lang w:val="en-GB"/>
        </w:rPr>
      </w:pPr>
      <w:r w:rsidRPr="00D81F71">
        <w:rPr>
          <w:b/>
          <w:lang w:val="en-GB"/>
        </w:rPr>
        <w:t>The employment rate</w:t>
      </w:r>
    </w:p>
    <w:p w14:paraId="2AB45F1D" w14:textId="15289F2E" w:rsidR="00C2698A" w:rsidRPr="00D81F71" w:rsidRDefault="00021B8A" w:rsidP="00C2698A">
      <w:pPr>
        <w:rPr>
          <w:lang w:val="en-GB"/>
        </w:rPr>
      </w:pPr>
      <w:r w:rsidRPr="00D81F71">
        <w:rPr>
          <w:szCs w:val="20"/>
          <w:lang w:val="en-GB"/>
        </w:rPr>
        <w:t xml:space="preserve">The </w:t>
      </w:r>
      <w:r w:rsidRPr="003549D3">
        <w:rPr>
          <w:szCs w:val="20"/>
          <w:lang w:val="en-GB"/>
        </w:rPr>
        <w:t xml:space="preserve">proportion of employed persons in the number of all persons aged </w:t>
      </w:r>
      <w:r w:rsidR="009A25A1" w:rsidRPr="003549D3">
        <w:rPr>
          <w:lang w:val="en-GB"/>
        </w:rPr>
        <w:t>15</w:t>
      </w:r>
      <w:r w:rsidR="00BD4DB0" w:rsidRPr="003549D3">
        <w:rPr>
          <w:lang w:val="en-GB"/>
        </w:rPr>
        <w:t xml:space="preserve">–64 years reached </w:t>
      </w:r>
      <w:r w:rsidR="00EF4009" w:rsidRPr="003549D3">
        <w:t>7</w:t>
      </w:r>
      <w:r w:rsidR="00EF4009" w:rsidRPr="003549D3">
        <w:rPr>
          <w:lang w:val="en-US"/>
        </w:rPr>
        <w:t>5.</w:t>
      </w:r>
      <w:r w:rsidR="003549D3" w:rsidRPr="003549D3">
        <w:t>9</w:t>
      </w:r>
      <w:r w:rsidR="00EF4009" w:rsidRPr="003549D3">
        <w:rPr>
          <w:lang w:val="en-GB"/>
        </w:rPr>
        <w:t xml:space="preserve">% in </w:t>
      </w:r>
      <w:r w:rsidR="008675F7" w:rsidRPr="003549D3">
        <w:rPr>
          <w:lang w:val="en-GB"/>
        </w:rPr>
        <w:t>March</w:t>
      </w:r>
      <w:r w:rsidR="00490F1B" w:rsidRPr="003549D3">
        <w:rPr>
          <w:lang w:val="en-GB"/>
        </w:rPr>
        <w:t xml:space="preserve"> 2023</w:t>
      </w:r>
      <w:r w:rsidR="00EF4009" w:rsidRPr="003549D3">
        <w:rPr>
          <w:lang w:val="en-GB"/>
        </w:rPr>
        <w:t xml:space="preserve">. It </w:t>
      </w:r>
      <w:r w:rsidR="003E7472" w:rsidRPr="003549D3">
        <w:rPr>
          <w:lang w:val="en-GB"/>
        </w:rPr>
        <w:t>increased</w:t>
      </w:r>
      <w:r w:rsidR="00EF4009" w:rsidRPr="003549D3">
        <w:rPr>
          <w:lang w:val="en-GB"/>
        </w:rPr>
        <w:t xml:space="preserve"> by </w:t>
      </w:r>
      <w:r w:rsidR="00B54D0E" w:rsidRPr="003549D3">
        <w:rPr>
          <w:lang w:val="en-GB"/>
        </w:rPr>
        <w:t>0</w:t>
      </w:r>
      <w:r w:rsidR="009A3587">
        <w:rPr>
          <w:lang w:val="en-GB"/>
        </w:rPr>
        <w:t>.</w:t>
      </w:r>
      <w:r w:rsidR="003E7472" w:rsidRPr="003549D3">
        <w:rPr>
          <w:lang w:val="en-GB"/>
        </w:rPr>
        <w:t>4</w:t>
      </w:r>
      <w:r w:rsidRPr="003549D3">
        <w:rPr>
          <w:lang w:val="en-GB"/>
        </w:rPr>
        <w:t> </w:t>
      </w:r>
      <w:r w:rsidRPr="003549D3">
        <w:rPr>
          <w:szCs w:val="20"/>
          <w:lang w:val="en-GB"/>
        </w:rPr>
        <w:t>percentage point (p.p.) c</w:t>
      </w:r>
      <w:r w:rsidR="00BD4DB0" w:rsidRPr="003549D3">
        <w:rPr>
          <w:lang w:val="en-GB"/>
        </w:rPr>
        <w:t xml:space="preserve">ompared to that in </w:t>
      </w:r>
      <w:r w:rsidR="008675F7" w:rsidRPr="003549D3">
        <w:rPr>
          <w:lang w:val="en-GB"/>
        </w:rPr>
        <w:t>March</w:t>
      </w:r>
      <w:r w:rsidR="00EF4009" w:rsidRPr="003549D3">
        <w:rPr>
          <w:lang w:val="en-GB"/>
        </w:rPr>
        <w:t xml:space="preserve"> </w:t>
      </w:r>
      <w:r w:rsidR="00490F1B" w:rsidRPr="003549D3">
        <w:rPr>
          <w:lang w:val="en-GB"/>
        </w:rPr>
        <w:t>2022</w:t>
      </w:r>
      <w:r w:rsidRPr="003549D3">
        <w:rPr>
          <w:lang w:val="en-GB"/>
        </w:rPr>
        <w:t xml:space="preserve">. </w:t>
      </w:r>
      <w:r w:rsidRPr="003549D3">
        <w:rPr>
          <w:szCs w:val="20"/>
          <w:lang w:val="en-GB"/>
        </w:rPr>
        <w:t>T</w:t>
      </w:r>
      <w:r w:rsidR="00CB6655" w:rsidRPr="003549D3">
        <w:rPr>
          <w:szCs w:val="20"/>
          <w:lang w:val="en-GB"/>
        </w:rPr>
        <w:t xml:space="preserve">he male employment rate was </w:t>
      </w:r>
      <w:r w:rsidR="003549D3" w:rsidRPr="003549D3">
        <w:rPr>
          <w:szCs w:val="20"/>
          <w:lang w:val="en-GB"/>
        </w:rPr>
        <w:t>82.0</w:t>
      </w:r>
      <w:r w:rsidRPr="003549D3">
        <w:rPr>
          <w:szCs w:val="20"/>
          <w:lang w:val="en-GB"/>
        </w:rPr>
        <w:t>%; the female employment rate wa</w:t>
      </w:r>
      <w:r w:rsidR="00F445C6" w:rsidRPr="003549D3">
        <w:rPr>
          <w:szCs w:val="20"/>
          <w:lang w:val="en-GB"/>
        </w:rPr>
        <w:t>s</w:t>
      </w:r>
      <w:r w:rsidR="004D6BF4" w:rsidRPr="003549D3">
        <w:rPr>
          <w:szCs w:val="20"/>
          <w:lang w:val="en-GB"/>
        </w:rPr>
        <w:t xml:space="preserve"> </w:t>
      </w:r>
      <w:r w:rsidR="003549D3" w:rsidRPr="003549D3">
        <w:rPr>
          <w:szCs w:val="20"/>
          <w:lang w:val="en-GB"/>
        </w:rPr>
        <w:t>69.6</w:t>
      </w:r>
      <w:r w:rsidRPr="003549D3">
        <w:rPr>
          <w:szCs w:val="20"/>
          <w:lang w:val="en-GB"/>
        </w:rPr>
        <w:t xml:space="preserve">%. </w:t>
      </w:r>
      <w:r w:rsidR="00C2698A" w:rsidRPr="003549D3">
        <w:rPr>
          <w:szCs w:val="20"/>
          <w:lang w:val="en-GB"/>
        </w:rPr>
        <w:t>The employment rate of persons aged 15–29 year</w:t>
      </w:r>
      <w:r w:rsidR="00CB6655" w:rsidRPr="003549D3">
        <w:rPr>
          <w:szCs w:val="20"/>
          <w:lang w:val="en-GB"/>
        </w:rPr>
        <w:t xml:space="preserve">s was </w:t>
      </w:r>
      <w:r w:rsidR="003549D3" w:rsidRPr="003549D3">
        <w:rPr>
          <w:szCs w:val="20"/>
          <w:lang w:val="en-GB"/>
        </w:rPr>
        <w:t>42.9</w:t>
      </w:r>
      <w:r w:rsidR="00C2698A" w:rsidRPr="003549D3">
        <w:rPr>
          <w:szCs w:val="20"/>
          <w:lang w:val="en-GB"/>
        </w:rPr>
        <w:t>%, in the age group</w:t>
      </w:r>
      <w:r w:rsidR="00CB6655" w:rsidRPr="003549D3">
        <w:rPr>
          <w:szCs w:val="20"/>
          <w:lang w:val="en-GB"/>
        </w:rPr>
        <w:t xml:space="preserve"> of 30–49 years it was </w:t>
      </w:r>
      <w:r w:rsidR="009A3587">
        <w:rPr>
          <w:szCs w:val="20"/>
          <w:lang w:val="en-GB"/>
        </w:rPr>
        <w:t>88.</w:t>
      </w:r>
      <w:r w:rsidR="003549D3" w:rsidRPr="003549D3">
        <w:rPr>
          <w:szCs w:val="20"/>
          <w:lang w:val="en-GB"/>
        </w:rPr>
        <w:t>2</w:t>
      </w:r>
      <w:r w:rsidR="00C2698A" w:rsidRPr="003549D3">
        <w:rPr>
          <w:szCs w:val="20"/>
          <w:lang w:val="en-GB"/>
        </w:rPr>
        <w:t>%, and in the age group</w:t>
      </w:r>
      <w:r w:rsidRPr="003549D3">
        <w:rPr>
          <w:szCs w:val="20"/>
          <w:lang w:val="en-GB"/>
        </w:rPr>
        <w:t xml:space="preserve"> of</w:t>
      </w:r>
      <w:r w:rsidR="00C2698A" w:rsidRPr="003549D3">
        <w:rPr>
          <w:szCs w:val="20"/>
          <w:lang w:val="en-GB"/>
        </w:rPr>
        <w:t xml:space="preserve"> 50–64 years it </w:t>
      </w:r>
      <w:r w:rsidR="00EF4009" w:rsidRPr="003549D3">
        <w:rPr>
          <w:szCs w:val="20"/>
          <w:lang w:val="en-GB"/>
        </w:rPr>
        <w:t xml:space="preserve">was </w:t>
      </w:r>
      <w:r w:rsidR="003549D3" w:rsidRPr="003549D3">
        <w:rPr>
          <w:szCs w:val="20"/>
          <w:lang w:val="en-GB"/>
        </w:rPr>
        <w:t>81.9</w:t>
      </w:r>
      <w:r w:rsidR="00C2698A" w:rsidRPr="003549D3">
        <w:rPr>
          <w:szCs w:val="20"/>
          <w:lang w:val="en-GB"/>
        </w:rPr>
        <w:t>%.</w:t>
      </w:r>
      <w:r w:rsidR="00706B71">
        <w:rPr>
          <w:szCs w:val="20"/>
          <w:lang w:val="en-GB"/>
        </w:rPr>
        <w:t xml:space="preserve">   </w:t>
      </w:r>
    </w:p>
    <w:p w14:paraId="64B1B692" w14:textId="77777777"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2F4A7380" w14:textId="74B04CD6"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 xml:space="preserve">labour force, that is in the total number of the employed and the </w:t>
      </w:r>
      <w:r w:rsidRPr="00E40B13">
        <w:rPr>
          <w:szCs w:val="20"/>
          <w:lang w:val="en-GB"/>
        </w:rPr>
        <w:t>unemployed (that means economicall</w:t>
      </w:r>
      <w:r w:rsidR="003C52BB" w:rsidRPr="00E40B13">
        <w:rPr>
          <w:szCs w:val="20"/>
          <w:lang w:val="en-GB"/>
        </w:rPr>
        <w:t>y active persons),</w:t>
      </w:r>
      <w:r w:rsidR="00B53BD0" w:rsidRPr="00E40B13">
        <w:rPr>
          <w:szCs w:val="20"/>
          <w:lang w:val="en-GB"/>
        </w:rPr>
        <w:t xml:space="preserve"> reached </w:t>
      </w:r>
      <w:r w:rsidR="00E40B13" w:rsidRPr="00E40B13">
        <w:rPr>
          <w:szCs w:val="20"/>
          <w:lang w:val="en-GB"/>
        </w:rPr>
        <w:t>2.5</w:t>
      </w:r>
      <w:r w:rsidR="008121FB" w:rsidRPr="00E40B13">
        <w:rPr>
          <w:szCs w:val="20"/>
          <w:lang w:val="en-GB"/>
        </w:rPr>
        <w:t xml:space="preserve">% in </w:t>
      </w:r>
      <w:r w:rsidR="006E486F" w:rsidRPr="00E40B13">
        <w:rPr>
          <w:lang w:val="en-GB"/>
        </w:rPr>
        <w:t>Ma</w:t>
      </w:r>
      <w:r w:rsidR="008675F7" w:rsidRPr="00E40B13">
        <w:rPr>
          <w:lang w:val="en-GB"/>
        </w:rPr>
        <w:t>rch</w:t>
      </w:r>
      <w:r w:rsidR="00283669" w:rsidRPr="00E40B13">
        <w:rPr>
          <w:szCs w:val="20"/>
          <w:lang w:val="en-GB"/>
        </w:rPr>
        <w:t xml:space="preserve"> 2023</w:t>
      </w:r>
      <w:r w:rsidRPr="00E40B13">
        <w:rPr>
          <w:szCs w:val="20"/>
          <w:lang w:val="en-GB"/>
        </w:rPr>
        <w:t xml:space="preserve">. </w:t>
      </w:r>
      <w:r w:rsidR="003326E3" w:rsidRPr="00E40B13">
        <w:rPr>
          <w:szCs w:val="20"/>
          <w:lang w:val="en-GB"/>
        </w:rPr>
        <w:t xml:space="preserve">It </w:t>
      </w:r>
      <w:r w:rsidR="003E7472" w:rsidRPr="00E40B13">
        <w:rPr>
          <w:lang w:val="en-GB"/>
        </w:rPr>
        <w:t>increased</w:t>
      </w:r>
      <w:r w:rsidR="003326E3" w:rsidRPr="00E40B13">
        <w:rPr>
          <w:szCs w:val="20"/>
          <w:lang w:val="en-GB"/>
        </w:rPr>
        <w:t xml:space="preserve"> by </w:t>
      </w:r>
      <w:r w:rsidR="0084792A" w:rsidRPr="00E40B13">
        <w:rPr>
          <w:szCs w:val="20"/>
          <w:lang w:val="en-GB"/>
        </w:rPr>
        <w:t>0</w:t>
      </w:r>
      <w:r w:rsidR="003E7472" w:rsidRPr="00E40B13">
        <w:rPr>
          <w:szCs w:val="20"/>
          <w:lang w:val="en-GB"/>
        </w:rPr>
        <w:t>.2</w:t>
      </w:r>
      <w:r w:rsidR="003326E3" w:rsidRPr="00E40B13">
        <w:rPr>
          <w:szCs w:val="20"/>
          <w:lang w:val="en-GB"/>
        </w:rPr>
        <w:t xml:space="preserve"> percentage point, year-on-year. The </w:t>
      </w:r>
      <w:r w:rsidR="003F6739" w:rsidRPr="00E40B13">
        <w:rPr>
          <w:szCs w:val="20"/>
          <w:lang w:val="en-GB"/>
        </w:rPr>
        <w:t>ma</w:t>
      </w:r>
      <w:r w:rsidR="00B53BD0" w:rsidRPr="00E40B13">
        <w:rPr>
          <w:szCs w:val="20"/>
          <w:lang w:val="en-GB"/>
        </w:rPr>
        <w:t xml:space="preserve">le unemployment rate reached </w:t>
      </w:r>
      <w:r w:rsidR="009A3587">
        <w:rPr>
          <w:szCs w:val="20"/>
          <w:lang w:val="en-GB"/>
        </w:rPr>
        <w:t>2.</w:t>
      </w:r>
      <w:r w:rsidR="00E40B13" w:rsidRPr="00E40B13">
        <w:rPr>
          <w:szCs w:val="20"/>
          <w:lang w:val="en-GB"/>
        </w:rPr>
        <w:t>1</w:t>
      </w:r>
      <w:r w:rsidR="003326E3" w:rsidRPr="00E40B13">
        <w:rPr>
          <w:szCs w:val="20"/>
          <w:lang w:val="en-GB"/>
        </w:rPr>
        <w:t>%; the female unemployment rate reached</w:t>
      </w:r>
      <w:r w:rsidR="00B53BD0" w:rsidRPr="00E40B13">
        <w:rPr>
          <w:szCs w:val="20"/>
          <w:lang w:val="en-GB"/>
        </w:rPr>
        <w:t xml:space="preserve"> </w:t>
      </w:r>
      <w:r w:rsidR="003E7472" w:rsidRPr="00E40B13">
        <w:rPr>
          <w:szCs w:val="20"/>
          <w:lang w:val="en-GB"/>
        </w:rPr>
        <w:t>3</w:t>
      </w:r>
      <w:r w:rsidR="009A3587">
        <w:rPr>
          <w:szCs w:val="20"/>
          <w:lang w:val="en-GB"/>
        </w:rPr>
        <w:t>.</w:t>
      </w:r>
      <w:r w:rsidR="00E40B13" w:rsidRPr="00E40B13">
        <w:rPr>
          <w:szCs w:val="20"/>
          <w:lang w:val="en-GB"/>
        </w:rPr>
        <w:t>0</w:t>
      </w:r>
      <w:r w:rsidR="003326E3" w:rsidRPr="00E40B13">
        <w:rPr>
          <w:szCs w:val="20"/>
          <w:lang w:val="en-GB"/>
        </w:rPr>
        <w:t>%.</w:t>
      </w:r>
    </w:p>
    <w:p w14:paraId="563DC9B8" w14:textId="77777777" w:rsidR="009517B9" w:rsidRPr="00FA0C3A" w:rsidRDefault="009517B9" w:rsidP="009517B9"/>
    <w:p w14:paraId="1B7077FB" w14:textId="77777777" w:rsidR="009517B9" w:rsidRPr="00D81F71" w:rsidRDefault="009517B9" w:rsidP="009517B9">
      <w:pPr>
        <w:jc w:val="left"/>
        <w:rPr>
          <w:b/>
          <w:bCs/>
          <w:lang w:val="en-GB"/>
        </w:rPr>
      </w:pPr>
      <w:r w:rsidRPr="00D81F71">
        <w:rPr>
          <w:b/>
          <w:bCs/>
          <w:lang w:val="en-GB"/>
        </w:rPr>
        <w:t>The economic activity rate</w:t>
      </w:r>
    </w:p>
    <w:p w14:paraId="44B78D62" w14:textId="292AFA18" w:rsidR="00823920" w:rsidRPr="00D81F71" w:rsidRDefault="00823920" w:rsidP="00823920">
      <w:pPr>
        <w:rPr>
          <w:szCs w:val="20"/>
          <w:lang w:val="en-GB"/>
        </w:rPr>
      </w:pPr>
      <w:r w:rsidRPr="006479EB">
        <w:rPr>
          <w:szCs w:val="20"/>
          <w:lang w:val="en-GB"/>
        </w:rPr>
        <w:t xml:space="preserve">The </w:t>
      </w:r>
      <w:r w:rsidRPr="006C484E">
        <w:rPr>
          <w:szCs w:val="20"/>
          <w:lang w:val="en-GB"/>
        </w:rPr>
        <w:t xml:space="preserve">percentage of the economically active in the total number of persons aged </w:t>
      </w:r>
      <w:r w:rsidRPr="006C484E">
        <w:rPr>
          <w:lang w:val="en-GB"/>
        </w:rPr>
        <w:t>15–64 years</w:t>
      </w:r>
      <w:r w:rsidR="00365445" w:rsidRPr="006C484E">
        <w:rPr>
          <w:szCs w:val="20"/>
          <w:lang w:val="en-GB"/>
        </w:rPr>
        <w:t xml:space="preserve"> reached </w:t>
      </w:r>
      <w:r w:rsidR="006C484E" w:rsidRPr="006C484E">
        <w:rPr>
          <w:szCs w:val="20"/>
          <w:lang w:val="en-GB"/>
        </w:rPr>
        <w:t>77.9</w:t>
      </w:r>
      <w:r w:rsidR="003B3017" w:rsidRPr="006C484E">
        <w:rPr>
          <w:szCs w:val="20"/>
          <w:lang w:val="en-GB"/>
        </w:rPr>
        <w:t xml:space="preserve">%. It </w:t>
      </w:r>
      <w:r w:rsidR="006479EB" w:rsidRPr="006C484E">
        <w:rPr>
          <w:lang w:val="en-GB"/>
        </w:rPr>
        <w:t>increased</w:t>
      </w:r>
      <w:r w:rsidR="006E32AE" w:rsidRPr="006C484E">
        <w:rPr>
          <w:szCs w:val="20"/>
          <w:lang w:val="en-GB"/>
        </w:rPr>
        <w:t xml:space="preserve"> by </w:t>
      </w:r>
      <w:r w:rsidR="006479EB" w:rsidRPr="006C484E">
        <w:rPr>
          <w:szCs w:val="20"/>
          <w:lang w:val="en-GB"/>
        </w:rPr>
        <w:t>0.6</w:t>
      </w:r>
      <w:r w:rsidRPr="006C484E">
        <w:rPr>
          <w:lang w:val="en-GB"/>
        </w:rPr>
        <w:t xml:space="preserve"> p. p.</w:t>
      </w:r>
      <w:r w:rsidR="008121FB" w:rsidRPr="006C484E">
        <w:rPr>
          <w:szCs w:val="20"/>
          <w:lang w:val="en-GB"/>
        </w:rPr>
        <w:t xml:space="preserve"> compared to that in </w:t>
      </w:r>
      <w:r w:rsidR="008675F7" w:rsidRPr="006C484E">
        <w:rPr>
          <w:lang w:val="en-GB"/>
        </w:rPr>
        <w:t>March</w:t>
      </w:r>
      <w:r w:rsidR="009162ED" w:rsidRPr="006C484E">
        <w:rPr>
          <w:szCs w:val="20"/>
          <w:lang w:val="en-GB"/>
        </w:rPr>
        <w:t xml:space="preserve"> 2022</w:t>
      </w:r>
      <w:r w:rsidRPr="006C484E">
        <w:rPr>
          <w:szCs w:val="20"/>
          <w:lang w:val="en-GB"/>
        </w:rPr>
        <w:t xml:space="preserve">. </w:t>
      </w:r>
      <w:r w:rsidR="00125B3A" w:rsidRPr="006C484E">
        <w:rPr>
          <w:szCs w:val="20"/>
          <w:lang w:val="en-GB"/>
        </w:rPr>
        <w:t>T</w:t>
      </w:r>
      <w:r w:rsidRPr="006C484E">
        <w:rPr>
          <w:szCs w:val="20"/>
          <w:lang w:val="en-GB"/>
        </w:rPr>
        <w:t>he</w:t>
      </w:r>
      <w:r w:rsidR="00FA0C3A" w:rsidRPr="006C484E">
        <w:rPr>
          <w:szCs w:val="20"/>
          <w:lang w:val="en-GB"/>
        </w:rPr>
        <w:t xml:space="preserve"> m</w:t>
      </w:r>
      <w:r w:rsidR="006E32AE" w:rsidRPr="006C484E">
        <w:rPr>
          <w:szCs w:val="20"/>
          <w:lang w:val="en-GB"/>
        </w:rPr>
        <w:t>ale economic activity rate (</w:t>
      </w:r>
      <w:r w:rsidR="006C484E" w:rsidRPr="006C484E">
        <w:rPr>
          <w:szCs w:val="20"/>
          <w:lang w:val="en-GB"/>
        </w:rPr>
        <w:t>83.7</w:t>
      </w:r>
      <w:r w:rsidRPr="006C484E">
        <w:rPr>
          <w:szCs w:val="20"/>
          <w:lang w:val="en-GB"/>
        </w:rPr>
        <w:t>%) exceeded the femal</w:t>
      </w:r>
      <w:r w:rsidR="00DB3CAA" w:rsidRPr="006C484E">
        <w:rPr>
          <w:szCs w:val="20"/>
          <w:lang w:val="en-GB"/>
        </w:rPr>
        <w:t>e</w:t>
      </w:r>
      <w:r w:rsidR="00606B6A" w:rsidRPr="006C484E">
        <w:rPr>
          <w:szCs w:val="20"/>
          <w:lang w:val="en-GB"/>
        </w:rPr>
        <w:t xml:space="preserve"> </w:t>
      </w:r>
      <w:r w:rsidR="00DB3CAA" w:rsidRPr="006C484E">
        <w:rPr>
          <w:szCs w:val="20"/>
          <w:lang w:val="en-GB"/>
        </w:rPr>
        <w:t>economic activity rate</w:t>
      </w:r>
      <w:r w:rsidR="00434FD7" w:rsidRPr="006C484E">
        <w:rPr>
          <w:szCs w:val="20"/>
          <w:lang w:val="en-GB"/>
        </w:rPr>
        <w:t xml:space="preserve"> </w:t>
      </w:r>
      <w:r w:rsidR="00434FD7" w:rsidRPr="006C484E">
        <w:t>(</w:t>
      </w:r>
      <w:r w:rsidR="006C484E" w:rsidRPr="006C484E">
        <w:t>71.7</w:t>
      </w:r>
      <w:r w:rsidR="00434FD7" w:rsidRPr="006C484E">
        <w:t>%)</w:t>
      </w:r>
      <w:r w:rsidR="00DB3CAA" w:rsidRPr="006C484E">
        <w:rPr>
          <w:szCs w:val="20"/>
          <w:lang w:val="en-GB"/>
        </w:rPr>
        <w:t xml:space="preserve"> by</w:t>
      </w:r>
      <w:r w:rsidR="006E32AE" w:rsidRPr="006C484E">
        <w:rPr>
          <w:szCs w:val="20"/>
          <w:lang w:val="en-GB"/>
        </w:rPr>
        <w:t xml:space="preserve"> </w:t>
      </w:r>
      <w:r w:rsidR="006C484E" w:rsidRPr="006C484E">
        <w:rPr>
          <w:szCs w:val="20"/>
          <w:lang w:val="en-GB"/>
        </w:rPr>
        <w:t>12.0</w:t>
      </w:r>
      <w:r w:rsidRPr="006C484E">
        <w:rPr>
          <w:szCs w:val="20"/>
          <w:lang w:val="en-GB"/>
        </w:rPr>
        <w:t> p.</w:t>
      </w:r>
      <w:r w:rsidR="00125B3A" w:rsidRPr="006C484E">
        <w:rPr>
          <w:szCs w:val="20"/>
          <w:lang w:val="en-GB"/>
        </w:rPr>
        <w:t> </w:t>
      </w:r>
      <w:r w:rsidRPr="006C484E">
        <w:rPr>
          <w:szCs w:val="20"/>
          <w:lang w:val="en-GB"/>
        </w:rPr>
        <w:t>p.</w:t>
      </w:r>
      <w:r w:rsidRPr="00D81F71">
        <w:rPr>
          <w:szCs w:val="20"/>
          <w:lang w:val="en-GB"/>
        </w:rPr>
        <w:t xml:space="preserve"> </w:t>
      </w:r>
    </w:p>
    <w:p w14:paraId="50B7C117" w14:textId="0FD4D3EA" w:rsidR="00C4712F" w:rsidRPr="00C4712F" w:rsidRDefault="00C4712F" w:rsidP="00FA0C3A">
      <w:pPr>
        <w:rPr>
          <w:rFonts w:cs="Arial"/>
          <w:i/>
        </w:rPr>
      </w:pPr>
    </w:p>
    <w:p w14:paraId="34777D0D" w14:textId="193F0204" w:rsidR="00FA0C3A" w:rsidRPr="00EA02D0" w:rsidRDefault="00FA0C3A" w:rsidP="00FA0C3A">
      <w:pPr>
        <w:rPr>
          <w:rFonts w:cs="Arial"/>
          <w:szCs w:val="20"/>
          <w:lang w:val="en-GB"/>
        </w:rPr>
      </w:pPr>
      <w:r w:rsidRPr="009A3587">
        <w:rPr>
          <w:rFonts w:cs="Arial"/>
          <w:i/>
          <w:lang w:val="en-GB"/>
        </w:rPr>
        <w:t>“</w:t>
      </w:r>
      <w:r w:rsidR="009A3587" w:rsidRPr="009A3587">
        <w:rPr>
          <w:rFonts w:cs="Arial"/>
          <w:i/>
          <w:lang w:val="en-GB"/>
        </w:rPr>
        <w:t xml:space="preserve">The Czech labour market has been doing well despite the economic turbulences. The unemployment has lingered on low figures and the employment rate has reached another historic maximum, which </w:t>
      </w:r>
      <w:r w:rsidR="009A3587">
        <w:rPr>
          <w:rFonts w:cs="Arial"/>
          <w:i/>
          <w:lang w:val="en-GB"/>
        </w:rPr>
        <w:t>w</w:t>
      </w:r>
      <w:r w:rsidR="009A3587" w:rsidRPr="009A3587">
        <w:rPr>
          <w:rFonts w:cs="Arial"/>
          <w:i/>
          <w:lang w:val="en-GB"/>
        </w:rPr>
        <w:t xml:space="preserve">as predominantly </w:t>
      </w:r>
      <w:r w:rsidR="009A0208">
        <w:rPr>
          <w:rFonts w:cs="Arial"/>
          <w:i/>
          <w:lang w:val="en-GB"/>
        </w:rPr>
        <w:t>thanks to</w:t>
      </w:r>
      <w:r w:rsidR="009A3587" w:rsidRPr="009A3587">
        <w:rPr>
          <w:rFonts w:cs="Arial"/>
          <w:i/>
          <w:lang w:val="en-GB"/>
        </w:rPr>
        <w:t xml:space="preserve"> the record high </w:t>
      </w:r>
      <w:r w:rsidR="009A0208">
        <w:rPr>
          <w:rFonts w:cs="Arial"/>
          <w:i/>
          <w:lang w:val="en-GB"/>
        </w:rPr>
        <w:t xml:space="preserve">female </w:t>
      </w:r>
      <w:r w:rsidR="009A3587" w:rsidRPr="009A3587">
        <w:rPr>
          <w:rFonts w:cs="Arial"/>
          <w:i/>
          <w:lang w:val="en-GB"/>
        </w:rPr>
        <w:t>economic activity,</w:t>
      </w:r>
      <w:r w:rsidR="00233BDA" w:rsidRPr="009A3587">
        <w:rPr>
          <w:i/>
          <w:lang w:val="en-GB"/>
        </w:rPr>
        <w:t>”</w:t>
      </w:r>
      <w:r w:rsidR="00233BDA">
        <w:rPr>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w:t>
      </w:r>
      <w:r w:rsidR="00F0640B">
        <w:rPr>
          <w:rFonts w:cs="Arial"/>
          <w:szCs w:val="20"/>
          <w:lang w:val="en-GB"/>
        </w:rPr>
        <w:t xml:space="preserve"> the results.</w:t>
      </w:r>
    </w:p>
    <w:p w14:paraId="67053290" w14:textId="77777777" w:rsidR="009517B9" w:rsidRPr="00D81F71" w:rsidRDefault="009517B9" w:rsidP="009517B9">
      <w:pPr>
        <w:rPr>
          <w:lang w:val="en-GB"/>
        </w:rPr>
      </w:pPr>
      <w:bookmarkStart w:id="0" w:name="_GoBack"/>
      <w:bookmarkEnd w:id="0"/>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4FCFAB6F"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w:t>
      </w:r>
      <w:r w:rsidR="008D2AC2" w:rsidRPr="00015E21">
        <w:rPr>
          <w:lang w:val="en-GB"/>
        </w:rPr>
        <w:t xml:space="preserve">–74 years. </w:t>
      </w:r>
      <w:r w:rsidR="00EF1C92" w:rsidRPr="00015E21">
        <w:rPr>
          <w:rStyle w:val="hps"/>
          <w:lang w:val="en-GB"/>
        </w:rPr>
        <w:t>T</w:t>
      </w:r>
      <w:r w:rsidR="009E58AB" w:rsidRPr="00015E21">
        <w:rPr>
          <w:lang w:val="en-GB"/>
        </w:rPr>
        <w:t>he unemployment rate</w:t>
      </w:r>
      <w:r w:rsidR="00E5347C" w:rsidRPr="00015E21">
        <w:rPr>
          <w:lang w:val="en-GB"/>
        </w:rPr>
        <w:t xml:space="preserve"> in that age group (of the a</w:t>
      </w:r>
      <w:r w:rsidR="009E58AB" w:rsidRPr="00015E21">
        <w:rPr>
          <w:lang w:val="en-GB"/>
        </w:rPr>
        <w:t>ged 15–74 years</w:t>
      </w:r>
      <w:r w:rsidR="00E5347C" w:rsidRPr="00015E21">
        <w:rPr>
          <w:lang w:val="en-GB"/>
        </w:rPr>
        <w:t>)</w:t>
      </w:r>
      <w:r w:rsidR="00F52091" w:rsidRPr="00015E21">
        <w:rPr>
          <w:lang w:val="en-GB"/>
        </w:rPr>
        <w:t xml:space="preserve"> was </w:t>
      </w:r>
      <w:r w:rsidR="008121FB" w:rsidRPr="00015E21">
        <w:rPr>
          <w:lang w:val="en-GB"/>
        </w:rPr>
        <w:t>2</w:t>
      </w:r>
      <w:r w:rsidR="00015E21" w:rsidRPr="00015E21">
        <w:rPr>
          <w:lang w:val="en-GB"/>
        </w:rPr>
        <w:t>.6</w:t>
      </w:r>
      <w:r w:rsidR="00EF1C92" w:rsidRPr="00015E21">
        <w:rPr>
          <w:lang w:val="en-GB"/>
        </w:rPr>
        <w:t>%</w:t>
      </w:r>
      <w:r w:rsidR="001873B9" w:rsidRPr="00015E21">
        <w:rPr>
          <w:lang w:val="en-GB"/>
        </w:rPr>
        <w:t xml:space="preserve"> </w:t>
      </w:r>
      <w:r w:rsidR="001873B9" w:rsidRPr="00015E21">
        <w:rPr>
          <w:rStyle w:val="hps"/>
          <w:lang w:val="en-GB"/>
        </w:rPr>
        <w:t>in the Czech Republic</w:t>
      </w:r>
      <w:r w:rsidR="00EF1C92" w:rsidRPr="00015E21">
        <w:rPr>
          <w:lang w:val="en-GB"/>
        </w:rPr>
        <w:t xml:space="preserve"> </w:t>
      </w:r>
      <w:r w:rsidR="008121FB" w:rsidRPr="00015E21">
        <w:rPr>
          <w:lang w:val="en-GB"/>
        </w:rPr>
        <w:t xml:space="preserve">in </w:t>
      </w:r>
      <w:r w:rsidR="008675F7" w:rsidRPr="00015E21">
        <w:rPr>
          <w:lang w:val="en-GB"/>
        </w:rPr>
        <w:t>March</w:t>
      </w:r>
      <w:r w:rsidR="009162ED" w:rsidRPr="00015E21">
        <w:rPr>
          <w:lang w:val="en-GB"/>
        </w:rPr>
        <w:t xml:space="preserve"> 2023</w:t>
      </w:r>
      <w:r w:rsidR="001873B9" w:rsidRPr="00015E21">
        <w:rPr>
          <w:lang w:val="en-GB"/>
        </w:rPr>
        <w:t>.</w:t>
      </w:r>
      <w:r w:rsidR="001873B9" w:rsidRPr="00856CDF">
        <w:rPr>
          <w:lang w:val="en-GB"/>
        </w:rPr>
        <w:t xml:space="preserve"> </w:t>
      </w:r>
    </w:p>
    <w:p w14:paraId="45005280" w14:textId="77777777" w:rsidR="00856CDF" w:rsidRPr="00856CDF" w:rsidRDefault="00856CDF" w:rsidP="00856CDF">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w:t>
      </w:r>
      <w:r w:rsidRPr="00856CDF">
        <w:rPr>
          <w:lang w:val="en-GB"/>
        </w:rPr>
        <w:lastRenderedPageBreak/>
        <w:t>not covered. Due to those reasons, coming of war refugees from the Ukraine will, for the time being, be reflected only marginally in the trends.</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4F6C3D21" w14:textId="77777777" w:rsidR="00BF4777" w:rsidRPr="00D81F71" w:rsidRDefault="00BF4777"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37040F">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8" w:history="1">
        <w:r w:rsidR="008B0A9B" w:rsidRPr="00592B3B">
          <w:rPr>
            <w:rStyle w:val="Hypertextovodkaz"/>
            <w:i/>
            <w:iCs/>
            <w:lang w:val="en-GB"/>
          </w:rPr>
          <w:t>petra.drobilikova@czso.cz</w:t>
        </w:r>
      </w:hyperlink>
    </w:p>
    <w:p w14:paraId="2D180AA8" w14:textId="50AAE7B2"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w:t>
      </w:r>
      <w:r w:rsidRPr="00AA5755">
        <w:rPr>
          <w:i/>
          <w:iCs/>
          <w:sz w:val="18"/>
          <w:szCs w:val="18"/>
          <w:lang w:val="en-GB"/>
        </w:rPr>
        <w:t>lation of the Czech Republic using data of the population</w:t>
      </w:r>
      <w:r w:rsidR="00A517C3" w:rsidRPr="00AA5755">
        <w:rPr>
          <w:i/>
          <w:iCs/>
          <w:sz w:val="18"/>
          <w:szCs w:val="18"/>
          <w:lang w:val="en-GB"/>
        </w:rPr>
        <w:t xml:space="preserve"> statistics as at 1 </w:t>
      </w:r>
      <w:r w:rsidR="00015E21" w:rsidRPr="00AA5755">
        <w:rPr>
          <w:i/>
          <w:iCs/>
          <w:sz w:val="18"/>
          <w:szCs w:val="18"/>
          <w:lang w:val="en-GB"/>
        </w:rPr>
        <w:t>January</w:t>
      </w:r>
      <w:r w:rsidR="00A517C3" w:rsidRPr="00AA5755">
        <w:rPr>
          <w:i/>
          <w:iCs/>
          <w:sz w:val="18"/>
          <w:szCs w:val="18"/>
          <w:lang w:val="en-GB"/>
        </w:rPr>
        <w:t xml:space="preserve"> 202</w:t>
      </w:r>
      <w:r w:rsidR="00015E21" w:rsidRPr="00AA5755">
        <w:rPr>
          <w:i/>
          <w:iCs/>
          <w:sz w:val="18"/>
          <w:szCs w:val="18"/>
          <w:lang w:val="en-GB"/>
        </w:rPr>
        <w:t>2</w:t>
      </w:r>
      <w:r w:rsidRPr="00AA5755">
        <w:rPr>
          <w:i/>
          <w:iCs/>
          <w:sz w:val="18"/>
          <w:szCs w:val="18"/>
          <w:lang w:val="en-GB"/>
        </w:rPr>
        <w:t xml:space="preserve"> and</w:t>
      </w:r>
      <w:r w:rsidRPr="00D81F71">
        <w:rPr>
          <w:i/>
          <w:iCs/>
          <w:sz w:val="18"/>
          <w:szCs w:val="18"/>
          <w:lang w:val="en-GB"/>
        </w:rPr>
        <w:t xml:space="preserve"> the prediction of the population </w:t>
      </w:r>
      <w:r w:rsidRPr="0037040F">
        <w:rPr>
          <w:i/>
          <w:iCs/>
          <w:sz w:val="18"/>
          <w:szCs w:val="18"/>
          <w:lang w:val="en-GB"/>
        </w:rPr>
        <w:t>development in the followin</w:t>
      </w:r>
      <w:r w:rsidR="00AE1A6C" w:rsidRPr="0037040F">
        <w:rPr>
          <w:i/>
          <w:iCs/>
          <w:sz w:val="18"/>
          <w:szCs w:val="18"/>
          <w:lang w:val="en-GB"/>
        </w:rPr>
        <w:t>g eight</w:t>
      </w:r>
      <w:r w:rsidR="00F15C68" w:rsidRPr="0037040F">
        <w:rPr>
          <w:i/>
          <w:iCs/>
          <w:sz w:val="18"/>
          <w:szCs w:val="18"/>
          <w:lang w:val="en-GB"/>
        </w:rPr>
        <w:t xml:space="preserve"> </w:t>
      </w:r>
      <w:r w:rsidR="00D844F8" w:rsidRPr="0037040F">
        <w:rPr>
          <w:i/>
          <w:iCs/>
          <w:sz w:val="18"/>
          <w:szCs w:val="18"/>
          <w:lang w:val="en-GB"/>
        </w:rPr>
        <w:t>months.</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9" w:history="1">
        <w:r w:rsidRPr="0037040F">
          <w:rPr>
            <w:rStyle w:val="Hypertextovodkaz"/>
            <w:i/>
            <w:iCs/>
            <w:sz w:val="18"/>
            <w:szCs w:val="18"/>
          </w:rPr>
          <w:t>https://www.czso.cz/csu/czso/zam_vsps</w:t>
        </w:r>
      </w:hyperlink>
    </w:p>
    <w:p w14:paraId="35E2ECB4" w14:textId="4BDD4E32"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6743E5">
        <w:rPr>
          <w:rFonts w:cs="Arial"/>
          <w:bCs/>
          <w:i/>
          <w:iCs/>
          <w:lang w:val="en-GB"/>
        </w:rPr>
        <w:tab/>
        <w:t>21</w:t>
      </w:r>
      <w:r w:rsidR="00AE1A6C" w:rsidRPr="00C67118">
        <w:rPr>
          <w:rFonts w:cs="Arial"/>
          <w:bCs/>
          <w:i/>
          <w:iCs/>
          <w:lang w:val="en-GB"/>
        </w:rPr>
        <w:t xml:space="preserve"> </w:t>
      </w:r>
      <w:r w:rsidR="006743E5">
        <w:rPr>
          <w:i/>
          <w:lang w:val="en-GB"/>
        </w:rPr>
        <w:t>April</w:t>
      </w:r>
      <w:r w:rsidR="00987C8B">
        <w:rPr>
          <w:i/>
          <w:lang w:val="en-GB"/>
        </w:rPr>
        <w:t xml:space="preserve"> </w:t>
      </w:r>
      <w:r w:rsidRPr="00C67118">
        <w:rPr>
          <w:rFonts w:cs="Arial"/>
          <w:bCs/>
          <w:i/>
          <w:iCs/>
          <w:lang w:val="en-GB"/>
        </w:rPr>
        <w:t>2</w:t>
      </w:r>
      <w:r w:rsidR="00E91232" w:rsidRPr="00C67118">
        <w:rPr>
          <w:rFonts w:cs="Arial"/>
          <w:bCs/>
          <w:i/>
          <w:iCs/>
          <w:lang w:val="en-GB"/>
        </w:rPr>
        <w:t>023</w:t>
      </w:r>
    </w:p>
    <w:p w14:paraId="5D9F7AB3" w14:textId="52FAAAE5"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preliminary data processing: </w:t>
      </w:r>
      <w:r w:rsidR="00E91232" w:rsidRPr="00C67118">
        <w:rPr>
          <w:rFonts w:cs="Arial"/>
          <w:bCs/>
          <w:i/>
          <w:iCs/>
          <w:lang w:val="en-GB"/>
        </w:rPr>
        <w:tab/>
        <w:t>27</w:t>
      </w:r>
      <w:r w:rsidR="005913AC" w:rsidRPr="00C67118">
        <w:rPr>
          <w:rFonts w:cs="Arial"/>
          <w:bCs/>
          <w:i/>
          <w:iCs/>
          <w:lang w:val="en-GB"/>
        </w:rPr>
        <w:t> </w:t>
      </w:r>
      <w:r w:rsidR="006743E5">
        <w:rPr>
          <w:i/>
          <w:lang w:val="en-GB"/>
        </w:rPr>
        <w:t>April</w:t>
      </w:r>
      <w:r w:rsidR="00BB1EF7" w:rsidRPr="00C67118">
        <w:rPr>
          <w:i/>
          <w:iCs/>
          <w:lang w:val="en-GB"/>
        </w:rPr>
        <w:t xml:space="preserve"> </w:t>
      </w:r>
      <w:r w:rsidR="00E91232" w:rsidRPr="00C67118">
        <w:rPr>
          <w:i/>
          <w:iCs/>
          <w:lang w:val="en-GB"/>
        </w:rPr>
        <w:t>2023</w:t>
      </w:r>
    </w:p>
    <w:p w14:paraId="4A32FF8A" w14:textId="5C314435"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C67118">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C67118">
        <w:rPr>
          <w:rFonts w:cs="Arial"/>
          <w:i/>
          <w:iCs/>
          <w:lang w:val="en-GB"/>
        </w:rPr>
        <w:t>Next News Release will be published on</w:t>
      </w:r>
      <w:r w:rsidR="006743E5">
        <w:rPr>
          <w:i/>
          <w:iCs/>
          <w:lang w:val="en-GB"/>
        </w:rPr>
        <w:t xml:space="preserve">: </w:t>
      </w:r>
      <w:r w:rsidR="006743E5">
        <w:rPr>
          <w:i/>
          <w:iCs/>
          <w:lang w:val="en-GB"/>
        </w:rPr>
        <w:tab/>
        <w:t>1</w:t>
      </w:r>
      <w:r w:rsidR="005913AC" w:rsidRPr="00C67118">
        <w:rPr>
          <w:i/>
          <w:iCs/>
          <w:lang w:val="en-GB"/>
        </w:rPr>
        <w:t> </w:t>
      </w:r>
      <w:r w:rsidR="006743E5">
        <w:rPr>
          <w:i/>
          <w:iCs/>
          <w:lang w:val="en-GB"/>
        </w:rPr>
        <w:t>June</w:t>
      </w:r>
      <w:r w:rsidRPr="00C67118">
        <w:rPr>
          <w:i/>
          <w:iCs/>
          <w:lang w:val="en-GB"/>
        </w:rPr>
        <w:t xml:space="preserve"> 202</w:t>
      </w:r>
      <w:r w:rsidR="00110A88" w:rsidRPr="00C6711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6718F" w14:textId="77777777" w:rsidR="00394744" w:rsidRDefault="00394744" w:rsidP="00BA6370">
      <w:r>
        <w:separator/>
      </w:r>
    </w:p>
  </w:endnote>
  <w:endnote w:type="continuationSeparator" w:id="0">
    <w:p w14:paraId="7F553263" w14:textId="77777777" w:rsidR="00394744" w:rsidRDefault="0039474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r w:rsidRPr="00D52A09">
                            <w:rPr>
                              <w:rFonts w:cs="Arial"/>
                              <w:b/>
                              <w:bCs/>
                              <w:sz w:val="15"/>
                              <w:szCs w:val="15"/>
                            </w:rPr>
                            <w:t>Information Services Unit – Headquarters</w:t>
                          </w:r>
                        </w:p>
                        <w:p w14:paraId="42A60D43" w14:textId="77777777" w:rsidR="009E58AB" w:rsidRDefault="009E58A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750AF857" w14:textId="72FB3AC6"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A0760">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r w:rsidRPr="00D52A09">
                      <w:rPr>
                        <w:rFonts w:cs="Arial"/>
                        <w:b/>
                        <w:bCs/>
                        <w:sz w:val="15"/>
                        <w:szCs w:val="15"/>
                      </w:rPr>
                      <w:t>Information Services Unit – Headquarters</w:t>
                    </w:r>
                  </w:p>
                  <w:p w14:paraId="42A60D43" w14:textId="77777777" w:rsidR="009E58AB" w:rsidRDefault="009E58A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750AF857" w14:textId="72FB3AC6"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A0760">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3EA12" w14:textId="77777777" w:rsidR="00394744" w:rsidRDefault="00394744" w:rsidP="00BA6370">
      <w:r>
        <w:separator/>
      </w:r>
    </w:p>
  </w:footnote>
  <w:footnote w:type="continuationSeparator" w:id="0">
    <w:p w14:paraId="6271173F" w14:textId="77777777" w:rsidR="00394744" w:rsidRDefault="0039474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105A4"/>
    <w:rsid w:val="00015E21"/>
    <w:rsid w:val="00021B8A"/>
    <w:rsid w:val="00030184"/>
    <w:rsid w:val="00043BF4"/>
    <w:rsid w:val="000441BF"/>
    <w:rsid w:val="000674EF"/>
    <w:rsid w:val="00081341"/>
    <w:rsid w:val="000843A5"/>
    <w:rsid w:val="00091722"/>
    <w:rsid w:val="000A0760"/>
    <w:rsid w:val="000A6F73"/>
    <w:rsid w:val="000B6773"/>
    <w:rsid w:val="000B6F63"/>
    <w:rsid w:val="000D1FD4"/>
    <w:rsid w:val="000E526F"/>
    <w:rsid w:val="000F60AC"/>
    <w:rsid w:val="00105BA5"/>
    <w:rsid w:val="00110A88"/>
    <w:rsid w:val="0011321C"/>
    <w:rsid w:val="00116ED1"/>
    <w:rsid w:val="00120617"/>
    <w:rsid w:val="00123849"/>
    <w:rsid w:val="00124C3E"/>
    <w:rsid w:val="00125B3A"/>
    <w:rsid w:val="00130800"/>
    <w:rsid w:val="0013242C"/>
    <w:rsid w:val="0013464B"/>
    <w:rsid w:val="001404AB"/>
    <w:rsid w:val="00163515"/>
    <w:rsid w:val="00164D7B"/>
    <w:rsid w:val="0017231D"/>
    <w:rsid w:val="00176E26"/>
    <w:rsid w:val="0018061F"/>
    <w:rsid w:val="001810DC"/>
    <w:rsid w:val="001811F5"/>
    <w:rsid w:val="00183DE5"/>
    <w:rsid w:val="001873B9"/>
    <w:rsid w:val="001B607F"/>
    <w:rsid w:val="001C71FD"/>
    <w:rsid w:val="001C7D8A"/>
    <w:rsid w:val="001D369A"/>
    <w:rsid w:val="001F08B3"/>
    <w:rsid w:val="001F4380"/>
    <w:rsid w:val="001F5ADE"/>
    <w:rsid w:val="001F5FCD"/>
    <w:rsid w:val="001F6330"/>
    <w:rsid w:val="00206DD1"/>
    <w:rsid w:val="002070FB"/>
    <w:rsid w:val="00213729"/>
    <w:rsid w:val="00224507"/>
    <w:rsid w:val="00233BDA"/>
    <w:rsid w:val="00235631"/>
    <w:rsid w:val="00236BD9"/>
    <w:rsid w:val="002406FA"/>
    <w:rsid w:val="00265E9A"/>
    <w:rsid w:val="00283669"/>
    <w:rsid w:val="00286652"/>
    <w:rsid w:val="00293CD4"/>
    <w:rsid w:val="00297900"/>
    <w:rsid w:val="002A62F8"/>
    <w:rsid w:val="002A6543"/>
    <w:rsid w:val="002B210F"/>
    <w:rsid w:val="002B2E47"/>
    <w:rsid w:val="002B7062"/>
    <w:rsid w:val="002B7B0E"/>
    <w:rsid w:val="002C36F5"/>
    <w:rsid w:val="002C7ED8"/>
    <w:rsid w:val="002D37F5"/>
    <w:rsid w:val="002E11D7"/>
    <w:rsid w:val="002F0804"/>
    <w:rsid w:val="003057AC"/>
    <w:rsid w:val="0032250E"/>
    <w:rsid w:val="0032398D"/>
    <w:rsid w:val="003301A3"/>
    <w:rsid w:val="003326E3"/>
    <w:rsid w:val="0034661A"/>
    <w:rsid w:val="003539C9"/>
    <w:rsid w:val="003549D3"/>
    <w:rsid w:val="00362600"/>
    <w:rsid w:val="00365445"/>
    <w:rsid w:val="0036777B"/>
    <w:rsid w:val="0037040F"/>
    <w:rsid w:val="003708DB"/>
    <w:rsid w:val="003720C5"/>
    <w:rsid w:val="00380178"/>
    <w:rsid w:val="0038154F"/>
    <w:rsid w:val="0038282A"/>
    <w:rsid w:val="003909CB"/>
    <w:rsid w:val="0039441F"/>
    <w:rsid w:val="00394744"/>
    <w:rsid w:val="00397580"/>
    <w:rsid w:val="003A23C8"/>
    <w:rsid w:val="003A45C8"/>
    <w:rsid w:val="003B2798"/>
    <w:rsid w:val="003B3017"/>
    <w:rsid w:val="003B7F42"/>
    <w:rsid w:val="003C2DCF"/>
    <w:rsid w:val="003C3372"/>
    <w:rsid w:val="003C52BB"/>
    <w:rsid w:val="003C7FE7"/>
    <w:rsid w:val="003D0499"/>
    <w:rsid w:val="003D3576"/>
    <w:rsid w:val="003E7472"/>
    <w:rsid w:val="003F526A"/>
    <w:rsid w:val="003F6739"/>
    <w:rsid w:val="00405244"/>
    <w:rsid w:val="00425320"/>
    <w:rsid w:val="004266CF"/>
    <w:rsid w:val="00434FD7"/>
    <w:rsid w:val="00436D82"/>
    <w:rsid w:val="004436EE"/>
    <w:rsid w:val="0045547F"/>
    <w:rsid w:val="00465CAC"/>
    <w:rsid w:val="00480B42"/>
    <w:rsid w:val="00485567"/>
    <w:rsid w:val="00490F1B"/>
    <w:rsid w:val="004920AD"/>
    <w:rsid w:val="00492732"/>
    <w:rsid w:val="004A47D6"/>
    <w:rsid w:val="004C2D72"/>
    <w:rsid w:val="004D05B3"/>
    <w:rsid w:val="004D3D52"/>
    <w:rsid w:val="004D6BF4"/>
    <w:rsid w:val="004E479E"/>
    <w:rsid w:val="004E69AF"/>
    <w:rsid w:val="004F35F3"/>
    <w:rsid w:val="004F78E6"/>
    <w:rsid w:val="00510F60"/>
    <w:rsid w:val="00512D99"/>
    <w:rsid w:val="0052270F"/>
    <w:rsid w:val="005247E9"/>
    <w:rsid w:val="00531DBB"/>
    <w:rsid w:val="0054407B"/>
    <w:rsid w:val="00564213"/>
    <w:rsid w:val="00564488"/>
    <w:rsid w:val="0058154A"/>
    <w:rsid w:val="005822AA"/>
    <w:rsid w:val="00582788"/>
    <w:rsid w:val="00583E41"/>
    <w:rsid w:val="005913AC"/>
    <w:rsid w:val="005B71C2"/>
    <w:rsid w:val="005D15F3"/>
    <w:rsid w:val="005D3395"/>
    <w:rsid w:val="005E6ED2"/>
    <w:rsid w:val="005F64C4"/>
    <w:rsid w:val="005F6FD7"/>
    <w:rsid w:val="005F79FB"/>
    <w:rsid w:val="00604406"/>
    <w:rsid w:val="00605F4A"/>
    <w:rsid w:val="00606B6A"/>
    <w:rsid w:val="00607822"/>
    <w:rsid w:val="006103AA"/>
    <w:rsid w:val="00613BBF"/>
    <w:rsid w:val="00621678"/>
    <w:rsid w:val="00622B80"/>
    <w:rsid w:val="0064139A"/>
    <w:rsid w:val="006479EB"/>
    <w:rsid w:val="00653C20"/>
    <w:rsid w:val="00671E3A"/>
    <w:rsid w:val="006743E5"/>
    <w:rsid w:val="00694D02"/>
    <w:rsid w:val="006A154F"/>
    <w:rsid w:val="006B5318"/>
    <w:rsid w:val="006C4029"/>
    <w:rsid w:val="006C484E"/>
    <w:rsid w:val="006D5C60"/>
    <w:rsid w:val="006E024F"/>
    <w:rsid w:val="006E32AE"/>
    <w:rsid w:val="006E486F"/>
    <w:rsid w:val="006E4E81"/>
    <w:rsid w:val="00706B71"/>
    <w:rsid w:val="00707F7D"/>
    <w:rsid w:val="00717234"/>
    <w:rsid w:val="00717EC5"/>
    <w:rsid w:val="007240F3"/>
    <w:rsid w:val="00731FE9"/>
    <w:rsid w:val="00755D8B"/>
    <w:rsid w:val="00763787"/>
    <w:rsid w:val="0078180D"/>
    <w:rsid w:val="00784615"/>
    <w:rsid w:val="00785719"/>
    <w:rsid w:val="007934DB"/>
    <w:rsid w:val="00793D5F"/>
    <w:rsid w:val="007A0CA5"/>
    <w:rsid w:val="007A57F2"/>
    <w:rsid w:val="007B1333"/>
    <w:rsid w:val="007B1B87"/>
    <w:rsid w:val="007C5FAF"/>
    <w:rsid w:val="007C7AC2"/>
    <w:rsid w:val="007E280F"/>
    <w:rsid w:val="007E5AE7"/>
    <w:rsid w:val="007E60B0"/>
    <w:rsid w:val="007F4AEB"/>
    <w:rsid w:val="007F75B2"/>
    <w:rsid w:val="008043C4"/>
    <w:rsid w:val="008121FB"/>
    <w:rsid w:val="00813B16"/>
    <w:rsid w:val="00813D50"/>
    <w:rsid w:val="008202E7"/>
    <w:rsid w:val="00823920"/>
    <w:rsid w:val="00831B1B"/>
    <w:rsid w:val="00841369"/>
    <w:rsid w:val="00842815"/>
    <w:rsid w:val="0084792A"/>
    <w:rsid w:val="00855FB3"/>
    <w:rsid w:val="00856CDF"/>
    <w:rsid w:val="00861D0E"/>
    <w:rsid w:val="00867569"/>
    <w:rsid w:val="008675F7"/>
    <w:rsid w:val="00881357"/>
    <w:rsid w:val="00885C0D"/>
    <w:rsid w:val="008A3EA1"/>
    <w:rsid w:val="008A750A"/>
    <w:rsid w:val="008B0A9B"/>
    <w:rsid w:val="008B10A4"/>
    <w:rsid w:val="008B3970"/>
    <w:rsid w:val="008B6DD9"/>
    <w:rsid w:val="008C384C"/>
    <w:rsid w:val="008D0F11"/>
    <w:rsid w:val="008D2655"/>
    <w:rsid w:val="008D2AC2"/>
    <w:rsid w:val="008D68F2"/>
    <w:rsid w:val="008E5460"/>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61A22"/>
    <w:rsid w:val="00971374"/>
    <w:rsid w:val="00987C8B"/>
    <w:rsid w:val="009A0208"/>
    <w:rsid w:val="009A25A1"/>
    <w:rsid w:val="009A3587"/>
    <w:rsid w:val="009B55B1"/>
    <w:rsid w:val="009C4D55"/>
    <w:rsid w:val="009C7BEA"/>
    <w:rsid w:val="009D2BCE"/>
    <w:rsid w:val="009D46C1"/>
    <w:rsid w:val="009E39C5"/>
    <w:rsid w:val="009E58AB"/>
    <w:rsid w:val="009F3B4F"/>
    <w:rsid w:val="00A01C8E"/>
    <w:rsid w:val="00A07BA7"/>
    <w:rsid w:val="00A17409"/>
    <w:rsid w:val="00A34005"/>
    <w:rsid w:val="00A36F7B"/>
    <w:rsid w:val="00A4343D"/>
    <w:rsid w:val="00A502F1"/>
    <w:rsid w:val="00A517C3"/>
    <w:rsid w:val="00A63E71"/>
    <w:rsid w:val="00A70A83"/>
    <w:rsid w:val="00A81EB3"/>
    <w:rsid w:val="00A932BF"/>
    <w:rsid w:val="00AA0EE8"/>
    <w:rsid w:val="00AA17CC"/>
    <w:rsid w:val="00AA5755"/>
    <w:rsid w:val="00AA6F3D"/>
    <w:rsid w:val="00AB3645"/>
    <w:rsid w:val="00AB6196"/>
    <w:rsid w:val="00AC3140"/>
    <w:rsid w:val="00AC5591"/>
    <w:rsid w:val="00AC7866"/>
    <w:rsid w:val="00AD2A5E"/>
    <w:rsid w:val="00AD6B5F"/>
    <w:rsid w:val="00AE1A6C"/>
    <w:rsid w:val="00AE6A60"/>
    <w:rsid w:val="00AF5E98"/>
    <w:rsid w:val="00B00C1D"/>
    <w:rsid w:val="00B112B3"/>
    <w:rsid w:val="00B12C33"/>
    <w:rsid w:val="00B20F2A"/>
    <w:rsid w:val="00B3285E"/>
    <w:rsid w:val="00B432C6"/>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4DB0"/>
    <w:rsid w:val="00BF0CA1"/>
    <w:rsid w:val="00BF4777"/>
    <w:rsid w:val="00C2698A"/>
    <w:rsid w:val="00C269D4"/>
    <w:rsid w:val="00C3479B"/>
    <w:rsid w:val="00C4160D"/>
    <w:rsid w:val="00C432A1"/>
    <w:rsid w:val="00C4712F"/>
    <w:rsid w:val="00C47EBA"/>
    <w:rsid w:val="00C6119F"/>
    <w:rsid w:val="00C67118"/>
    <w:rsid w:val="00C67957"/>
    <w:rsid w:val="00C76027"/>
    <w:rsid w:val="00C8406E"/>
    <w:rsid w:val="00C92870"/>
    <w:rsid w:val="00CB0D3C"/>
    <w:rsid w:val="00CB2709"/>
    <w:rsid w:val="00CB4ADA"/>
    <w:rsid w:val="00CB6655"/>
    <w:rsid w:val="00CB6F89"/>
    <w:rsid w:val="00CC6286"/>
    <w:rsid w:val="00CD0C4D"/>
    <w:rsid w:val="00CD7CEE"/>
    <w:rsid w:val="00CE228C"/>
    <w:rsid w:val="00CE71D9"/>
    <w:rsid w:val="00CF545B"/>
    <w:rsid w:val="00D0418A"/>
    <w:rsid w:val="00D209A7"/>
    <w:rsid w:val="00D27D69"/>
    <w:rsid w:val="00D448C2"/>
    <w:rsid w:val="00D47823"/>
    <w:rsid w:val="00D666C3"/>
    <w:rsid w:val="00D811AB"/>
    <w:rsid w:val="00D81F71"/>
    <w:rsid w:val="00D844F8"/>
    <w:rsid w:val="00D85D73"/>
    <w:rsid w:val="00D85EE7"/>
    <w:rsid w:val="00DB3CAA"/>
    <w:rsid w:val="00DB5EE0"/>
    <w:rsid w:val="00DC2910"/>
    <w:rsid w:val="00DC6B2A"/>
    <w:rsid w:val="00DF47FE"/>
    <w:rsid w:val="00DF4D56"/>
    <w:rsid w:val="00E0156A"/>
    <w:rsid w:val="00E021C6"/>
    <w:rsid w:val="00E1630A"/>
    <w:rsid w:val="00E26704"/>
    <w:rsid w:val="00E31980"/>
    <w:rsid w:val="00E343CA"/>
    <w:rsid w:val="00E407DE"/>
    <w:rsid w:val="00E40B13"/>
    <w:rsid w:val="00E40BDE"/>
    <w:rsid w:val="00E419F9"/>
    <w:rsid w:val="00E45AD3"/>
    <w:rsid w:val="00E5347C"/>
    <w:rsid w:val="00E6423C"/>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70B7"/>
    <w:rsid w:val="00EF1C92"/>
    <w:rsid w:val="00EF4009"/>
    <w:rsid w:val="00EF7E62"/>
    <w:rsid w:val="00F063BD"/>
    <w:rsid w:val="00F0640B"/>
    <w:rsid w:val="00F12C26"/>
    <w:rsid w:val="00F15C68"/>
    <w:rsid w:val="00F314B7"/>
    <w:rsid w:val="00F445C6"/>
    <w:rsid w:val="00F45E8A"/>
    <w:rsid w:val="00F52091"/>
    <w:rsid w:val="00F535AF"/>
    <w:rsid w:val="00F57AC0"/>
    <w:rsid w:val="00F60551"/>
    <w:rsid w:val="00F6393F"/>
    <w:rsid w:val="00F7267B"/>
    <w:rsid w:val="00F7455E"/>
    <w:rsid w:val="00F754EA"/>
    <w:rsid w:val="00F83C49"/>
    <w:rsid w:val="00FA0C3A"/>
    <w:rsid w:val="00FA14A4"/>
    <w:rsid w:val="00FA3270"/>
    <w:rsid w:val="00FB2677"/>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robilik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D992F-8FCB-484C-85ED-26EDEB027A75}">
  <ds:schemaRefs>
    <ds:schemaRef ds:uri="http://schemas.openxmlformats.org/officeDocument/2006/bibliography"/>
  </ds:schemaRefs>
</ds:datastoreItem>
</file>

<file path=customXml/itemProps2.xml><?xml version="1.0" encoding="utf-8"?>
<ds:datastoreItem xmlns:ds="http://schemas.openxmlformats.org/officeDocument/2006/customXml" ds:itemID="{8201DBA1-6EB2-40C4-93EA-177E5475E656}"/>
</file>

<file path=customXml/itemProps3.xml><?xml version="1.0" encoding="utf-8"?>
<ds:datastoreItem xmlns:ds="http://schemas.openxmlformats.org/officeDocument/2006/customXml" ds:itemID="{A305DD2C-07FD-43A3-92F5-A6C423C31D5C}"/>
</file>

<file path=customXml/itemProps4.xml><?xml version="1.0" encoding="utf-8"?>
<ds:datastoreItem xmlns:ds="http://schemas.openxmlformats.org/officeDocument/2006/customXml" ds:itemID="{8C0FCD23-6E9A-439F-B80A-53E7C9319FF5}"/>
</file>

<file path=docProps/app.xml><?xml version="1.0" encoding="utf-8"?>
<Properties xmlns="http://schemas.openxmlformats.org/officeDocument/2006/extended-properties" xmlns:vt="http://schemas.openxmlformats.org/officeDocument/2006/docPropsVTypes">
  <Template>Rychlá informace ENG_2022-02-08.dotx</Template>
  <TotalTime>0</TotalTime>
  <Pages>2</Pages>
  <Words>643</Words>
  <Characters>3795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4430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2</cp:revision>
  <cp:lastPrinted>2022-03-01T07:42:00Z</cp:lastPrinted>
  <dcterms:created xsi:type="dcterms:W3CDTF">2023-05-02T07:29:00Z</dcterms:created>
  <dcterms:modified xsi:type="dcterms:W3CDTF">2023-05-02T07:29:00Z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