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E77B9C" w:rsidP="00867569">
      <w:pPr>
        <w:pStyle w:val="Datum"/>
      </w:pPr>
      <w:r>
        <w:t>3. 3. 2022</w:t>
      </w:r>
    </w:p>
    <w:p w:rsidR="008B3970" w:rsidRPr="00CD618A" w:rsidRDefault="00E77B9C" w:rsidP="008B3970">
      <w:pPr>
        <w:pStyle w:val="Nzev"/>
      </w:pPr>
      <w:r>
        <w:t>V lednu byla očištěná míra nezaměstnanosti 2,3 %</w:t>
      </w:r>
    </w:p>
    <w:p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– </w:t>
      </w:r>
      <w:r>
        <w:t>leden 2022</w:t>
      </w:r>
    </w:p>
    <w:p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:rsidR="00F36B2F" w:rsidRPr="00F51E8D" w:rsidRDefault="00F36B2F" w:rsidP="00F36B2F">
      <w:r>
        <w:t>P</w:t>
      </w:r>
      <w:r w:rsidRPr="00F51E8D">
        <w:t>odíl zaměstnaných k</w:t>
      </w:r>
      <w:r>
        <w:t xml:space="preserve"> celé </w:t>
      </w:r>
      <w:r w:rsidRPr="00F51E8D">
        <w:t xml:space="preserve">populaci 15–64letých </w:t>
      </w:r>
      <w:r>
        <w:t>dosáhl</w:t>
      </w:r>
      <w:r w:rsidRPr="00F51E8D">
        <w:t xml:space="preserve"> v </w:t>
      </w:r>
      <w:r>
        <w:t>lednu 7</w:t>
      </w:r>
      <w:r>
        <w:rPr>
          <w:lang w:val="en-US"/>
        </w:rPr>
        <w:t>5</w:t>
      </w:r>
      <w:r>
        <w:t>,2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>
        <w:t>lednu 2021</w:t>
      </w:r>
      <w:r w:rsidRPr="00F51E8D">
        <w:t xml:space="preserve"> se </w:t>
      </w:r>
      <w:r>
        <w:t>zvýšil o 1,6 procentního bodu</w:t>
      </w:r>
      <w:r w:rsidRPr="00F51E8D">
        <w:t xml:space="preserve">. Míra zaměstnanosti mužů činila </w:t>
      </w:r>
      <w:r>
        <w:t>82</w:t>
      </w:r>
      <w:r w:rsidRPr="00F51E8D">
        <w:t>,</w:t>
      </w:r>
      <w:r>
        <w:t>3</w:t>
      </w:r>
      <w:r w:rsidRPr="00F51E8D">
        <w:t xml:space="preserve"> %, </w:t>
      </w:r>
      <w:r>
        <w:rPr>
          <w:rFonts w:cs="Arial"/>
        </w:rPr>
        <w:t xml:space="preserve">u </w:t>
      </w:r>
      <w:r w:rsidRPr="00F51E8D">
        <w:rPr>
          <w:rFonts w:cs="Arial"/>
        </w:rPr>
        <w:t>žen 6</w:t>
      </w:r>
      <w:r>
        <w:rPr>
          <w:rFonts w:cs="Arial"/>
        </w:rPr>
        <w:t>7</w:t>
      </w:r>
      <w:r w:rsidRPr="00F51E8D">
        <w:rPr>
          <w:rFonts w:cs="Arial"/>
        </w:rPr>
        <w:t>,</w:t>
      </w:r>
      <w:r>
        <w:rPr>
          <w:rFonts w:cs="Arial"/>
        </w:rPr>
        <w:t>8</w:t>
      </w:r>
      <w:r w:rsidRPr="00F51E8D">
        <w:rPr>
          <w:rFonts w:cs="Arial"/>
        </w:rPr>
        <w:t xml:space="preserve"> %. </w:t>
      </w:r>
      <w:r w:rsidRPr="00F51E8D">
        <w:t>Míra zaměstnanosti osob ve věku 15–29 let činila 4</w:t>
      </w:r>
      <w:r>
        <w:t>5</w:t>
      </w:r>
      <w:r w:rsidRPr="00F51E8D">
        <w:t>,</w:t>
      </w:r>
      <w:r>
        <w:t>5</w:t>
      </w:r>
      <w:r w:rsidRPr="00F51E8D">
        <w:t> %, u 30–49 let 8</w:t>
      </w:r>
      <w:r>
        <w:t>7</w:t>
      </w:r>
      <w:r w:rsidRPr="00F51E8D">
        <w:t>,</w:t>
      </w:r>
      <w:r>
        <w:t>7 %,</w:t>
      </w:r>
      <w:r w:rsidRPr="00F51E8D">
        <w:t xml:space="preserve"> </w:t>
      </w:r>
      <w:r>
        <w:t>u</w:t>
      </w:r>
      <w:r w:rsidRPr="00F51E8D">
        <w:t xml:space="preserve"> 50–64letých </w:t>
      </w:r>
      <w:r>
        <w:t>78</w:t>
      </w:r>
      <w:r w:rsidRPr="00F51E8D">
        <w:t>,</w:t>
      </w:r>
      <w:r>
        <w:t>8</w:t>
      </w:r>
      <w:r w:rsidRPr="00F51E8D">
        <w:t> %.</w:t>
      </w:r>
    </w:p>
    <w:p w:rsidR="00F36B2F" w:rsidRPr="00F51E8D" w:rsidRDefault="00F36B2F" w:rsidP="00F36B2F"/>
    <w:p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:rsidR="00F36B2F" w:rsidRDefault="00F36B2F" w:rsidP="00F36B2F">
      <w:r>
        <w:t>P</w:t>
      </w:r>
      <w:r w:rsidRPr="00F51E8D">
        <w:t>odíl nezaměstnaných k ekonomicky aktivním, tj. součt</w:t>
      </w:r>
      <w:r>
        <w:t>u zaměstnaných a nezaměstnaných,</w:t>
      </w:r>
      <w:r w:rsidRPr="00F51E8D">
        <w:t xml:space="preserve"> dosáhl v </w:t>
      </w:r>
      <w:r>
        <w:t>lednu letošního roku 2</w:t>
      </w:r>
      <w:r w:rsidRPr="00F51E8D">
        <w:t>,</w:t>
      </w:r>
      <w:r>
        <w:t>3</w:t>
      </w:r>
      <w:r w:rsidRPr="00F51E8D">
        <w:t> %</w:t>
      </w:r>
      <w:r>
        <w:t>.</w:t>
      </w:r>
      <w:r w:rsidRPr="00F51E8D">
        <w:t xml:space="preserve"> </w:t>
      </w:r>
      <w:r>
        <w:t>M</w:t>
      </w:r>
      <w:r w:rsidRPr="00F51E8D">
        <w:t xml:space="preserve">eziročně </w:t>
      </w:r>
      <w:r>
        <w:t>se snížil o 1,0</w:t>
      </w:r>
      <w:r w:rsidRPr="00F51E8D">
        <w:t xml:space="preserve"> procentního bodu. Míra nezaměstnanosti mužů </w:t>
      </w:r>
      <w:r>
        <w:t>dosáhla 2</w:t>
      </w:r>
      <w:r w:rsidRPr="00F51E8D">
        <w:t>,</w:t>
      </w:r>
      <w:r>
        <w:t>0 %, u žen 2</w:t>
      </w:r>
      <w:r w:rsidRPr="00F51E8D">
        <w:t>,</w:t>
      </w:r>
      <w:r>
        <w:t>6</w:t>
      </w:r>
      <w:r w:rsidRPr="00F51E8D">
        <w:t> %.</w:t>
      </w:r>
    </w:p>
    <w:p w:rsidR="00F36B2F" w:rsidRPr="002E1191" w:rsidRDefault="00F36B2F" w:rsidP="00F36B2F"/>
    <w:p w:rsidR="00F36B2F" w:rsidRPr="002E1191" w:rsidRDefault="00F36B2F" w:rsidP="00F36B2F">
      <w:pPr>
        <w:rPr>
          <w:i/>
          <w:lang w:eastAsia="cs-CZ"/>
        </w:rPr>
      </w:pPr>
      <w:r w:rsidRPr="007F1C97">
        <w:rPr>
          <w:rFonts w:cs="Arial"/>
          <w:i/>
        </w:rPr>
        <w:t>„</w:t>
      </w:r>
      <w:r w:rsidR="001C4052">
        <w:rPr>
          <w:rFonts w:cs="Arial"/>
          <w:i/>
          <w:szCs w:val="20"/>
        </w:rPr>
        <w:t>Míra nezaměstnanosti v lednu mírně vzrostla</w:t>
      </w:r>
      <w:r w:rsidR="006338CB" w:rsidRPr="007F1C97">
        <w:rPr>
          <w:rFonts w:cs="Arial"/>
          <w:i/>
          <w:szCs w:val="20"/>
        </w:rPr>
        <w:t>, pohybovala</w:t>
      </w:r>
      <w:r w:rsidR="001C4052">
        <w:rPr>
          <w:rFonts w:cs="Arial"/>
          <w:i/>
          <w:szCs w:val="20"/>
        </w:rPr>
        <w:t xml:space="preserve"> se</w:t>
      </w:r>
      <w:r w:rsidR="006338CB" w:rsidRPr="007F1C97">
        <w:rPr>
          <w:rFonts w:cs="Arial"/>
          <w:i/>
          <w:szCs w:val="20"/>
        </w:rPr>
        <w:t xml:space="preserve"> na úrovni 2</w:t>
      </w:r>
      <w:r w:rsidR="003542AE">
        <w:rPr>
          <w:rFonts w:cs="Arial"/>
          <w:i/>
          <w:szCs w:val="20"/>
        </w:rPr>
        <w:t>,3 %. Zaměstnanost se v prvním měsíci roku zvýšila u mužů. Její celková míra</w:t>
      </w:r>
      <w:r w:rsidR="00B77A83">
        <w:rPr>
          <w:rFonts w:cs="Arial"/>
          <w:i/>
          <w:szCs w:val="20"/>
        </w:rPr>
        <w:t xml:space="preserve"> se v meziročním porovnání na</w:t>
      </w:r>
      <w:r w:rsidR="00751026">
        <w:rPr>
          <w:rFonts w:cs="Arial"/>
          <w:i/>
          <w:szCs w:val="20"/>
        </w:rPr>
        <w:t>výšila o 1,6 </w:t>
      </w:r>
      <w:r w:rsidR="006338CB" w:rsidRPr="007F1C97">
        <w:rPr>
          <w:rFonts w:cs="Arial"/>
          <w:i/>
          <w:szCs w:val="20"/>
        </w:rPr>
        <w:t>%, což vede k návratu vyššího podílu ekonomicky aktivních osob na trhu práce</w:t>
      </w:r>
      <w:r w:rsidRPr="007F1C97">
        <w:rPr>
          <w:rFonts w:cs="Arial"/>
          <w:i/>
        </w:rPr>
        <w:t>,</w:t>
      </w:r>
      <w:bookmarkStart w:id="0" w:name="_GoBack"/>
      <w:bookmarkEnd w:id="0"/>
      <w:r w:rsidRPr="007F1C97">
        <w:rPr>
          <w:rFonts w:cs="Arial"/>
          <w:i/>
        </w:rPr>
        <w:t>“</w:t>
      </w:r>
      <w:r w:rsidRPr="007F1C97">
        <w:rPr>
          <w:i/>
        </w:rPr>
        <w:t xml:space="preserve"> </w:t>
      </w:r>
      <w:r w:rsidR="00751026">
        <w:t>komentuje výsledky Ilona Mendlová, oddělení pracovních sil, migrace a</w:t>
      </w:r>
      <w:r w:rsidRPr="008274F0">
        <w:t xml:space="preserve"> rovných příležitostí ČSÚ.</w:t>
      </w:r>
    </w:p>
    <w:p w:rsidR="00F36B2F" w:rsidRPr="00A611D1" w:rsidRDefault="00F36B2F" w:rsidP="00F36B2F"/>
    <w:p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:rsidR="00F36B2F" w:rsidRPr="000C3C5D" w:rsidRDefault="00F36B2F" w:rsidP="00F36B2F">
      <w:r>
        <w:t>P</w:t>
      </w:r>
      <w:r w:rsidRPr="00F51E8D">
        <w:t>odíl ekonomicky aktivních k populaci 15–64letých dosáhl 7</w:t>
      </w:r>
      <w:r>
        <w:t>6</w:t>
      </w:r>
      <w:r w:rsidRPr="00F51E8D">
        <w:t>,</w:t>
      </w:r>
      <w:r>
        <w:t>9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>
        <w:t>lednu 2021</w:t>
      </w:r>
      <w:r w:rsidRPr="00F51E8D">
        <w:t xml:space="preserve"> se </w:t>
      </w:r>
      <w:r>
        <w:t>zvýšil</w:t>
      </w:r>
      <w:r w:rsidRPr="00F51E8D">
        <w:t xml:space="preserve"> </w:t>
      </w:r>
      <w:r w:rsidRPr="000C3C5D">
        <w:t>o 0,</w:t>
      </w:r>
      <w:r>
        <w:t>9</w:t>
      </w:r>
      <w:r w:rsidRPr="000C3C5D">
        <w:t xml:space="preserve"> procentního bodu. </w:t>
      </w:r>
      <w:r>
        <w:t>M</w:t>
      </w:r>
      <w:r w:rsidRPr="000C3C5D">
        <w:t xml:space="preserve">íra ekonomické aktivity mužů </w:t>
      </w:r>
      <w:r>
        <w:t>(83,9</w:t>
      </w:r>
      <w:r w:rsidRPr="000C3C5D">
        <w:t> %) převyšovala míru ekonomické aktivity žen o 1</w:t>
      </w:r>
      <w:r>
        <w:t>4,4</w:t>
      </w:r>
      <w:r w:rsidRPr="000C3C5D">
        <w:t xml:space="preserve"> procentního bodu.</w:t>
      </w:r>
    </w:p>
    <w:p w:rsidR="00F36B2F" w:rsidRDefault="00F36B2F" w:rsidP="00F36B2F"/>
    <w:p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:rsidR="00F36B2F" w:rsidRPr="00F51E8D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>
        <w:t xml:space="preserve"> byla v lednu za </w:t>
      </w:r>
      <w:r w:rsidRPr="00F51E8D">
        <w:t>Česk</w:t>
      </w:r>
      <w:r>
        <w:t>ou republiku</w:t>
      </w:r>
      <w:r w:rsidRPr="00F51E8D">
        <w:t xml:space="preserve"> </w:t>
      </w:r>
      <w:r>
        <w:t>na úrovni 2,2</w:t>
      </w:r>
      <w:r w:rsidRPr="00F51E8D">
        <w:t xml:space="preserve"> %.</w:t>
      </w:r>
    </w:p>
    <w:p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3E1EC3" w:rsidRPr="00F51E8D" w:rsidRDefault="003E1EC3" w:rsidP="003E1EC3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</w:t>
      </w:r>
      <w:r w:rsidRPr="00F51E8D">
        <w:rPr>
          <w:i/>
          <w:iCs/>
          <w:color w:val="auto"/>
        </w:rPr>
        <w:lastRenderedPageBreak/>
        <w:t xml:space="preserve">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3E1EC3" w:rsidRPr="00F51E8D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>
        <w:rPr>
          <w:i/>
          <w:iCs/>
          <w:sz w:val="18"/>
          <w:szCs w:val="18"/>
        </w:rPr>
        <w:t>istiky obyvatelstva k 1. 1. 2021</w:t>
      </w:r>
      <w:r w:rsidRPr="00F51E8D">
        <w:rPr>
          <w:i/>
          <w:iCs/>
          <w:sz w:val="18"/>
          <w:szCs w:val="18"/>
        </w:rPr>
        <w:t xml:space="preserve"> a predi</w:t>
      </w:r>
      <w:r>
        <w:rPr>
          <w:i/>
          <w:iCs/>
          <w:sz w:val="18"/>
          <w:szCs w:val="18"/>
        </w:rPr>
        <w:t>kce vývoje v dalších třinácti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5C2ACC" w:rsidRPr="00F51E8D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ukončen</w:t>
      </w:r>
      <w:r>
        <w:rPr>
          <w:i/>
          <w:iCs/>
          <w:color w:val="auto"/>
        </w:rPr>
        <w:t>í předběžného zpracování:</w:t>
      </w:r>
      <w:r>
        <w:rPr>
          <w:i/>
          <w:iCs/>
          <w:color w:val="auto"/>
        </w:rPr>
        <w:tab/>
        <w:t>18. 2. 2022</w:t>
      </w:r>
      <w:r w:rsidRPr="00F51E8D">
        <w:rPr>
          <w:i/>
          <w:iCs/>
          <w:color w:val="auto"/>
        </w:rPr>
        <w:t xml:space="preserve"> / 2</w:t>
      </w:r>
      <w:r>
        <w:rPr>
          <w:i/>
          <w:iCs/>
          <w:color w:val="auto"/>
        </w:rPr>
        <w:t>5. 2. 2022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zveřejnění další RI:</w:t>
      </w:r>
      <w:r w:rsidRPr="00F51E8D">
        <w:rPr>
          <w:i/>
          <w:iCs/>
          <w:color w:val="auto"/>
        </w:rPr>
        <w:tab/>
      </w:r>
      <w:r>
        <w:rPr>
          <w:i/>
          <w:iCs/>
          <w:color w:val="auto"/>
        </w:rPr>
        <w:t>31. 3. 2022</w:t>
      </w:r>
      <w:r w:rsidRPr="00F51E8D">
        <w:rPr>
          <w:i/>
          <w:iCs/>
          <w:color w:val="auto"/>
        </w:rPr>
        <w:t xml:space="preserve"> </w:t>
      </w:r>
    </w:p>
    <w:p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5C" w:rsidRDefault="003B5F5C" w:rsidP="00BA6370">
      <w:r>
        <w:separator/>
      </w:r>
    </w:p>
  </w:endnote>
  <w:endnote w:type="continuationSeparator" w:id="0">
    <w:p w:rsidR="003B5F5C" w:rsidRDefault="003B5F5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51026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51026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5C" w:rsidRDefault="003B5F5C" w:rsidP="00BA6370">
      <w:r>
        <w:separator/>
      </w:r>
    </w:p>
  </w:footnote>
  <w:footnote w:type="continuationSeparator" w:id="0">
    <w:p w:rsidR="003B5F5C" w:rsidRDefault="003B5F5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26" w:rsidRDefault="007510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43BF4"/>
    <w:rsid w:val="000843A5"/>
    <w:rsid w:val="000910DA"/>
    <w:rsid w:val="00096D6C"/>
    <w:rsid w:val="000B6F63"/>
    <w:rsid w:val="000D093F"/>
    <w:rsid w:val="000E43CC"/>
    <w:rsid w:val="001404AB"/>
    <w:rsid w:val="001461C9"/>
    <w:rsid w:val="001511B3"/>
    <w:rsid w:val="0017231D"/>
    <w:rsid w:val="001810DC"/>
    <w:rsid w:val="001B607F"/>
    <w:rsid w:val="001C4052"/>
    <w:rsid w:val="001D369A"/>
    <w:rsid w:val="001F08B3"/>
    <w:rsid w:val="001F2FE0"/>
    <w:rsid w:val="00200854"/>
    <w:rsid w:val="002070FB"/>
    <w:rsid w:val="00213729"/>
    <w:rsid w:val="002406FA"/>
    <w:rsid w:val="0026107B"/>
    <w:rsid w:val="00274628"/>
    <w:rsid w:val="00275DF8"/>
    <w:rsid w:val="002B2E47"/>
    <w:rsid w:val="002D7F4F"/>
    <w:rsid w:val="002E1C68"/>
    <w:rsid w:val="003301A3"/>
    <w:rsid w:val="003542AE"/>
    <w:rsid w:val="00364C65"/>
    <w:rsid w:val="0036777B"/>
    <w:rsid w:val="0038282A"/>
    <w:rsid w:val="00397580"/>
    <w:rsid w:val="003A45C8"/>
    <w:rsid w:val="003B5F5C"/>
    <w:rsid w:val="003C2DCF"/>
    <w:rsid w:val="003C4F7B"/>
    <w:rsid w:val="003C7FE7"/>
    <w:rsid w:val="003D0499"/>
    <w:rsid w:val="003D3576"/>
    <w:rsid w:val="003E1EC3"/>
    <w:rsid w:val="003F526A"/>
    <w:rsid w:val="00405244"/>
    <w:rsid w:val="004154C7"/>
    <w:rsid w:val="004436EE"/>
    <w:rsid w:val="0045547F"/>
    <w:rsid w:val="00471DEF"/>
    <w:rsid w:val="00472310"/>
    <w:rsid w:val="004920AD"/>
    <w:rsid w:val="004D05B3"/>
    <w:rsid w:val="004E479E"/>
    <w:rsid w:val="004F686C"/>
    <w:rsid w:val="004F78E6"/>
    <w:rsid w:val="0050420E"/>
    <w:rsid w:val="00512D99"/>
    <w:rsid w:val="00531DBB"/>
    <w:rsid w:val="005648C9"/>
    <w:rsid w:val="00573994"/>
    <w:rsid w:val="005C2ACC"/>
    <w:rsid w:val="005F79FB"/>
    <w:rsid w:val="00604406"/>
    <w:rsid w:val="00605F4A"/>
    <w:rsid w:val="00607822"/>
    <w:rsid w:val="006103AA"/>
    <w:rsid w:val="00613BBF"/>
    <w:rsid w:val="00622B80"/>
    <w:rsid w:val="006338CB"/>
    <w:rsid w:val="0064139A"/>
    <w:rsid w:val="00692211"/>
    <w:rsid w:val="006931CF"/>
    <w:rsid w:val="006D21EB"/>
    <w:rsid w:val="006E024F"/>
    <w:rsid w:val="006E4E81"/>
    <w:rsid w:val="00707F7D"/>
    <w:rsid w:val="00717EC5"/>
    <w:rsid w:val="00751026"/>
    <w:rsid w:val="00754C20"/>
    <w:rsid w:val="007A2048"/>
    <w:rsid w:val="007A57F2"/>
    <w:rsid w:val="007B1333"/>
    <w:rsid w:val="007F1C97"/>
    <w:rsid w:val="007F29EB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9B62A7"/>
    <w:rsid w:val="00A0762A"/>
    <w:rsid w:val="00A105F1"/>
    <w:rsid w:val="00A1095E"/>
    <w:rsid w:val="00A4343D"/>
    <w:rsid w:val="00A502F1"/>
    <w:rsid w:val="00A70A83"/>
    <w:rsid w:val="00A81EB3"/>
    <w:rsid w:val="00A955BC"/>
    <w:rsid w:val="00AB3410"/>
    <w:rsid w:val="00B00C1D"/>
    <w:rsid w:val="00B55375"/>
    <w:rsid w:val="00B632CC"/>
    <w:rsid w:val="00B77A83"/>
    <w:rsid w:val="00BA12F1"/>
    <w:rsid w:val="00BA439F"/>
    <w:rsid w:val="00BA6370"/>
    <w:rsid w:val="00C269D4"/>
    <w:rsid w:val="00C35900"/>
    <w:rsid w:val="00C37ADB"/>
    <w:rsid w:val="00C4160D"/>
    <w:rsid w:val="00C8406E"/>
    <w:rsid w:val="00CB2709"/>
    <w:rsid w:val="00CB6F89"/>
    <w:rsid w:val="00CC0AE9"/>
    <w:rsid w:val="00CD618A"/>
    <w:rsid w:val="00CE13A2"/>
    <w:rsid w:val="00CE228C"/>
    <w:rsid w:val="00CE71D9"/>
    <w:rsid w:val="00CF545B"/>
    <w:rsid w:val="00D209A7"/>
    <w:rsid w:val="00D27D69"/>
    <w:rsid w:val="00D33658"/>
    <w:rsid w:val="00D3597A"/>
    <w:rsid w:val="00D448C2"/>
    <w:rsid w:val="00D666C3"/>
    <w:rsid w:val="00D67AAE"/>
    <w:rsid w:val="00D9189F"/>
    <w:rsid w:val="00DF47FE"/>
    <w:rsid w:val="00E0156A"/>
    <w:rsid w:val="00E26704"/>
    <w:rsid w:val="00E31980"/>
    <w:rsid w:val="00E6423C"/>
    <w:rsid w:val="00E77B9C"/>
    <w:rsid w:val="00E93830"/>
    <w:rsid w:val="00E93E0E"/>
    <w:rsid w:val="00EB1ED3"/>
    <w:rsid w:val="00F36B2F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."/>
  <w:listSeparator w:val=","/>
  <w14:docId w14:val="13227BBB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5883-760C-47FF-B45E-3A88A655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202</TotalTime>
  <Pages>2</Pages>
  <Words>487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3357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mendlova22411</cp:lastModifiedBy>
  <cp:revision>12</cp:revision>
  <dcterms:created xsi:type="dcterms:W3CDTF">2022-02-28T13:20:00Z</dcterms:created>
  <dcterms:modified xsi:type="dcterms:W3CDTF">2022-03-01T14:56:00Z</dcterms:modified>
</cp:coreProperties>
</file>