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03FE" w14:textId="32734E32" w:rsidR="00AE7C35" w:rsidRDefault="0054514F" w:rsidP="00AE7C35">
      <w:pPr>
        <w:pStyle w:val="Datum"/>
        <w:rPr>
          <w:szCs w:val="20"/>
        </w:rPr>
      </w:pPr>
      <w:r>
        <w:t>16</w:t>
      </w:r>
      <w:r w:rsidR="00AE7C35">
        <w:t xml:space="preserve">. </w:t>
      </w:r>
      <w:r>
        <w:t>1</w:t>
      </w:r>
      <w:r w:rsidR="00C5438E">
        <w:t>2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14:paraId="19E9EA1D" w14:textId="220B9EF7" w:rsidR="006A56F9" w:rsidRPr="00067E23" w:rsidRDefault="00BC24EC" w:rsidP="006928CF">
      <w:pPr>
        <w:pStyle w:val="Nzev"/>
        <w:rPr>
          <w:rStyle w:val="PodtitulekChar"/>
          <w:b/>
          <w:color w:val="auto"/>
        </w:rPr>
      </w:pPr>
      <w:r>
        <w:t>Meziroční růst cen průmyslových výrobců zpomalil</w:t>
      </w:r>
      <w:r w:rsidR="0074254A" w:rsidRPr="00067E23">
        <w:t xml:space="preserve"> </w:t>
      </w:r>
    </w:p>
    <w:p w14:paraId="3DC70EE9" w14:textId="31EC7049"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C5438E">
        <w:rPr>
          <w:rStyle w:val="PodtitulekChar"/>
          <w:b/>
        </w:rPr>
        <w:t>listopad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2022</w:t>
      </w:r>
      <w:r w:rsidRPr="003E1E52">
        <w:t xml:space="preserve"> </w:t>
      </w:r>
    </w:p>
    <w:p w14:paraId="1893D936" w14:textId="49003F3C"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4943CF">
        <w:t>vzrostly</w:t>
      </w:r>
      <w:r w:rsidRPr="008E570E">
        <w:t xml:space="preserve"> o </w:t>
      </w:r>
      <w:r w:rsidR="004943CF">
        <w:t>2,8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o </w:t>
      </w:r>
      <w:r w:rsidR="00077E44">
        <w:t>29,9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4F0A10">
        <w:t>snížily</w:t>
      </w:r>
      <w:r w:rsidR="00803E60">
        <w:t xml:space="preserve"> </w:t>
      </w:r>
      <w:r>
        <w:t>meziměsíčně o</w:t>
      </w:r>
      <w:r w:rsidR="00A12D2D">
        <w:t> </w:t>
      </w:r>
      <w:r w:rsidR="004F0A10">
        <w:t>1,0</w:t>
      </w:r>
      <w:r w:rsidR="00803E60">
        <w:t> </w:t>
      </w:r>
      <w:r>
        <w:t xml:space="preserve">% a meziročně </w:t>
      </w:r>
      <w:r w:rsidR="004F0A10">
        <w:t xml:space="preserve">byly vyšší </w:t>
      </w:r>
      <w:r>
        <w:t>o</w:t>
      </w:r>
      <w:r w:rsidR="00A12D2D">
        <w:t> </w:t>
      </w:r>
      <w:r w:rsidR="004F0A10">
        <w:t>21,3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EB577D">
        <w:t>3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A30A7C">
        <w:t>11,9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F50905">
        <w:t>zvýšily</w:t>
      </w:r>
      <w:r w:rsidR="001F1D8A">
        <w:t xml:space="preserve"> o</w:t>
      </w:r>
      <w:r w:rsidR="000723F0">
        <w:t> </w:t>
      </w:r>
      <w:r w:rsidR="00B66EBE">
        <w:t>0,</w:t>
      </w:r>
      <w:r w:rsidR="005F230D">
        <w:t>2</w:t>
      </w:r>
      <w:r w:rsidR="000723F0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103015">
        <w:t>6,</w:t>
      </w:r>
      <w:r w:rsidR="001E2C35">
        <w:t>5</w:t>
      </w:r>
      <w:r w:rsidR="00B66EBE" w:rsidRPr="008E570E">
        <w:t> </w:t>
      </w:r>
      <w:r w:rsidRPr="008E570E">
        <w:t>%.</w:t>
      </w:r>
    </w:p>
    <w:p w14:paraId="69C7BD3A" w14:textId="77777777" w:rsidR="009D0896" w:rsidRPr="001D37CF" w:rsidRDefault="009D0896" w:rsidP="009D0896">
      <w:r w:rsidRPr="001D37CF">
        <w:rPr>
          <w:i/>
        </w:rPr>
        <w:t xml:space="preserve">„V </w:t>
      </w:r>
      <w:r>
        <w:rPr>
          <w:i/>
        </w:rPr>
        <w:t>listopadu pokračoval meziroční růst cen všech výrobců</w:t>
      </w:r>
      <w:r w:rsidRPr="001D37CF">
        <w:rPr>
          <w:i/>
        </w:rPr>
        <w:t xml:space="preserve">. Ceny zemědělských výrobců se meziročně zvýšily </w:t>
      </w:r>
      <w:r>
        <w:rPr>
          <w:i/>
        </w:rPr>
        <w:t xml:space="preserve">téměř o 30 % </w:t>
      </w:r>
      <w:r w:rsidRPr="001D37CF">
        <w:rPr>
          <w:i/>
        </w:rPr>
        <w:t>a ceny průmyslových výrobců</w:t>
      </w:r>
      <w:r>
        <w:rPr>
          <w:i/>
        </w:rPr>
        <w:t xml:space="preserve">, navzdory meziměsíčnímu poklesu, </w:t>
      </w:r>
      <w:r w:rsidRPr="001D37CF">
        <w:rPr>
          <w:i/>
        </w:rPr>
        <w:t>o více než 2</w:t>
      </w:r>
      <w:r>
        <w:rPr>
          <w:i/>
        </w:rPr>
        <w:t>1</w:t>
      </w:r>
      <w:r w:rsidRPr="001D37CF">
        <w:rPr>
          <w:i/>
        </w:rPr>
        <w:t xml:space="preserve"> %. Ceny stavebních prací meziročně vzrostly dle odhadů </w:t>
      </w:r>
      <w:r>
        <w:rPr>
          <w:i/>
        </w:rPr>
        <w:t xml:space="preserve">bezmála </w:t>
      </w:r>
      <w:r w:rsidRPr="001D37CF">
        <w:rPr>
          <w:i/>
        </w:rPr>
        <w:t xml:space="preserve">o 12 % a ceny tržních služeb pro podniky byly vyšší o </w:t>
      </w:r>
      <w:r>
        <w:rPr>
          <w:i/>
        </w:rPr>
        <w:t>6,5</w:t>
      </w:r>
      <w:r w:rsidRPr="001D37CF">
        <w:rPr>
          <w:i/>
        </w:rPr>
        <w:t xml:space="preserve"> %,“ </w:t>
      </w:r>
      <w:r w:rsidRPr="001D37CF">
        <w:t>upozorňuje Vladimír Klimeš, vedoucí oddělení statistiky cen průmyslu a</w:t>
      </w:r>
      <w:r>
        <w:t> </w:t>
      </w:r>
      <w:r w:rsidRPr="001D37CF">
        <w:t>zahraničního obchodu ČSÚ.</w:t>
      </w:r>
    </w:p>
    <w:p w14:paraId="6018D8DE" w14:textId="77777777" w:rsidR="003A558F" w:rsidRPr="00E7531B" w:rsidRDefault="003A558F" w:rsidP="00AE7C35"/>
    <w:p w14:paraId="7FE40C92" w14:textId="0A1C000F"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116443">
        <w:rPr>
          <w:rFonts w:cs="Arial"/>
          <w:szCs w:val="20"/>
        </w:rPr>
        <w:t>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116443">
        <w:rPr>
          <w:rFonts w:cs="Arial"/>
          <w:szCs w:val="20"/>
        </w:rPr>
        <w:t>2,8</w:t>
      </w:r>
      <w:r w:rsidRPr="001D75A6">
        <w:rPr>
          <w:rFonts w:cs="Arial"/>
          <w:szCs w:val="20"/>
        </w:rPr>
        <w:t xml:space="preserve"> %. </w:t>
      </w:r>
      <w:r w:rsidR="00116443">
        <w:rPr>
          <w:rFonts w:cs="Arial"/>
          <w:szCs w:val="20"/>
        </w:rPr>
        <w:t xml:space="preserve">Vzrostly ceny vajec o </w:t>
      </w:r>
      <w:r w:rsidR="00395B43">
        <w:rPr>
          <w:rFonts w:cs="Arial"/>
          <w:szCs w:val="20"/>
        </w:rPr>
        <w:t>15,2</w:t>
      </w:r>
      <w:r w:rsidR="00116443">
        <w:rPr>
          <w:rFonts w:cs="Arial"/>
          <w:szCs w:val="20"/>
        </w:rPr>
        <w:t xml:space="preserve"> %, </w:t>
      </w:r>
      <w:r w:rsidR="00B20AEB">
        <w:rPr>
          <w:rFonts w:cs="Arial"/>
          <w:szCs w:val="20"/>
        </w:rPr>
        <w:t xml:space="preserve">brambor o 4,8 %, </w:t>
      </w:r>
      <w:r w:rsidR="00116443">
        <w:rPr>
          <w:rFonts w:cs="Arial"/>
          <w:szCs w:val="20"/>
        </w:rPr>
        <w:t>mléka o 3,</w:t>
      </w:r>
      <w:r w:rsidR="00395B43">
        <w:rPr>
          <w:rFonts w:cs="Arial"/>
          <w:szCs w:val="20"/>
        </w:rPr>
        <w:t>6</w:t>
      </w:r>
      <w:r w:rsidR="00116443">
        <w:rPr>
          <w:rFonts w:cs="Arial"/>
          <w:szCs w:val="20"/>
        </w:rPr>
        <w:t> %</w:t>
      </w:r>
      <w:r w:rsidR="00B20AEB">
        <w:rPr>
          <w:rFonts w:cs="Arial"/>
          <w:szCs w:val="20"/>
        </w:rPr>
        <w:t>,</w:t>
      </w:r>
      <w:r w:rsidR="00116443">
        <w:rPr>
          <w:rFonts w:cs="Arial"/>
          <w:szCs w:val="20"/>
        </w:rPr>
        <w:t xml:space="preserve"> </w:t>
      </w:r>
      <w:r w:rsidR="00B20AEB">
        <w:rPr>
          <w:rFonts w:cs="Arial"/>
          <w:szCs w:val="20"/>
        </w:rPr>
        <w:t>olejnin o 2,5 %</w:t>
      </w:r>
      <w:r w:rsidR="00B20AEB" w:rsidRPr="00395B43">
        <w:rPr>
          <w:rFonts w:cs="Arial"/>
          <w:szCs w:val="20"/>
        </w:rPr>
        <w:t xml:space="preserve"> </w:t>
      </w:r>
      <w:r w:rsidR="00116443">
        <w:rPr>
          <w:rFonts w:cs="Arial"/>
          <w:szCs w:val="20"/>
        </w:rPr>
        <w:t xml:space="preserve">a obilovin o </w:t>
      </w:r>
      <w:r w:rsidR="00395B43">
        <w:rPr>
          <w:rFonts w:cs="Arial"/>
          <w:szCs w:val="20"/>
        </w:rPr>
        <w:t>1,3</w:t>
      </w:r>
      <w:r w:rsidR="00116443">
        <w:rPr>
          <w:rFonts w:cs="Arial"/>
          <w:szCs w:val="20"/>
        </w:rPr>
        <w:t> %.</w:t>
      </w:r>
      <w:r w:rsidR="00395B43" w:rsidRPr="00395B43">
        <w:rPr>
          <w:rFonts w:cs="Arial"/>
          <w:szCs w:val="20"/>
        </w:rPr>
        <w:t xml:space="preserve">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 </w:t>
      </w:r>
      <w:r w:rsidR="00481164">
        <w:rPr>
          <w:rFonts w:cs="Arial"/>
          <w:szCs w:val="20"/>
        </w:rPr>
        <w:t xml:space="preserve">čerstvé zeleniny o </w:t>
      </w:r>
      <w:r w:rsidR="00B20AEB">
        <w:rPr>
          <w:rFonts w:cs="Arial"/>
          <w:szCs w:val="20"/>
        </w:rPr>
        <w:t>12,4</w:t>
      </w:r>
      <w:r w:rsidR="00481164">
        <w:rPr>
          <w:rFonts w:cs="Arial"/>
          <w:szCs w:val="20"/>
        </w:rPr>
        <w:t xml:space="preserve"> %, </w:t>
      </w:r>
      <w:r w:rsidR="00B20AEB">
        <w:rPr>
          <w:rFonts w:cs="Arial"/>
          <w:szCs w:val="20"/>
        </w:rPr>
        <w:t xml:space="preserve">jatečných prasat o 2,9 %, </w:t>
      </w:r>
      <w:r w:rsidR="005D4D2D">
        <w:rPr>
          <w:rFonts w:cs="Arial"/>
          <w:szCs w:val="20"/>
        </w:rPr>
        <w:t xml:space="preserve">ovoce o 0,9 % </w:t>
      </w:r>
      <w:r w:rsidR="00220D2B">
        <w:rPr>
          <w:rFonts w:cs="Arial"/>
          <w:szCs w:val="20"/>
        </w:rPr>
        <w:t xml:space="preserve">a skotu o 0,4 %.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077E44">
        <w:rPr>
          <w:rFonts w:cs="Arial"/>
          <w:bCs/>
          <w:szCs w:val="20"/>
        </w:rPr>
        <w:t>29,9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F40D9E">
        <w:rPr>
          <w:rFonts w:cs="Arial"/>
          <w:szCs w:val="20"/>
        </w:rPr>
        <w:t>říjnu</w:t>
      </w:r>
      <w:r w:rsidRPr="001D75A6">
        <w:rPr>
          <w:rFonts w:cs="Arial"/>
          <w:szCs w:val="20"/>
        </w:rPr>
        <w:t xml:space="preserve"> o </w:t>
      </w:r>
      <w:r w:rsidR="00077E44">
        <w:rPr>
          <w:rFonts w:cs="Arial"/>
          <w:bCs/>
          <w:szCs w:val="20"/>
        </w:rPr>
        <w:t>27,1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9B0DB4">
        <w:rPr>
          <w:rFonts w:cs="Arial"/>
          <w:szCs w:val="20"/>
        </w:rPr>
        <w:t>26</w:t>
      </w:r>
      <w:r w:rsidR="000E7AB0">
        <w:rPr>
          <w:rFonts w:cs="Arial"/>
          <w:szCs w:val="20"/>
        </w:rPr>
        <w:t>,0</w:t>
      </w:r>
      <w:r w:rsidRPr="001D75A6">
        <w:rPr>
          <w:rFonts w:cs="Arial"/>
          <w:szCs w:val="20"/>
        </w:rPr>
        <w:t xml:space="preserve"> %. Vyšší byly ceny </w:t>
      </w:r>
      <w:r w:rsidR="006E04BA" w:rsidRPr="001D75A6">
        <w:rPr>
          <w:rFonts w:cs="Arial"/>
          <w:szCs w:val="20"/>
        </w:rPr>
        <w:t>obilovin o </w:t>
      </w:r>
      <w:r w:rsidR="000E7AB0">
        <w:rPr>
          <w:rFonts w:cs="Arial"/>
          <w:szCs w:val="20"/>
        </w:rPr>
        <w:t>42,4</w:t>
      </w:r>
      <w:r w:rsidR="006E04BA"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, </w:t>
      </w:r>
      <w:r w:rsidR="00927010">
        <w:rPr>
          <w:rFonts w:cs="Arial"/>
          <w:szCs w:val="20"/>
        </w:rPr>
        <w:t xml:space="preserve">čerstvé zeleniny o 33,5 %, </w:t>
      </w:r>
      <w:r w:rsidR="00D8046C" w:rsidRPr="001D75A6">
        <w:rPr>
          <w:rFonts w:cs="Arial"/>
          <w:szCs w:val="20"/>
        </w:rPr>
        <w:t>brambor</w:t>
      </w:r>
      <w:r w:rsidR="00D8046C">
        <w:rPr>
          <w:rFonts w:cs="Arial"/>
          <w:szCs w:val="20"/>
        </w:rPr>
        <w:t xml:space="preserve"> </w:t>
      </w:r>
      <w:r w:rsidR="00D8046C" w:rsidRPr="001D75A6">
        <w:rPr>
          <w:rFonts w:cs="Arial"/>
          <w:szCs w:val="20"/>
        </w:rPr>
        <w:t>o </w:t>
      </w:r>
      <w:r w:rsidR="000E7AB0">
        <w:rPr>
          <w:rFonts w:cs="Arial"/>
          <w:szCs w:val="20"/>
        </w:rPr>
        <w:t>25,4</w:t>
      </w:r>
      <w:r w:rsidR="00D8046C">
        <w:rPr>
          <w:rFonts w:cs="Arial"/>
          <w:szCs w:val="20"/>
        </w:rPr>
        <w:t> </w:t>
      </w:r>
      <w:r w:rsidR="00D8046C" w:rsidRPr="001D75A6">
        <w:rPr>
          <w:rFonts w:cs="Arial"/>
          <w:szCs w:val="20"/>
        </w:rPr>
        <w:t>%</w:t>
      </w:r>
      <w:r w:rsidR="00927010">
        <w:rPr>
          <w:rFonts w:cs="Arial"/>
          <w:szCs w:val="20"/>
        </w:rPr>
        <w:t xml:space="preserve"> a </w:t>
      </w:r>
      <w:r w:rsidRPr="001D75A6">
        <w:rPr>
          <w:rFonts w:cs="Arial"/>
          <w:szCs w:val="20"/>
        </w:rPr>
        <w:t>olejnin o </w:t>
      </w:r>
      <w:r w:rsidR="000E7AB0">
        <w:rPr>
          <w:rFonts w:cs="Arial"/>
          <w:szCs w:val="20"/>
        </w:rPr>
        <w:t>21,8</w:t>
      </w:r>
      <w:r w:rsidRPr="001D75A6">
        <w:rPr>
          <w:rFonts w:cs="Arial"/>
          <w:szCs w:val="20"/>
        </w:rPr>
        <w:t> </w:t>
      </w:r>
      <w:r w:rsidR="00D8046C" w:rsidRPr="001D75A6">
        <w:rPr>
          <w:rFonts w:cs="Arial"/>
          <w:szCs w:val="20"/>
        </w:rPr>
        <w:t>%</w:t>
      </w:r>
      <w:r w:rsidR="006E04BA">
        <w:rPr>
          <w:rFonts w:cs="Arial"/>
          <w:szCs w:val="20"/>
        </w:rPr>
        <w:t xml:space="preserve">. </w:t>
      </w:r>
      <w:r w:rsidR="00C07139">
        <w:rPr>
          <w:rFonts w:cs="Arial"/>
          <w:szCs w:val="20"/>
        </w:rPr>
        <w:t>Ceny ovoce klesly o </w:t>
      </w:r>
      <w:r w:rsidR="000E7AB0">
        <w:rPr>
          <w:rFonts w:cs="Arial"/>
          <w:szCs w:val="20"/>
        </w:rPr>
        <w:t>13,5</w:t>
      </w:r>
      <w:r w:rsidR="00C07139">
        <w:rPr>
          <w:rFonts w:cs="Arial"/>
          <w:szCs w:val="20"/>
        </w:rPr>
        <w:t> %</w:t>
      </w:r>
      <w:r w:rsidR="00963C88">
        <w:rPr>
          <w:rFonts w:cs="Arial"/>
          <w:szCs w:val="20"/>
        </w:rPr>
        <w:t>.</w:t>
      </w:r>
      <w:r w:rsidR="00C07139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FB0ABA">
        <w:rPr>
          <w:rFonts w:cs="Arial"/>
          <w:szCs w:val="20"/>
        </w:rPr>
        <w:t>36,7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 xml:space="preserve">%. Vzrostly ceny </w:t>
      </w:r>
      <w:r w:rsidR="00080AC7">
        <w:rPr>
          <w:rFonts w:cs="Arial"/>
          <w:szCs w:val="20"/>
        </w:rPr>
        <w:t>vajec o </w:t>
      </w:r>
      <w:r w:rsidR="00FB0ABA">
        <w:rPr>
          <w:rFonts w:cs="Arial"/>
          <w:szCs w:val="20"/>
        </w:rPr>
        <w:t>58,4</w:t>
      </w:r>
      <w:r w:rsidR="00080AC7">
        <w:rPr>
          <w:rFonts w:cs="Arial"/>
          <w:szCs w:val="20"/>
        </w:rPr>
        <w:t xml:space="preserve"> %, </w:t>
      </w:r>
      <w:r w:rsidR="00FB0ABA">
        <w:rPr>
          <w:rFonts w:cs="Arial"/>
          <w:szCs w:val="20"/>
        </w:rPr>
        <w:t xml:space="preserve">jatečných prasat o 49,7 %, </w:t>
      </w:r>
      <w:r w:rsidR="009E1617" w:rsidRPr="00030300">
        <w:rPr>
          <w:rFonts w:cs="Arial"/>
          <w:szCs w:val="20"/>
        </w:rPr>
        <w:t>mléka o </w:t>
      </w:r>
      <w:r w:rsidR="00FB0ABA">
        <w:rPr>
          <w:rFonts w:cs="Arial"/>
          <w:szCs w:val="20"/>
        </w:rPr>
        <w:t>35,4</w:t>
      </w:r>
      <w:r w:rsidR="009E1617" w:rsidRPr="00030300">
        <w:rPr>
          <w:rFonts w:cs="Arial"/>
          <w:szCs w:val="20"/>
        </w:rPr>
        <w:t> %</w:t>
      </w:r>
      <w:r w:rsidR="009E1617">
        <w:rPr>
          <w:rFonts w:cs="Arial"/>
          <w:szCs w:val="20"/>
        </w:rPr>
        <w:t xml:space="preserve">, </w:t>
      </w:r>
      <w:r w:rsidR="00AD7B0A">
        <w:rPr>
          <w:rFonts w:cs="Arial"/>
          <w:szCs w:val="20"/>
        </w:rPr>
        <w:t>drůbeže o </w:t>
      </w:r>
      <w:r w:rsidR="00FB0ABA">
        <w:rPr>
          <w:rFonts w:cs="Arial"/>
          <w:szCs w:val="20"/>
        </w:rPr>
        <w:t>34,9</w:t>
      </w:r>
      <w:r w:rsidR="00994E9D">
        <w:rPr>
          <w:rFonts w:cs="Arial"/>
          <w:szCs w:val="20"/>
        </w:rPr>
        <w:t> </w:t>
      </w:r>
      <w:r w:rsidR="00AD7B0A">
        <w:rPr>
          <w:rFonts w:cs="Arial"/>
          <w:szCs w:val="20"/>
        </w:rPr>
        <w:t>% a </w:t>
      </w:r>
      <w:r w:rsidRPr="00030300">
        <w:rPr>
          <w:rFonts w:cs="Arial"/>
          <w:szCs w:val="20"/>
        </w:rPr>
        <w:t>skotu o </w:t>
      </w:r>
      <w:r w:rsidR="00FB0ABA">
        <w:rPr>
          <w:rFonts w:cs="Arial"/>
          <w:szCs w:val="20"/>
        </w:rPr>
        <w:t>21,3</w:t>
      </w:r>
      <w:r w:rsidRPr="00030300">
        <w:rPr>
          <w:rFonts w:cs="Arial"/>
          <w:szCs w:val="20"/>
        </w:rPr>
        <w:t> %</w:t>
      </w:r>
      <w:r w:rsidR="00AD7B0A">
        <w:rPr>
          <w:rFonts w:cs="Arial"/>
          <w:szCs w:val="20"/>
        </w:rPr>
        <w:t>.</w:t>
      </w:r>
    </w:p>
    <w:p w14:paraId="6AC344A8" w14:textId="77777777" w:rsidR="003C45EA" w:rsidRDefault="003C45EA" w:rsidP="00AE7C35">
      <w:pPr>
        <w:rPr>
          <w:rFonts w:cs="Arial"/>
          <w:szCs w:val="20"/>
        </w:rPr>
      </w:pPr>
    </w:p>
    <w:p w14:paraId="13663427" w14:textId="77777777" w:rsidR="00127E11" w:rsidRDefault="00127E11" w:rsidP="00127E11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>ě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klesly </w:t>
      </w:r>
      <w:r>
        <w:rPr>
          <w:rFonts w:cs="Arial"/>
          <w:szCs w:val="20"/>
        </w:rPr>
        <w:t>o 1,0 %. Snížily</w:t>
      </w:r>
      <w:r w:rsidRPr="006427A4">
        <w:rPr>
          <w:rFonts w:cs="Arial"/>
          <w:szCs w:val="20"/>
        </w:rPr>
        <w:t xml:space="preserve"> se zejména ceny v odvětví koksu a rafinovaných ropných produktů. Ceny </w:t>
      </w:r>
      <w:r>
        <w:rPr>
          <w:rFonts w:cs="Arial"/>
          <w:szCs w:val="20"/>
        </w:rPr>
        <w:t xml:space="preserve">chemických látek a výrobků byly nižší o 2,7 % a obecných kovů a kovodělných výrobků o 1,8 %. Vzrostly ceny </w:t>
      </w:r>
      <w:r w:rsidRPr="006427A4">
        <w:rPr>
          <w:rFonts w:cs="Arial"/>
          <w:szCs w:val="20"/>
        </w:rPr>
        <w:t>potravinářských výrobků, nápojů a tabáku o </w:t>
      </w:r>
      <w:r>
        <w:rPr>
          <w:rFonts w:cs="Arial"/>
          <w:szCs w:val="20"/>
        </w:rPr>
        <w:t>1</w:t>
      </w:r>
      <w:r w:rsidRPr="006427A4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6427A4">
        <w:rPr>
          <w:rFonts w:cs="Arial"/>
          <w:szCs w:val="20"/>
        </w:rPr>
        <w:t> %, z toho ostatních p</w:t>
      </w:r>
      <w:r>
        <w:rPr>
          <w:rFonts w:cs="Arial"/>
          <w:szCs w:val="20"/>
        </w:rPr>
        <w:t>otravinářských výrobků o 3,5 </w:t>
      </w:r>
      <w:r w:rsidRPr="002B02A6">
        <w:rPr>
          <w:rFonts w:cs="Arial"/>
          <w:szCs w:val="20"/>
        </w:rPr>
        <w:t>%. Ceny v odvětví dopravních</w:t>
      </w:r>
      <w:r>
        <w:rPr>
          <w:rFonts w:cs="Arial"/>
          <w:szCs w:val="20"/>
        </w:rPr>
        <w:t xml:space="preserve"> prostředků byly vyšší o 0,8 %.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21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3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říjnu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24,1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szCs w:val="20"/>
        </w:rPr>
        <w:t>Ceny elektřiny, plynu, páry a klimatizovaného vzduchu se zvýšily o 52,6 </w:t>
      </w:r>
      <w:r w:rsidRPr="00BA3D24">
        <w:rPr>
          <w:rFonts w:cs="Arial"/>
          <w:szCs w:val="20"/>
        </w:rPr>
        <w:t>%. Vzrostly také ceny v odvětví koksu a rafinovaných ropných výrobků. Ceny v odvětví pryžových, plastových a ostatních nekovov</w:t>
      </w:r>
      <w:r>
        <w:rPr>
          <w:rFonts w:cs="Arial"/>
          <w:szCs w:val="20"/>
        </w:rPr>
        <w:t>ých minerálních</w:t>
      </w:r>
      <w:r w:rsidRPr="00A45AF2">
        <w:rPr>
          <w:rFonts w:cs="Arial"/>
          <w:szCs w:val="20"/>
        </w:rPr>
        <w:t xml:space="preserve"> výrobků</w:t>
      </w:r>
      <w:r>
        <w:rPr>
          <w:rFonts w:cs="Arial"/>
          <w:szCs w:val="20"/>
        </w:rPr>
        <w:t xml:space="preserve"> byly vyšší o 19,9 %.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vzrostly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25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8 %, z toho ceny mlýnských a škrobárenských výrobků o 52,8 %. </w:t>
      </w:r>
    </w:p>
    <w:p w14:paraId="78FFB5AA" w14:textId="0FF400CB" w:rsidR="002A52D2" w:rsidRDefault="00127E11" w:rsidP="00127E11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zejména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41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5 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 zboží krátkodobé spotřeby o 23,1 %.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14,6 % (v říjnu o 15,7 %). </w:t>
      </w:r>
    </w:p>
    <w:p w14:paraId="1ECF2C69" w14:textId="77777777" w:rsidR="00127E11" w:rsidRDefault="00127E11" w:rsidP="00127E11">
      <w:pPr>
        <w:rPr>
          <w:rFonts w:cs="Arial"/>
          <w:szCs w:val="20"/>
        </w:rPr>
      </w:pPr>
    </w:p>
    <w:p w14:paraId="04E92A41" w14:textId="39EE7BB0" w:rsidR="00AE7C35" w:rsidRPr="004E7CBC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Pr="004E7CBC">
        <w:rPr>
          <w:rFonts w:cs="Arial"/>
          <w:bCs/>
          <w:szCs w:val="20"/>
        </w:rPr>
        <w:t>dle odhadů zvýšily o </w:t>
      </w:r>
      <w:r w:rsidR="00BA7531">
        <w:rPr>
          <w:rFonts w:cs="Arial"/>
          <w:bCs/>
          <w:szCs w:val="20"/>
        </w:rPr>
        <w:t>0</w:t>
      </w:r>
      <w:r w:rsidR="00CA109F" w:rsidRPr="004E7CBC">
        <w:rPr>
          <w:rFonts w:cs="Arial"/>
          <w:bCs/>
          <w:szCs w:val="20"/>
        </w:rPr>
        <w:t>,</w:t>
      </w:r>
      <w:r w:rsidR="00EB577D">
        <w:rPr>
          <w:rFonts w:cs="Arial"/>
          <w:bCs/>
          <w:szCs w:val="20"/>
        </w:rPr>
        <w:t>3</w:t>
      </w:r>
      <w:r w:rsidRPr="004E7CBC">
        <w:rPr>
          <w:rFonts w:cs="Arial"/>
          <w:bCs/>
          <w:szCs w:val="20"/>
        </w:rPr>
        <w:t xml:space="preserve"> %, </w:t>
      </w:r>
      <w:r w:rsidRPr="004E7CBC">
        <w:rPr>
          <w:rFonts w:cs="Arial"/>
          <w:szCs w:val="20"/>
        </w:rPr>
        <w:t xml:space="preserve">ceny materiálů a výrobků spotřebovávaných ve stavebnictví </w:t>
      </w:r>
      <w:r w:rsidR="001A7E2A">
        <w:rPr>
          <w:rFonts w:cs="Arial"/>
          <w:szCs w:val="20"/>
        </w:rPr>
        <w:t>klesly o</w:t>
      </w:r>
      <w:r w:rsidRPr="004E7CBC">
        <w:rPr>
          <w:rFonts w:cs="Arial"/>
          <w:szCs w:val="20"/>
        </w:rPr>
        <w:t> </w:t>
      </w:r>
      <w:r w:rsidR="00E71CB6" w:rsidRPr="004E7CBC">
        <w:rPr>
          <w:rFonts w:cs="Arial"/>
          <w:szCs w:val="20"/>
        </w:rPr>
        <w:t>0,</w:t>
      </w:r>
      <w:r w:rsidR="001A7E2A">
        <w:rPr>
          <w:rFonts w:cs="Arial"/>
          <w:szCs w:val="20"/>
        </w:rPr>
        <w:t>3</w:t>
      </w:r>
      <w:r w:rsidRPr="004E7CBC">
        <w:rPr>
          <w:rFonts w:cs="Arial"/>
          <w:szCs w:val="20"/>
        </w:rPr>
        <w:t xml:space="preserve"> %.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8368FD">
        <w:rPr>
          <w:rFonts w:cs="Arial"/>
          <w:szCs w:val="20"/>
        </w:rPr>
        <w:t>11,9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Pr="004E7CBC">
        <w:rPr>
          <w:rFonts w:cs="Arial"/>
          <w:szCs w:val="20"/>
        </w:rPr>
        <w:t>v </w:t>
      </w:r>
      <w:r w:rsidR="00F40D9E">
        <w:rPr>
          <w:rFonts w:cs="Arial"/>
          <w:szCs w:val="20"/>
        </w:rPr>
        <w:t>říjnu</w:t>
      </w:r>
      <w:r w:rsidRPr="004E7CBC">
        <w:rPr>
          <w:rFonts w:cs="Arial"/>
          <w:szCs w:val="20"/>
        </w:rPr>
        <w:t xml:space="preserve"> o </w:t>
      </w:r>
      <w:r w:rsidR="00DD5D1E">
        <w:rPr>
          <w:rFonts w:cs="Arial"/>
          <w:szCs w:val="20"/>
        </w:rPr>
        <w:t>12,</w:t>
      </w:r>
      <w:r w:rsidR="008368FD">
        <w:rPr>
          <w:rFonts w:cs="Arial"/>
          <w:szCs w:val="20"/>
        </w:rPr>
        <w:t>0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>Ceny materiálů a výrobků spotřebovávaných ve stavebnictví byly vyšší o </w:t>
      </w:r>
      <w:r w:rsidR="008368FD">
        <w:rPr>
          <w:rFonts w:cs="Arial"/>
          <w:szCs w:val="20"/>
        </w:rPr>
        <w:t>16,9</w:t>
      </w:r>
      <w:r w:rsidRPr="004E7CBC">
        <w:rPr>
          <w:rFonts w:cs="Arial"/>
          <w:szCs w:val="20"/>
        </w:rPr>
        <w:t> % (v </w:t>
      </w:r>
      <w:r w:rsidR="00F40D9E">
        <w:rPr>
          <w:rFonts w:cs="Arial"/>
          <w:szCs w:val="20"/>
        </w:rPr>
        <w:t>říjnu</w:t>
      </w:r>
      <w:r w:rsidRPr="004E7CBC">
        <w:rPr>
          <w:rFonts w:cs="Arial"/>
          <w:szCs w:val="20"/>
        </w:rPr>
        <w:t xml:space="preserve"> o </w:t>
      </w:r>
      <w:r w:rsidR="008368FD">
        <w:rPr>
          <w:rFonts w:cs="Arial"/>
          <w:szCs w:val="20"/>
        </w:rPr>
        <w:t>17,6</w:t>
      </w:r>
      <w:r w:rsidRPr="004E7CBC">
        <w:rPr>
          <w:rFonts w:cs="Arial"/>
          <w:szCs w:val="20"/>
        </w:rPr>
        <w:t> %).</w:t>
      </w:r>
    </w:p>
    <w:p w14:paraId="0006BDE2" w14:textId="77777777" w:rsidR="00AE7C35" w:rsidRPr="004E7CBC" w:rsidRDefault="00AE7C35" w:rsidP="00AE7C35">
      <w:pPr>
        <w:rPr>
          <w:rFonts w:cs="Arial"/>
          <w:szCs w:val="20"/>
        </w:rPr>
      </w:pPr>
    </w:p>
    <w:p w14:paraId="1DAF3868" w14:textId="190A71BC" w:rsidR="00AE7C35" w:rsidRDefault="00AE7C35" w:rsidP="00AE7C35">
      <w:pPr>
        <w:rPr>
          <w:rFonts w:cs="Arial"/>
          <w:szCs w:val="20"/>
        </w:rPr>
      </w:pPr>
      <w:r w:rsidRPr="004E7CBC">
        <w:rPr>
          <w:rFonts w:cs="Arial"/>
          <w:szCs w:val="20"/>
        </w:rPr>
        <w:lastRenderedPageBreak/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6E4C4F">
        <w:rPr>
          <w:rFonts w:cs="Arial"/>
          <w:bCs/>
          <w:iCs/>
          <w:szCs w:val="20"/>
        </w:rPr>
        <w:t>vzrostly</w:t>
      </w:r>
      <w:r w:rsidR="002A3688" w:rsidRPr="004E7CBC">
        <w:rPr>
          <w:rFonts w:cs="Arial"/>
          <w:bCs/>
          <w:iCs/>
          <w:szCs w:val="20"/>
        </w:rPr>
        <w:t xml:space="preserve"> o</w:t>
      </w:r>
      <w:r w:rsidR="0013261E" w:rsidRPr="004E7CBC">
        <w:rPr>
          <w:rFonts w:cs="Arial"/>
          <w:bCs/>
          <w:iCs/>
          <w:szCs w:val="20"/>
        </w:rPr>
        <w:t> </w:t>
      </w:r>
      <w:r w:rsidR="00C34414">
        <w:rPr>
          <w:rFonts w:cs="Arial"/>
          <w:bCs/>
          <w:iCs/>
          <w:szCs w:val="20"/>
        </w:rPr>
        <w:t>0,</w:t>
      </w:r>
      <w:r w:rsidR="005F230D">
        <w:rPr>
          <w:rFonts w:cs="Arial"/>
          <w:bCs/>
          <w:iCs/>
          <w:szCs w:val="20"/>
        </w:rPr>
        <w:t>2</w:t>
      </w:r>
      <w:r w:rsidR="002A3688" w:rsidRPr="004E7CBC">
        <w:rPr>
          <w:rFonts w:cs="Arial"/>
          <w:bCs/>
          <w:iCs/>
          <w:szCs w:val="20"/>
        </w:rPr>
        <w:t> %</w:t>
      </w:r>
      <w:r w:rsidR="00C34414">
        <w:rPr>
          <w:rFonts w:cs="Arial"/>
          <w:bCs/>
          <w:iCs/>
          <w:szCs w:val="20"/>
        </w:rPr>
        <w:t>.</w:t>
      </w:r>
      <w:r w:rsidR="002A3688" w:rsidRPr="004E7CBC">
        <w:rPr>
          <w:rFonts w:cs="Arial"/>
          <w:bCs/>
          <w:iCs/>
          <w:szCs w:val="20"/>
        </w:rPr>
        <w:t xml:space="preserve"> </w:t>
      </w:r>
      <w:r w:rsidR="00C34414">
        <w:rPr>
          <w:rFonts w:cs="Arial"/>
          <w:bCs/>
          <w:iCs/>
          <w:szCs w:val="20"/>
        </w:rPr>
        <w:t>Zvýšily se</w:t>
      </w:r>
      <w:r w:rsidR="002A3688" w:rsidRPr="004E7CBC">
        <w:rPr>
          <w:rFonts w:cs="Arial"/>
          <w:bCs/>
          <w:iCs/>
          <w:szCs w:val="20"/>
        </w:rPr>
        <w:t xml:space="preserve"> cen</w:t>
      </w:r>
      <w:r w:rsidR="00C34414">
        <w:rPr>
          <w:rFonts w:cs="Arial"/>
          <w:bCs/>
          <w:iCs/>
          <w:szCs w:val="20"/>
        </w:rPr>
        <w:t>y</w:t>
      </w:r>
      <w:r w:rsidR="002A3688" w:rsidRPr="004E7CBC">
        <w:rPr>
          <w:rFonts w:cs="Arial"/>
          <w:bCs/>
          <w:iCs/>
          <w:szCs w:val="20"/>
        </w:rPr>
        <w:t xml:space="preserve"> </w:t>
      </w:r>
      <w:r w:rsidR="00C34414">
        <w:rPr>
          <w:rFonts w:cs="Arial"/>
          <w:bCs/>
          <w:iCs/>
          <w:szCs w:val="20"/>
        </w:rPr>
        <w:t>z</w:t>
      </w:r>
      <w:r w:rsidR="00A00818">
        <w:rPr>
          <w:rFonts w:cs="Arial"/>
          <w:szCs w:val="20"/>
        </w:rPr>
        <w:t>a</w:t>
      </w:r>
      <w:r w:rsidR="00B669D0">
        <w:rPr>
          <w:rFonts w:cs="Arial"/>
          <w:szCs w:val="20"/>
        </w:rPr>
        <w:t xml:space="preserve"> </w:t>
      </w:r>
      <w:r w:rsidR="005F230D">
        <w:rPr>
          <w:rFonts w:cs="Arial"/>
          <w:szCs w:val="20"/>
        </w:rPr>
        <w:t>poštovní a</w:t>
      </w:r>
      <w:r w:rsidR="009A6301">
        <w:rPr>
          <w:rFonts w:cs="Arial"/>
          <w:szCs w:val="20"/>
        </w:rPr>
        <w:t> </w:t>
      </w:r>
      <w:r w:rsidR="005F230D">
        <w:rPr>
          <w:rFonts w:cs="Arial"/>
          <w:szCs w:val="20"/>
        </w:rPr>
        <w:t xml:space="preserve">kurýrní služby o 2,0 %, </w:t>
      </w:r>
      <w:r w:rsidR="005F230D" w:rsidRPr="004E7CBC">
        <w:rPr>
          <w:rFonts w:cs="Arial"/>
          <w:szCs w:val="20"/>
        </w:rPr>
        <w:t>za reklamní služby a průzkum trhu o </w:t>
      </w:r>
      <w:r w:rsidR="005F230D">
        <w:rPr>
          <w:rFonts w:cs="Arial"/>
          <w:szCs w:val="20"/>
        </w:rPr>
        <w:t>0,8</w:t>
      </w:r>
      <w:r w:rsidR="005F230D" w:rsidRPr="004E7CBC">
        <w:rPr>
          <w:rFonts w:cs="Arial"/>
          <w:szCs w:val="20"/>
        </w:rPr>
        <w:t> %</w:t>
      </w:r>
      <w:r w:rsidR="005F230D">
        <w:rPr>
          <w:rFonts w:cs="Arial"/>
          <w:szCs w:val="20"/>
        </w:rPr>
        <w:t xml:space="preserve"> a za architektonické a inženýrské služby o 0,6 %</w:t>
      </w:r>
      <w:r w:rsidR="00777FE7">
        <w:rPr>
          <w:rFonts w:cs="Arial"/>
          <w:szCs w:val="20"/>
        </w:rPr>
        <w:t>.</w:t>
      </w:r>
      <w:r w:rsidR="005F230D">
        <w:rPr>
          <w:rFonts w:cs="Arial"/>
          <w:szCs w:val="20"/>
        </w:rPr>
        <w:t xml:space="preserve"> </w:t>
      </w:r>
      <w:r w:rsidR="00C34414">
        <w:rPr>
          <w:rFonts w:cs="Arial"/>
          <w:szCs w:val="20"/>
        </w:rPr>
        <w:t>Ceny za pozemní dopravu</w:t>
      </w:r>
      <w:r w:rsidR="00777FE7">
        <w:rPr>
          <w:rFonts w:cs="Arial"/>
          <w:szCs w:val="20"/>
        </w:rPr>
        <w:t xml:space="preserve"> a za </w:t>
      </w:r>
      <w:r w:rsidR="00C34414">
        <w:rPr>
          <w:rFonts w:cs="Arial"/>
          <w:szCs w:val="20"/>
        </w:rPr>
        <w:t xml:space="preserve">služby </w:t>
      </w:r>
      <w:r w:rsidR="00777FE7">
        <w:rPr>
          <w:rFonts w:cs="Arial"/>
          <w:szCs w:val="20"/>
        </w:rPr>
        <w:t xml:space="preserve">v oblasti programování </w:t>
      </w:r>
      <w:r w:rsidR="00C34414">
        <w:rPr>
          <w:rFonts w:cs="Arial"/>
          <w:szCs w:val="20"/>
        </w:rPr>
        <w:t>shodně vzrostly o 0,</w:t>
      </w:r>
      <w:r w:rsidR="00777FE7">
        <w:rPr>
          <w:rFonts w:cs="Arial"/>
          <w:szCs w:val="20"/>
        </w:rPr>
        <w:t>3</w:t>
      </w:r>
      <w:r w:rsidR="00C34414">
        <w:rPr>
          <w:rFonts w:cs="Arial"/>
          <w:szCs w:val="20"/>
        </w:rPr>
        <w:t xml:space="preserve"> %. Klesly ceny </w:t>
      </w:r>
      <w:r w:rsidR="005F230D" w:rsidRPr="004E7CBC">
        <w:rPr>
          <w:rFonts w:cs="Arial"/>
          <w:szCs w:val="20"/>
        </w:rPr>
        <w:t xml:space="preserve">za </w:t>
      </w:r>
      <w:r w:rsidR="005F230D">
        <w:rPr>
          <w:rFonts w:cs="Arial"/>
          <w:bCs/>
          <w:iCs/>
          <w:szCs w:val="20"/>
        </w:rPr>
        <w:t>služby v oblasti zaměstnání o 1,</w:t>
      </w:r>
      <w:r w:rsidR="009A6301">
        <w:rPr>
          <w:rFonts w:cs="Arial"/>
          <w:bCs/>
          <w:iCs/>
          <w:szCs w:val="20"/>
        </w:rPr>
        <w:t>5</w:t>
      </w:r>
      <w:r w:rsidR="005F230D">
        <w:rPr>
          <w:rFonts w:cs="Arial"/>
          <w:bCs/>
          <w:iCs/>
          <w:szCs w:val="20"/>
        </w:rPr>
        <w:t> %</w:t>
      </w:r>
      <w:r w:rsidR="009A6301">
        <w:rPr>
          <w:rFonts w:cs="Arial"/>
          <w:bCs/>
          <w:iCs/>
          <w:szCs w:val="20"/>
        </w:rPr>
        <w:t xml:space="preserve"> a</w:t>
      </w:r>
      <w:r w:rsidR="005F230D">
        <w:rPr>
          <w:rFonts w:cs="Arial"/>
          <w:bCs/>
          <w:iCs/>
          <w:szCs w:val="20"/>
        </w:rPr>
        <w:t xml:space="preserve"> </w:t>
      </w:r>
      <w:r w:rsidR="00C34414">
        <w:rPr>
          <w:rFonts w:cs="Arial"/>
          <w:szCs w:val="20"/>
        </w:rPr>
        <w:t>za skladování a</w:t>
      </w:r>
      <w:r w:rsidR="009A6301">
        <w:rPr>
          <w:rFonts w:cs="Arial"/>
          <w:szCs w:val="20"/>
        </w:rPr>
        <w:t> </w:t>
      </w:r>
      <w:r w:rsidR="00C34414">
        <w:rPr>
          <w:rFonts w:cs="Arial"/>
          <w:szCs w:val="20"/>
        </w:rPr>
        <w:t>podpůrné služby v dopravě o 0,</w:t>
      </w:r>
      <w:r w:rsidR="009A6301">
        <w:rPr>
          <w:rFonts w:cs="Arial"/>
          <w:szCs w:val="20"/>
        </w:rPr>
        <w:t>3</w:t>
      </w:r>
      <w:r w:rsidR="00C34414">
        <w:rPr>
          <w:rFonts w:cs="Arial"/>
          <w:szCs w:val="20"/>
        </w:rPr>
        <w:t xml:space="preserve">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8B6FBF" w:rsidRPr="004E7CBC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B6FBF" w:rsidRPr="004E7CBC">
        <w:rPr>
          <w:rFonts w:cs="Arial"/>
          <w:szCs w:val="20"/>
        </w:rPr>
        <w:t>0,</w:t>
      </w:r>
      <w:r w:rsidR="00A326FC">
        <w:rPr>
          <w:rFonts w:cs="Arial"/>
          <w:szCs w:val="20"/>
        </w:rPr>
        <w:t>2</w:t>
      </w:r>
      <w:r w:rsidR="00A326FC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0943C8" w:rsidRPr="004E7CBC">
        <w:rPr>
          <w:rFonts w:cs="Arial"/>
          <w:szCs w:val="20"/>
        </w:rPr>
        <w:t>6,</w:t>
      </w:r>
      <w:r w:rsidR="008A5132">
        <w:rPr>
          <w:rFonts w:cs="Arial"/>
          <w:szCs w:val="20"/>
        </w:rPr>
        <w:t>5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F40D9E">
        <w:rPr>
          <w:rFonts w:cs="Arial"/>
          <w:szCs w:val="20"/>
        </w:rPr>
        <w:t>říjnu</w:t>
      </w:r>
      <w:r w:rsidRPr="004E7CBC">
        <w:rPr>
          <w:rFonts w:cs="Arial"/>
          <w:szCs w:val="20"/>
        </w:rPr>
        <w:t xml:space="preserve"> o </w:t>
      </w:r>
      <w:r w:rsidR="00BA73CF" w:rsidRPr="004E7CBC">
        <w:rPr>
          <w:rFonts w:cs="Arial"/>
          <w:szCs w:val="20"/>
        </w:rPr>
        <w:t>6,</w:t>
      </w:r>
      <w:r w:rsidR="008A5132">
        <w:rPr>
          <w:rFonts w:cs="Arial"/>
          <w:szCs w:val="20"/>
        </w:rPr>
        <w:t>3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905DEE" w:rsidRPr="004E7CBC">
        <w:rPr>
          <w:rFonts w:cs="Arial"/>
          <w:szCs w:val="20"/>
        </w:rPr>
        <w:t>za skladování a podpůrné služby v dopravě o </w:t>
      </w:r>
      <w:r w:rsidR="00905DEE">
        <w:rPr>
          <w:rFonts w:cs="Arial"/>
          <w:szCs w:val="20"/>
        </w:rPr>
        <w:t>15,</w:t>
      </w:r>
      <w:r w:rsidR="008A5132">
        <w:rPr>
          <w:rFonts w:cs="Arial"/>
          <w:szCs w:val="20"/>
        </w:rPr>
        <w:t>2</w:t>
      </w:r>
      <w:r w:rsidR="00905DEE" w:rsidRPr="004E7CBC">
        <w:rPr>
          <w:rFonts w:cs="Arial"/>
          <w:szCs w:val="20"/>
        </w:rPr>
        <w:t> %</w:t>
      </w:r>
      <w:r w:rsidR="00905DEE">
        <w:rPr>
          <w:rFonts w:cs="Arial"/>
          <w:szCs w:val="20"/>
        </w:rPr>
        <w:t xml:space="preserve">, </w:t>
      </w:r>
      <w:r w:rsidR="00787A92" w:rsidRPr="004E7CBC">
        <w:rPr>
          <w:rFonts w:cs="Arial"/>
          <w:szCs w:val="20"/>
        </w:rPr>
        <w:t>za reklamní služby a průzkum trhu o </w:t>
      </w:r>
      <w:r w:rsidR="004929C8">
        <w:rPr>
          <w:rFonts w:cs="Arial"/>
          <w:szCs w:val="20"/>
        </w:rPr>
        <w:t>15</w:t>
      </w:r>
      <w:r w:rsidR="00971C58">
        <w:rPr>
          <w:rFonts w:cs="Arial"/>
          <w:szCs w:val="20"/>
        </w:rPr>
        <w:t>,0</w:t>
      </w:r>
      <w:r w:rsidR="00787A92" w:rsidRPr="004E7CBC">
        <w:rPr>
          <w:rFonts w:cs="Arial"/>
          <w:szCs w:val="20"/>
        </w:rPr>
        <w:t> %</w:t>
      </w:r>
      <w:r w:rsidR="00905DEE">
        <w:rPr>
          <w:rFonts w:cs="Arial"/>
          <w:szCs w:val="20"/>
        </w:rPr>
        <w:t xml:space="preserve"> a</w:t>
      </w:r>
      <w:r w:rsidR="00787A92" w:rsidRPr="004E7CBC">
        <w:rPr>
          <w:rFonts w:cs="Arial"/>
          <w:szCs w:val="20"/>
        </w:rPr>
        <w:t xml:space="preserve"> </w:t>
      </w:r>
      <w:r w:rsidRPr="004E7CBC">
        <w:rPr>
          <w:rFonts w:cs="Arial"/>
          <w:szCs w:val="20"/>
        </w:rPr>
        <w:t xml:space="preserve">za </w:t>
      </w:r>
      <w:r w:rsidR="000943C8" w:rsidRPr="004E7CBC">
        <w:rPr>
          <w:rFonts w:cs="Arial"/>
          <w:szCs w:val="20"/>
        </w:rPr>
        <w:t>služby v oblasti zaměstnání o </w:t>
      </w:r>
      <w:r w:rsidR="008A5132">
        <w:rPr>
          <w:rFonts w:cs="Arial"/>
          <w:szCs w:val="20"/>
        </w:rPr>
        <w:t>13,8</w:t>
      </w:r>
      <w:r w:rsidR="000943C8" w:rsidRPr="004E7CBC">
        <w:rPr>
          <w:rFonts w:cs="Arial"/>
          <w:szCs w:val="20"/>
        </w:rPr>
        <w:t> %</w:t>
      </w:r>
      <w:r w:rsidRPr="004E7CBC">
        <w:rPr>
          <w:rFonts w:cs="Arial"/>
          <w:szCs w:val="20"/>
        </w:rPr>
        <w:t xml:space="preserve">. 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8A5132">
        <w:rPr>
          <w:rFonts w:cs="Arial"/>
          <w:szCs w:val="20"/>
        </w:rPr>
        <w:t>6,0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F40D9E">
        <w:rPr>
          <w:rFonts w:cs="Arial"/>
          <w:szCs w:val="20"/>
        </w:rPr>
        <w:t>říjnu</w:t>
      </w:r>
      <w:r w:rsidRPr="004E7CBC">
        <w:rPr>
          <w:rFonts w:cs="Arial"/>
          <w:szCs w:val="20"/>
        </w:rPr>
        <w:t xml:space="preserve"> o </w:t>
      </w:r>
      <w:r w:rsidR="00BF48BE" w:rsidRPr="004E7CBC">
        <w:rPr>
          <w:rFonts w:cs="Arial"/>
          <w:szCs w:val="20"/>
        </w:rPr>
        <w:t>5,</w:t>
      </w:r>
      <w:r w:rsidR="008A5132">
        <w:rPr>
          <w:rFonts w:cs="Arial"/>
          <w:szCs w:val="20"/>
        </w:rPr>
        <w:t>8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</w:p>
    <w:p w14:paraId="40BA0247" w14:textId="3AF6347C" w:rsidR="00085500" w:rsidRDefault="00085500" w:rsidP="00AE7C35">
      <w:pPr>
        <w:rPr>
          <w:rFonts w:cs="Arial"/>
          <w:szCs w:val="20"/>
        </w:rPr>
      </w:pPr>
    </w:p>
    <w:p w14:paraId="7C8975A8" w14:textId="77777777" w:rsidR="00085500" w:rsidRPr="00BC6E8C" w:rsidRDefault="00085500" w:rsidP="00085500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říjen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14:paraId="4073B940" w14:textId="2453FD55" w:rsidR="00085500" w:rsidRDefault="00085500" w:rsidP="00085500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 xml:space="preserve">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 xml:space="preserve"> říjnu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5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září vzrostly o 1,4 %).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klesly ceny v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32,5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 a v Bulharsku o 8,8 %. V Německu byly ceny nižší o 4,2 %. V Polsku ceny vzrostly o 0,9 %, na Slovensku o 0,7 %, v Česku o 0,6 % a v Rakousku o 0,3 %. Zvýšily se ceny zejména v Řecku, a to o 9,6 %.</w:t>
      </w:r>
    </w:p>
    <w:p w14:paraId="124858F5" w14:textId="3296929C" w:rsidR="00085500" w:rsidRPr="004E7CBC" w:rsidRDefault="00085500" w:rsidP="00085500">
      <w:pPr>
        <w:rPr>
          <w:rFonts w:cs="Arial"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říjnu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31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září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41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 xml:space="preserve"> %). Nejvíce </w:t>
      </w:r>
      <w:r>
        <w:rPr>
          <w:rFonts w:cs="Arial"/>
          <w:szCs w:val="20"/>
        </w:rPr>
        <w:t xml:space="preserve">se zvýšily </w:t>
      </w:r>
      <w:r w:rsidRPr="00BC6E8C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v Maďarsku o 68,0 %,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Pr="005B128C">
        <w:rPr>
          <w:rFonts w:cs="Arial"/>
          <w:szCs w:val="20"/>
        </w:rPr>
        <w:t xml:space="preserve">Slovensku </w:t>
      </w:r>
      <w:r w:rsidRPr="005B128C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59</w:t>
      </w:r>
      <w:r w:rsidRPr="005B12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3</w:t>
      </w:r>
      <w:r w:rsidRPr="005B12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a v Lotyšsku o 57,9 %.</w:t>
      </w:r>
      <w:r w:rsidRPr="005B128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 xml:space="preserve"> Německu byly ceny vyšší o 35,5 %, </w:t>
      </w:r>
      <w:r>
        <w:rPr>
          <w:rFonts w:cs="Arial"/>
          <w:bCs/>
          <w:szCs w:val="20"/>
        </w:rPr>
        <w:t>v Polsku</w:t>
      </w:r>
      <w:r>
        <w:rPr>
          <w:rFonts w:cs="Arial"/>
          <w:szCs w:val="20"/>
        </w:rPr>
        <w:t xml:space="preserve"> o 30,5 %, v Rakousku o 26,4 % a v Česku o 24,1 %. Ceny klesly pouze v Irsku o 17,2 %.</w:t>
      </w:r>
    </w:p>
    <w:p w14:paraId="6613B530" w14:textId="4916D542" w:rsidR="00730711" w:rsidRDefault="00730711" w:rsidP="00AE7C35">
      <w:pPr>
        <w:rPr>
          <w:rFonts w:cs="Arial"/>
          <w:szCs w:val="20"/>
        </w:rPr>
      </w:pPr>
    </w:p>
    <w:p w14:paraId="0C0014A1" w14:textId="73DB7FFE" w:rsidR="004C63D8" w:rsidRDefault="004C63D8" w:rsidP="004C63D8">
      <w:pPr>
        <w:jc w:val="center"/>
        <w:rPr>
          <w:rFonts w:cs="Arial"/>
          <w:b/>
          <w:szCs w:val="20"/>
        </w:rPr>
      </w:pPr>
      <w:r w:rsidRPr="004C63D8">
        <w:rPr>
          <w:rFonts w:cs="Arial"/>
          <w:b/>
          <w:szCs w:val="20"/>
        </w:rPr>
        <w:t>* * *</w:t>
      </w:r>
    </w:p>
    <w:p w14:paraId="46CA3593" w14:textId="77777777" w:rsidR="004C63D8" w:rsidRPr="004C63D8" w:rsidRDefault="004C63D8" w:rsidP="004C63D8">
      <w:pPr>
        <w:jc w:val="center"/>
        <w:rPr>
          <w:rFonts w:cs="Arial"/>
          <w:b/>
          <w:szCs w:val="20"/>
        </w:rPr>
      </w:pPr>
    </w:p>
    <w:p w14:paraId="65F65396" w14:textId="77777777" w:rsidR="004C63D8" w:rsidRPr="00D17401" w:rsidRDefault="004C63D8" w:rsidP="004C63D8">
      <w:pPr>
        <w:rPr>
          <w:rFonts w:cs="Arial"/>
          <w:b/>
          <w:bCs/>
          <w:szCs w:val="20"/>
        </w:rPr>
      </w:pPr>
      <w:r w:rsidRPr="00D17401">
        <w:rPr>
          <w:rFonts w:cs="Arial"/>
          <w:b/>
          <w:bCs/>
          <w:szCs w:val="20"/>
        </w:rPr>
        <w:t>Informace k revizi indexu cen zemědělských výrobců 2020</w:t>
      </w:r>
    </w:p>
    <w:p w14:paraId="35F18DD7" w14:textId="77777777" w:rsidR="004C63D8" w:rsidRPr="00D17401" w:rsidRDefault="004C63D8" w:rsidP="004C63D8">
      <w:pPr>
        <w:rPr>
          <w:rFonts w:cs="Arial"/>
          <w:szCs w:val="20"/>
        </w:rPr>
      </w:pPr>
    </w:p>
    <w:p w14:paraId="0EDB3D9C" w14:textId="77777777" w:rsidR="004C63D8" w:rsidRPr="00D17401" w:rsidRDefault="004C63D8" w:rsidP="004C63D8">
      <w:pPr>
        <w:rPr>
          <w:rFonts w:cs="Arial"/>
          <w:b/>
          <w:szCs w:val="20"/>
        </w:rPr>
      </w:pPr>
      <w:r w:rsidRPr="00D17401">
        <w:rPr>
          <w:rFonts w:cs="Arial"/>
          <w:szCs w:val="20"/>
        </w:rPr>
        <w:t xml:space="preserve">V průběhu roku 2022 probíhá standardní komplexní </w:t>
      </w:r>
      <w:r w:rsidRPr="00D54809">
        <w:rPr>
          <w:rFonts w:cs="Arial"/>
          <w:b/>
          <w:szCs w:val="20"/>
        </w:rPr>
        <w:t>revize výpočtu</w:t>
      </w:r>
      <w:r w:rsidRPr="00D17401">
        <w:rPr>
          <w:rFonts w:cs="Arial"/>
          <w:b/>
          <w:szCs w:val="20"/>
        </w:rPr>
        <w:t xml:space="preserve"> indexů cen zemědělských výrobců. </w:t>
      </w:r>
    </w:p>
    <w:p w14:paraId="0BD74E9C" w14:textId="0871F5D0" w:rsidR="004C63D8" w:rsidRPr="00D17401" w:rsidRDefault="004C63D8" w:rsidP="004C63D8">
      <w:pPr>
        <w:rPr>
          <w:rFonts w:cs="Arial"/>
          <w:szCs w:val="20"/>
        </w:rPr>
      </w:pPr>
      <w:r w:rsidRPr="00D17401">
        <w:rPr>
          <w:rFonts w:cs="Arial"/>
          <w:szCs w:val="20"/>
        </w:rPr>
        <w:t xml:space="preserve">Cenové </w:t>
      </w:r>
      <w:r w:rsidRPr="00D17401">
        <w:rPr>
          <w:rFonts w:cs="Arial"/>
          <w:b/>
          <w:szCs w:val="20"/>
        </w:rPr>
        <w:t>indexy zemědělských výrobců</w:t>
      </w:r>
      <w:r w:rsidRPr="00D17401">
        <w:rPr>
          <w:rFonts w:cs="Arial"/>
          <w:szCs w:val="20"/>
        </w:rPr>
        <w:t xml:space="preserve"> budou od ledna 2023 počítány na nových váhových schématech, založených na struktuře průměrů tržeb za roky 2019, 2020 a 2021. Indexy budou počítány k novému </w:t>
      </w:r>
      <w:r w:rsidR="008741A9">
        <w:rPr>
          <w:rFonts w:cs="Arial"/>
          <w:szCs w:val="20"/>
        </w:rPr>
        <w:t xml:space="preserve">cenovému a indexnímu </w:t>
      </w:r>
      <w:r w:rsidRPr="00D17401">
        <w:rPr>
          <w:rFonts w:cs="Arial"/>
          <w:szCs w:val="20"/>
        </w:rPr>
        <w:t>základu průměr roku 2020</w:t>
      </w:r>
      <w:r w:rsidR="003742E9">
        <w:rPr>
          <w:rFonts w:cs="Arial"/>
          <w:szCs w:val="20"/>
        </w:rPr>
        <w:t> </w:t>
      </w:r>
      <w:r w:rsidR="003742E9" w:rsidRPr="00D17401">
        <w:rPr>
          <w:rFonts w:cs="Arial"/>
          <w:szCs w:val="20"/>
        </w:rPr>
        <w:t>=</w:t>
      </w:r>
      <w:r w:rsidR="003742E9">
        <w:rPr>
          <w:rFonts w:cs="Arial"/>
          <w:szCs w:val="20"/>
        </w:rPr>
        <w:t> </w:t>
      </w:r>
      <w:r w:rsidRPr="00D17401">
        <w:rPr>
          <w:rFonts w:cs="Arial"/>
          <w:szCs w:val="20"/>
        </w:rPr>
        <w:t xml:space="preserve">100. Zveřejněné indexy za roky 2020, 2021 a 2022 budou zrevidovány. </w:t>
      </w:r>
    </w:p>
    <w:p w14:paraId="5DEF6E58" w14:textId="34284741" w:rsidR="004C63D8" w:rsidRPr="00D17401" w:rsidRDefault="004C63D8" w:rsidP="004C63D8">
      <w:pPr>
        <w:rPr>
          <w:rFonts w:cs="Arial"/>
          <w:szCs w:val="20"/>
        </w:rPr>
      </w:pPr>
      <w:r w:rsidRPr="00D17401">
        <w:rPr>
          <w:rFonts w:cs="Arial"/>
          <w:szCs w:val="20"/>
        </w:rPr>
        <w:t>Řada se základem průměr roku 2015</w:t>
      </w:r>
      <w:r w:rsidR="003742E9">
        <w:rPr>
          <w:rFonts w:cs="Arial"/>
          <w:szCs w:val="20"/>
        </w:rPr>
        <w:t> </w:t>
      </w:r>
      <w:r w:rsidR="003742E9" w:rsidRPr="00D17401">
        <w:rPr>
          <w:rFonts w:cs="Arial"/>
          <w:szCs w:val="20"/>
        </w:rPr>
        <w:t>=</w:t>
      </w:r>
      <w:r w:rsidR="003742E9">
        <w:rPr>
          <w:rFonts w:cs="Arial"/>
          <w:szCs w:val="20"/>
        </w:rPr>
        <w:t> </w:t>
      </w:r>
      <w:r w:rsidRPr="00D17401">
        <w:rPr>
          <w:rFonts w:cs="Arial"/>
          <w:szCs w:val="20"/>
        </w:rPr>
        <w:t>100 bude ukončena.</w:t>
      </w:r>
      <w:bookmarkStart w:id="0" w:name="_GoBack"/>
      <w:bookmarkEnd w:id="0"/>
    </w:p>
    <w:p w14:paraId="4568FE3C" w14:textId="77777777" w:rsidR="004C63D8" w:rsidRPr="00D17401" w:rsidRDefault="004C63D8" w:rsidP="004C63D8">
      <w:pPr>
        <w:rPr>
          <w:rFonts w:cs="Arial"/>
          <w:szCs w:val="20"/>
        </w:rPr>
      </w:pPr>
    </w:p>
    <w:p w14:paraId="7F6E5E62" w14:textId="77777777" w:rsidR="004C63D8" w:rsidRDefault="004C63D8" w:rsidP="004C63D8">
      <w:pPr>
        <w:pStyle w:val="Normlnweb"/>
        <w:spacing w:before="0" w:beforeAutospacing="0" w:after="0" w:afterAutospacing="0" w:line="276" w:lineRule="auto"/>
        <w:jc w:val="both"/>
        <w:rPr>
          <w:rStyle w:val="Siln"/>
          <w:rFonts w:ascii="Arial" w:hAnsi="Arial" w:cs="Arial"/>
          <w:sz w:val="20"/>
          <w:szCs w:val="20"/>
        </w:rPr>
      </w:pPr>
      <w:r w:rsidRPr="00D17401">
        <w:rPr>
          <w:rStyle w:val="Siln"/>
          <w:rFonts w:ascii="Arial" w:hAnsi="Arial" w:cs="Arial"/>
          <w:sz w:val="20"/>
          <w:szCs w:val="20"/>
        </w:rPr>
        <w:t>Informace k revizi indexu cen průmyslových výrobců 2021</w:t>
      </w:r>
    </w:p>
    <w:p w14:paraId="4827C4F2" w14:textId="77777777" w:rsidR="004C63D8" w:rsidRPr="00D17401" w:rsidRDefault="004C63D8" w:rsidP="004C63D8">
      <w:pPr>
        <w:pStyle w:val="Normlnweb"/>
        <w:spacing w:before="0" w:beforeAutospacing="0" w:after="0" w:afterAutospacing="0" w:line="276" w:lineRule="auto"/>
        <w:jc w:val="both"/>
        <w:rPr>
          <w:rStyle w:val="Siln"/>
          <w:rFonts w:ascii="Arial" w:hAnsi="Arial" w:cs="Arial"/>
          <w:sz w:val="20"/>
          <w:szCs w:val="20"/>
        </w:rPr>
      </w:pPr>
    </w:p>
    <w:p w14:paraId="41300D2A" w14:textId="638F51F8" w:rsidR="002A4977" w:rsidRPr="00636180" w:rsidRDefault="002A4977" w:rsidP="002A4977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17401">
        <w:rPr>
          <w:rFonts w:ascii="Arial" w:hAnsi="Arial" w:cs="Arial"/>
          <w:sz w:val="20"/>
          <w:szCs w:val="20"/>
        </w:rPr>
        <w:t xml:space="preserve">V současné době se připravuje </w:t>
      </w:r>
      <w:r w:rsidRPr="00D54809">
        <w:rPr>
          <w:rFonts w:ascii="Arial" w:hAnsi="Arial" w:cs="Arial"/>
          <w:b/>
          <w:sz w:val="20"/>
          <w:szCs w:val="20"/>
        </w:rPr>
        <w:t>revize výpočtu indexů cen průmyslových výrobců</w:t>
      </w:r>
      <w:r w:rsidRPr="00D17401">
        <w:rPr>
          <w:rFonts w:ascii="Arial" w:hAnsi="Arial" w:cs="Arial"/>
          <w:sz w:val="20"/>
          <w:szCs w:val="20"/>
        </w:rPr>
        <w:t xml:space="preserve">, ve které dojde ke změně z původní váhové struktury odvozené z tuzemských tržeb roku 2015 na novou váhovou strukturu odpovídající tuzemským tržbám roku 2021. Dojde k mírné obměně vah na úrovni některých agregací klasifikace CZ-CPA na trojmístné a čtyřmístné úrovni a k řadě změn ve výběru respondentů a reprezentantů. </w:t>
      </w:r>
    </w:p>
    <w:p w14:paraId="6B75E896" w14:textId="77FEB2CF" w:rsidR="002A4977" w:rsidRPr="00636180" w:rsidRDefault="002A4977" w:rsidP="002A4977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17401">
        <w:rPr>
          <w:rFonts w:ascii="Arial" w:hAnsi="Arial" w:cs="Arial"/>
          <w:sz w:val="20"/>
          <w:szCs w:val="20"/>
        </w:rPr>
        <w:t xml:space="preserve">Základní časová řada bazických indexů </w:t>
      </w:r>
      <w:r w:rsidR="006D5CC9">
        <w:rPr>
          <w:rFonts w:ascii="Arial" w:hAnsi="Arial" w:cs="Arial"/>
          <w:sz w:val="20"/>
          <w:szCs w:val="20"/>
        </w:rPr>
        <w:t xml:space="preserve">se základem </w:t>
      </w:r>
      <w:r w:rsidRPr="00D17401">
        <w:rPr>
          <w:rFonts w:ascii="Arial" w:hAnsi="Arial" w:cs="Arial"/>
          <w:sz w:val="20"/>
          <w:szCs w:val="20"/>
        </w:rPr>
        <w:t>průměr 2015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 bude nadále pokračovat. Cenové indexy vypočítávané k základu prosinec 2015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 budou nahrazeny indexy s novým cenovým základem prosinec 2021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100. Takto vypočtené indexy budou</w:t>
      </w:r>
      <w:r>
        <w:rPr>
          <w:rFonts w:ascii="Arial" w:hAnsi="Arial" w:cs="Arial"/>
          <w:sz w:val="20"/>
          <w:szCs w:val="20"/>
        </w:rPr>
        <w:t xml:space="preserve"> od čtyřmístné úrovně CZ-CPA </w:t>
      </w:r>
      <w:r w:rsidRPr="002A4977">
        <w:rPr>
          <w:rFonts w:ascii="Arial" w:hAnsi="Arial" w:cs="Arial"/>
          <w:sz w:val="20"/>
          <w:szCs w:val="20"/>
        </w:rPr>
        <w:t>(a výše) váhového schématu řetězeny k indexům o základu průměr roku 2015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2A4977">
        <w:rPr>
          <w:rFonts w:ascii="Arial" w:hAnsi="Arial" w:cs="Arial"/>
          <w:sz w:val="20"/>
          <w:szCs w:val="20"/>
        </w:rPr>
        <w:t xml:space="preserve">100, čímž bude zajištěno pokračování dosavadní časové řady. Z časové řady </w:t>
      </w:r>
      <w:r w:rsidR="006D5CC9">
        <w:rPr>
          <w:rFonts w:ascii="Arial" w:hAnsi="Arial" w:cs="Arial"/>
          <w:sz w:val="20"/>
          <w:szCs w:val="20"/>
        </w:rPr>
        <w:t xml:space="preserve">se </w:t>
      </w:r>
      <w:r w:rsidR="006D5CC9">
        <w:rPr>
          <w:rFonts w:ascii="Arial" w:hAnsi="Arial" w:cs="Arial"/>
          <w:sz w:val="20"/>
          <w:szCs w:val="20"/>
        </w:rPr>
        <w:lastRenderedPageBreak/>
        <w:t xml:space="preserve">základem </w:t>
      </w:r>
      <w:r w:rsidRPr="002A4977">
        <w:rPr>
          <w:rFonts w:ascii="Arial" w:hAnsi="Arial" w:cs="Arial"/>
          <w:sz w:val="20"/>
          <w:szCs w:val="20"/>
        </w:rPr>
        <w:t>průměr 2015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2A4977">
        <w:rPr>
          <w:rFonts w:ascii="Arial" w:hAnsi="Arial" w:cs="Arial"/>
          <w:sz w:val="20"/>
          <w:szCs w:val="20"/>
        </w:rPr>
        <w:t>100 bude</w:t>
      </w:r>
      <w:r w:rsidRPr="00D17401">
        <w:rPr>
          <w:rFonts w:ascii="Arial" w:hAnsi="Arial" w:cs="Arial"/>
          <w:sz w:val="20"/>
          <w:szCs w:val="20"/>
        </w:rPr>
        <w:t xml:space="preserve"> spočtena časová řada</w:t>
      </w:r>
      <w:r w:rsidR="00666539">
        <w:rPr>
          <w:rFonts w:ascii="Arial" w:hAnsi="Arial" w:cs="Arial"/>
          <w:sz w:val="20"/>
          <w:szCs w:val="20"/>
        </w:rPr>
        <w:t xml:space="preserve"> se základem</w:t>
      </w:r>
      <w:r w:rsidRPr="00D17401">
        <w:rPr>
          <w:rFonts w:ascii="Arial" w:hAnsi="Arial" w:cs="Arial"/>
          <w:sz w:val="20"/>
          <w:szCs w:val="20"/>
        </w:rPr>
        <w:t xml:space="preserve"> průměr 2021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100. Výpočet časových řad k základům průměr roku 2005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  a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průměr roku 2010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 xml:space="preserve">100 bude v prosinci 2022 ukončen. </w:t>
      </w:r>
    </w:p>
    <w:p w14:paraId="2568A4A6" w14:textId="77777777" w:rsidR="002A4977" w:rsidRPr="00D17401" w:rsidRDefault="002A4977" w:rsidP="002A4977">
      <w:pPr>
        <w:rPr>
          <w:rFonts w:cs="Arial"/>
          <w:szCs w:val="20"/>
        </w:rPr>
      </w:pPr>
    </w:p>
    <w:p w14:paraId="3A814C59" w14:textId="77777777" w:rsidR="002A4977" w:rsidRPr="00D17401" w:rsidRDefault="002A4977" w:rsidP="002A4977">
      <w:pPr>
        <w:rPr>
          <w:rFonts w:cs="Arial"/>
          <w:szCs w:val="20"/>
        </w:rPr>
      </w:pPr>
      <w:r w:rsidRPr="00D17401">
        <w:rPr>
          <w:rFonts w:cs="Arial"/>
          <w:szCs w:val="20"/>
        </w:rPr>
        <w:t>Ze sledování a z publikování budou vyřazeny tyto agregace:</w:t>
      </w:r>
    </w:p>
    <w:p w14:paraId="0D5AB638" w14:textId="77777777" w:rsidR="002A4977" w:rsidRPr="002A4977" w:rsidRDefault="002A4977" w:rsidP="002A4977">
      <w:pPr>
        <w:rPr>
          <w:rFonts w:cs="Arial"/>
          <w:szCs w:val="20"/>
        </w:rPr>
      </w:pPr>
      <w:r w:rsidRPr="002A4977">
        <w:rPr>
          <w:rFonts w:cs="Arial"/>
          <w:szCs w:val="20"/>
        </w:rPr>
        <w:t>CA 12 – Tabákové výrobky, vč. subdodavatelských prací</w:t>
      </w:r>
    </w:p>
    <w:p w14:paraId="6C0D4B8C" w14:textId="77777777" w:rsidR="002A4977" w:rsidRPr="002A4977" w:rsidRDefault="002A4977" w:rsidP="002A4977">
      <w:pPr>
        <w:rPr>
          <w:rFonts w:cs="Arial"/>
          <w:szCs w:val="20"/>
        </w:rPr>
      </w:pPr>
      <w:r w:rsidRPr="002A4977">
        <w:rPr>
          <w:rFonts w:cs="Arial"/>
          <w:szCs w:val="20"/>
        </w:rPr>
        <w:t>CB 151 – Činěné a upravené usně (vyčiněné kůže); vč. subdodavatelských prací</w:t>
      </w:r>
    </w:p>
    <w:p w14:paraId="55182575" w14:textId="77777777" w:rsidR="002A4977" w:rsidRPr="002A4977" w:rsidRDefault="002A4977" w:rsidP="002A4977">
      <w:pPr>
        <w:rPr>
          <w:rFonts w:cs="Arial"/>
          <w:szCs w:val="20"/>
        </w:rPr>
      </w:pPr>
      <w:r w:rsidRPr="002A4977">
        <w:rPr>
          <w:rFonts w:cs="Arial"/>
          <w:szCs w:val="20"/>
        </w:rPr>
        <w:t>CH 253 – Parní kotle, kromě kotlů k ústřednímu topení, vč. subdodavatelských prací</w:t>
      </w:r>
    </w:p>
    <w:p w14:paraId="1A61CD0D" w14:textId="77777777" w:rsidR="002A4977" w:rsidRPr="00D17401" w:rsidRDefault="002A4977" w:rsidP="002A4977">
      <w:pPr>
        <w:rPr>
          <w:rFonts w:cs="Arial"/>
          <w:szCs w:val="20"/>
        </w:rPr>
      </w:pPr>
      <w:r w:rsidRPr="002A4977">
        <w:rPr>
          <w:rFonts w:cs="Arial"/>
          <w:szCs w:val="20"/>
        </w:rPr>
        <w:t xml:space="preserve">Budou vyřazeny všechny </w:t>
      </w:r>
      <w:proofErr w:type="spellStart"/>
      <w:r w:rsidRPr="002A4977">
        <w:rPr>
          <w:rFonts w:cs="Arial"/>
          <w:szCs w:val="20"/>
        </w:rPr>
        <w:t>subsekce</w:t>
      </w:r>
      <w:proofErr w:type="spellEnd"/>
      <w:r w:rsidRPr="002A4977">
        <w:rPr>
          <w:rFonts w:cs="Arial"/>
          <w:szCs w:val="20"/>
        </w:rPr>
        <w:t xml:space="preserve"> CA až CM, které již nejsou součástí klasifikace.</w:t>
      </w:r>
    </w:p>
    <w:p w14:paraId="01F5F2D3" w14:textId="77777777" w:rsidR="004C63D8" w:rsidRPr="00D17401" w:rsidRDefault="004C63D8" w:rsidP="004C63D8">
      <w:pPr>
        <w:rPr>
          <w:rFonts w:cs="Arial"/>
          <w:szCs w:val="20"/>
        </w:rPr>
      </w:pPr>
    </w:p>
    <w:p w14:paraId="5371450B" w14:textId="77777777" w:rsidR="004C63D8" w:rsidRPr="004C63D8" w:rsidRDefault="004C63D8" w:rsidP="004C63D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63D8">
        <w:rPr>
          <w:rFonts w:ascii="Arial" w:hAnsi="Arial" w:cs="Arial"/>
          <w:b/>
          <w:sz w:val="20"/>
          <w:szCs w:val="20"/>
        </w:rPr>
        <w:t>Zveřejnění cenových indexů za leden 2023 bude posunuto v souladu s Katalogem produktů 2023 na 28. února 2023.</w:t>
      </w:r>
    </w:p>
    <w:p w14:paraId="156B5974" w14:textId="3AB498D4"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14:paraId="68256F98" w14:textId="77777777" w:rsidR="00877FE7" w:rsidRPr="00877FE7" w:rsidRDefault="00877FE7" w:rsidP="00877FE7">
      <w:pPr>
        <w:rPr>
          <w:sz w:val="18"/>
          <w:szCs w:val="18"/>
        </w:rPr>
      </w:pPr>
    </w:p>
    <w:p w14:paraId="5253819E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14:paraId="68A0795D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14:paraId="6F5CE55C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14:paraId="59D7EEEF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14:paraId="4BF6320C" w14:textId="77777777"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14:paraId="3EEACD6D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14:paraId="50D7AAFC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14:paraId="7CC75DF5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14:paraId="076C8D19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14:paraId="6A6DACC1" w14:textId="77777777"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14:paraId="0C895C8E" w14:textId="77777777"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14:paraId="0CB07168" w14:textId="77777777"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14:paraId="67FB50A3" w14:textId="77777777"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14:paraId="2F515D59" w14:textId="77777777"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14:paraId="5F76FAE5" w14:textId="77777777"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14:paraId="7283FBAE" w14:textId="77777777"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14:paraId="4C5B2FE8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14:paraId="6149AE1F" w14:textId="1A732FF3"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F5550" w:rsidRPr="00D14908">
        <w:rPr>
          <w:rFonts w:cs="Arial"/>
          <w:iCs w:val="0"/>
          <w:szCs w:val="18"/>
        </w:rPr>
        <w:t>1</w:t>
      </w:r>
      <w:r w:rsidR="00451710" w:rsidRPr="00D14908">
        <w:rPr>
          <w:rFonts w:cs="Arial"/>
          <w:iCs w:val="0"/>
          <w:szCs w:val="18"/>
        </w:rPr>
        <w:t>6</w:t>
      </w:r>
      <w:r w:rsidRPr="00D14908">
        <w:rPr>
          <w:rFonts w:cs="Arial"/>
          <w:iCs w:val="0"/>
          <w:szCs w:val="18"/>
        </w:rPr>
        <w:t xml:space="preserve">. </w:t>
      </w:r>
      <w:r w:rsidR="00075C84" w:rsidRPr="00D14908">
        <w:rPr>
          <w:rFonts w:cs="Arial"/>
          <w:iCs w:val="0"/>
          <w:szCs w:val="18"/>
        </w:rPr>
        <w:t>1</w:t>
      </w:r>
      <w:r w:rsidRPr="00D14908">
        <w:rPr>
          <w:rFonts w:cs="Arial"/>
          <w:iCs w:val="0"/>
          <w:szCs w:val="18"/>
        </w:rPr>
        <w:t>. 202</w:t>
      </w:r>
      <w:r w:rsidR="005B1203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14:paraId="62A9C91B" w14:textId="77777777" w:rsidR="00AE7C35" w:rsidRDefault="00AE7C35" w:rsidP="00AE7C35">
      <w:pPr>
        <w:rPr>
          <w:rFonts w:cs="Arial"/>
          <w:sz w:val="18"/>
          <w:szCs w:val="18"/>
        </w:rPr>
      </w:pPr>
    </w:p>
    <w:p w14:paraId="3B9E6118" w14:textId="77777777"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14:paraId="45FFBB3F" w14:textId="77777777"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14:paraId="7EBF3E71" w14:textId="77777777"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14:paraId="09CB7E19" w14:textId="77777777"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14:paraId="5EB14119" w14:textId="77777777"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14:paraId="511B48E1" w14:textId="77777777"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lastRenderedPageBreak/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14:paraId="1EC7AFB0" w14:textId="77777777"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14:paraId="6DABC582" w14:textId="77777777"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14:paraId="71C4EC82" w14:textId="77777777"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14:paraId="2AB220CD" w14:textId="77777777"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F69B5" w14:textId="77777777" w:rsidR="0050677E" w:rsidRDefault="0050677E" w:rsidP="00BA6370">
      <w:r>
        <w:separator/>
      </w:r>
    </w:p>
  </w:endnote>
  <w:endnote w:type="continuationSeparator" w:id="0">
    <w:p w14:paraId="749EA328" w14:textId="77777777" w:rsidR="0050677E" w:rsidRDefault="005067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845F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AA01D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01D4CFC" w14:textId="50E6BA0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54809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C3AA01D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01D4CFC" w14:textId="50E6BA0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54809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CC537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87B8" w14:textId="77777777" w:rsidR="0050677E" w:rsidRDefault="0050677E" w:rsidP="00BA6370">
      <w:r>
        <w:separator/>
      </w:r>
    </w:p>
  </w:footnote>
  <w:footnote w:type="continuationSeparator" w:id="0">
    <w:p w14:paraId="70E64527" w14:textId="77777777" w:rsidR="0050677E" w:rsidRDefault="005067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8B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DDFA1A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1636"/>
    <w:rsid w:val="00005678"/>
    <w:rsid w:val="00005A9C"/>
    <w:rsid w:val="000146E0"/>
    <w:rsid w:val="00015545"/>
    <w:rsid w:val="00020A19"/>
    <w:rsid w:val="00027C52"/>
    <w:rsid w:val="00040706"/>
    <w:rsid w:val="00043BF4"/>
    <w:rsid w:val="0004484A"/>
    <w:rsid w:val="00046619"/>
    <w:rsid w:val="000534D1"/>
    <w:rsid w:val="00054A54"/>
    <w:rsid w:val="00056FFB"/>
    <w:rsid w:val="0006647C"/>
    <w:rsid w:val="00067E23"/>
    <w:rsid w:val="00071EF6"/>
    <w:rsid w:val="000723F0"/>
    <w:rsid w:val="00075C84"/>
    <w:rsid w:val="00077E44"/>
    <w:rsid w:val="00080AC7"/>
    <w:rsid w:val="00082BFE"/>
    <w:rsid w:val="0008323A"/>
    <w:rsid w:val="000843A5"/>
    <w:rsid w:val="00085500"/>
    <w:rsid w:val="000910DA"/>
    <w:rsid w:val="000943C8"/>
    <w:rsid w:val="00096D6C"/>
    <w:rsid w:val="00097611"/>
    <w:rsid w:val="00097867"/>
    <w:rsid w:val="000A73FE"/>
    <w:rsid w:val="000B08C5"/>
    <w:rsid w:val="000B4184"/>
    <w:rsid w:val="000B42B0"/>
    <w:rsid w:val="000B6F63"/>
    <w:rsid w:val="000C0300"/>
    <w:rsid w:val="000D00D4"/>
    <w:rsid w:val="000D093F"/>
    <w:rsid w:val="000E37B8"/>
    <w:rsid w:val="000E43CC"/>
    <w:rsid w:val="000E7AB0"/>
    <w:rsid w:val="000E7DF8"/>
    <w:rsid w:val="000F636F"/>
    <w:rsid w:val="00103015"/>
    <w:rsid w:val="0010354B"/>
    <w:rsid w:val="001132D3"/>
    <w:rsid w:val="00116443"/>
    <w:rsid w:val="00127E11"/>
    <w:rsid w:val="0013261E"/>
    <w:rsid w:val="001404AB"/>
    <w:rsid w:val="001439E4"/>
    <w:rsid w:val="001511B3"/>
    <w:rsid w:val="001521AF"/>
    <w:rsid w:val="001622C8"/>
    <w:rsid w:val="00167C22"/>
    <w:rsid w:val="0017231D"/>
    <w:rsid w:val="00175D9F"/>
    <w:rsid w:val="001810DC"/>
    <w:rsid w:val="00182EC1"/>
    <w:rsid w:val="001A08DB"/>
    <w:rsid w:val="001A7E2A"/>
    <w:rsid w:val="001B1635"/>
    <w:rsid w:val="001B50CC"/>
    <w:rsid w:val="001B5FA7"/>
    <w:rsid w:val="001B607F"/>
    <w:rsid w:val="001C7937"/>
    <w:rsid w:val="001D369A"/>
    <w:rsid w:val="001E2C35"/>
    <w:rsid w:val="001F08B3"/>
    <w:rsid w:val="001F1D8A"/>
    <w:rsid w:val="001F2E12"/>
    <w:rsid w:val="001F2FE0"/>
    <w:rsid w:val="001F5DB7"/>
    <w:rsid w:val="00200458"/>
    <w:rsid w:val="00200854"/>
    <w:rsid w:val="00204311"/>
    <w:rsid w:val="002070FB"/>
    <w:rsid w:val="00213729"/>
    <w:rsid w:val="002160FD"/>
    <w:rsid w:val="00220D2B"/>
    <w:rsid w:val="0023060E"/>
    <w:rsid w:val="002406FA"/>
    <w:rsid w:val="00240C41"/>
    <w:rsid w:val="00242BA5"/>
    <w:rsid w:val="0024557C"/>
    <w:rsid w:val="002509ED"/>
    <w:rsid w:val="00255228"/>
    <w:rsid w:val="00255308"/>
    <w:rsid w:val="0026107B"/>
    <w:rsid w:val="002721DA"/>
    <w:rsid w:val="00273802"/>
    <w:rsid w:val="00275ABB"/>
    <w:rsid w:val="00275DF8"/>
    <w:rsid w:val="00280BD0"/>
    <w:rsid w:val="00284529"/>
    <w:rsid w:val="00294222"/>
    <w:rsid w:val="00295464"/>
    <w:rsid w:val="00297985"/>
    <w:rsid w:val="002A2AED"/>
    <w:rsid w:val="002A3688"/>
    <w:rsid w:val="002A4977"/>
    <w:rsid w:val="002A52D2"/>
    <w:rsid w:val="002B2E47"/>
    <w:rsid w:val="002C1366"/>
    <w:rsid w:val="002C38A6"/>
    <w:rsid w:val="002C40AD"/>
    <w:rsid w:val="002C4444"/>
    <w:rsid w:val="002C4994"/>
    <w:rsid w:val="002C68C4"/>
    <w:rsid w:val="002D7F4F"/>
    <w:rsid w:val="002E3428"/>
    <w:rsid w:val="002E39EB"/>
    <w:rsid w:val="002E4E60"/>
    <w:rsid w:val="00304C93"/>
    <w:rsid w:val="00310EDD"/>
    <w:rsid w:val="00316C37"/>
    <w:rsid w:val="00325D8A"/>
    <w:rsid w:val="003301A3"/>
    <w:rsid w:val="003314B1"/>
    <w:rsid w:val="003455CC"/>
    <w:rsid w:val="00356DC5"/>
    <w:rsid w:val="0036682D"/>
    <w:rsid w:val="0036777B"/>
    <w:rsid w:val="003742E9"/>
    <w:rsid w:val="00376032"/>
    <w:rsid w:val="00377D64"/>
    <w:rsid w:val="0038282A"/>
    <w:rsid w:val="003905DF"/>
    <w:rsid w:val="003916BB"/>
    <w:rsid w:val="003919F2"/>
    <w:rsid w:val="00391E22"/>
    <w:rsid w:val="00395B43"/>
    <w:rsid w:val="0039631F"/>
    <w:rsid w:val="00397580"/>
    <w:rsid w:val="003A2F62"/>
    <w:rsid w:val="003A45C8"/>
    <w:rsid w:val="003A558F"/>
    <w:rsid w:val="003B044B"/>
    <w:rsid w:val="003B4904"/>
    <w:rsid w:val="003C2DCF"/>
    <w:rsid w:val="003C422C"/>
    <w:rsid w:val="003C45EA"/>
    <w:rsid w:val="003C4BE4"/>
    <w:rsid w:val="003C4F7B"/>
    <w:rsid w:val="003C7FE7"/>
    <w:rsid w:val="003D0499"/>
    <w:rsid w:val="003D3576"/>
    <w:rsid w:val="003E1E52"/>
    <w:rsid w:val="003E5342"/>
    <w:rsid w:val="003F526A"/>
    <w:rsid w:val="00404A27"/>
    <w:rsid w:val="00404A8D"/>
    <w:rsid w:val="00405244"/>
    <w:rsid w:val="004153A2"/>
    <w:rsid w:val="004154C7"/>
    <w:rsid w:val="0042097E"/>
    <w:rsid w:val="004223C9"/>
    <w:rsid w:val="00427205"/>
    <w:rsid w:val="00433E4B"/>
    <w:rsid w:val="0043654D"/>
    <w:rsid w:val="004436EE"/>
    <w:rsid w:val="004469F1"/>
    <w:rsid w:val="00446EDD"/>
    <w:rsid w:val="00451710"/>
    <w:rsid w:val="00454F01"/>
    <w:rsid w:val="0045547F"/>
    <w:rsid w:val="00462D16"/>
    <w:rsid w:val="00466104"/>
    <w:rsid w:val="00470EC3"/>
    <w:rsid w:val="00471DEF"/>
    <w:rsid w:val="00472310"/>
    <w:rsid w:val="00474F91"/>
    <w:rsid w:val="00481164"/>
    <w:rsid w:val="00481F0B"/>
    <w:rsid w:val="00483FDE"/>
    <w:rsid w:val="00486113"/>
    <w:rsid w:val="0048673C"/>
    <w:rsid w:val="0048714C"/>
    <w:rsid w:val="004920AD"/>
    <w:rsid w:val="004929C8"/>
    <w:rsid w:val="004943CF"/>
    <w:rsid w:val="00495EDF"/>
    <w:rsid w:val="004965D0"/>
    <w:rsid w:val="004A680B"/>
    <w:rsid w:val="004C5DEF"/>
    <w:rsid w:val="004C63D8"/>
    <w:rsid w:val="004C6620"/>
    <w:rsid w:val="004D05B3"/>
    <w:rsid w:val="004D44F2"/>
    <w:rsid w:val="004E479E"/>
    <w:rsid w:val="004E7CBC"/>
    <w:rsid w:val="004F0A10"/>
    <w:rsid w:val="004F490B"/>
    <w:rsid w:val="004F4B86"/>
    <w:rsid w:val="004F686C"/>
    <w:rsid w:val="004F78E6"/>
    <w:rsid w:val="0050199D"/>
    <w:rsid w:val="0050420E"/>
    <w:rsid w:val="00504324"/>
    <w:rsid w:val="0050677E"/>
    <w:rsid w:val="00506D67"/>
    <w:rsid w:val="00507F3A"/>
    <w:rsid w:val="005102DA"/>
    <w:rsid w:val="00512D99"/>
    <w:rsid w:val="00515BCB"/>
    <w:rsid w:val="00517B0D"/>
    <w:rsid w:val="00526233"/>
    <w:rsid w:val="00531DBB"/>
    <w:rsid w:val="00536B13"/>
    <w:rsid w:val="0054426D"/>
    <w:rsid w:val="0054514F"/>
    <w:rsid w:val="00554828"/>
    <w:rsid w:val="00557216"/>
    <w:rsid w:val="00557F17"/>
    <w:rsid w:val="00563059"/>
    <w:rsid w:val="00570C5A"/>
    <w:rsid w:val="00573994"/>
    <w:rsid w:val="00574DF8"/>
    <w:rsid w:val="00586168"/>
    <w:rsid w:val="00597010"/>
    <w:rsid w:val="005A1C93"/>
    <w:rsid w:val="005B1203"/>
    <w:rsid w:val="005C27AB"/>
    <w:rsid w:val="005D4D2D"/>
    <w:rsid w:val="005E06F3"/>
    <w:rsid w:val="005F230D"/>
    <w:rsid w:val="005F4D3B"/>
    <w:rsid w:val="005F789E"/>
    <w:rsid w:val="005F79FB"/>
    <w:rsid w:val="00604406"/>
    <w:rsid w:val="00605F4A"/>
    <w:rsid w:val="00606688"/>
    <w:rsid w:val="00607822"/>
    <w:rsid w:val="006103AA"/>
    <w:rsid w:val="00613BBF"/>
    <w:rsid w:val="00615560"/>
    <w:rsid w:val="0062163A"/>
    <w:rsid w:val="00622B80"/>
    <w:rsid w:val="00625D26"/>
    <w:rsid w:val="00626536"/>
    <w:rsid w:val="00627DEE"/>
    <w:rsid w:val="00631EFB"/>
    <w:rsid w:val="006407D7"/>
    <w:rsid w:val="0064139A"/>
    <w:rsid w:val="00647127"/>
    <w:rsid w:val="00666539"/>
    <w:rsid w:val="00675984"/>
    <w:rsid w:val="00680495"/>
    <w:rsid w:val="00684050"/>
    <w:rsid w:val="00691B17"/>
    <w:rsid w:val="00692211"/>
    <w:rsid w:val="006928CF"/>
    <w:rsid w:val="006931CF"/>
    <w:rsid w:val="006A04CE"/>
    <w:rsid w:val="006A38A7"/>
    <w:rsid w:val="006A56F9"/>
    <w:rsid w:val="006B1A0C"/>
    <w:rsid w:val="006B53DB"/>
    <w:rsid w:val="006C1BA4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B06"/>
    <w:rsid w:val="006E1FCD"/>
    <w:rsid w:val="006E2924"/>
    <w:rsid w:val="006E4C4F"/>
    <w:rsid w:val="006E4E81"/>
    <w:rsid w:val="00703392"/>
    <w:rsid w:val="0070532A"/>
    <w:rsid w:val="00707F7D"/>
    <w:rsid w:val="00711024"/>
    <w:rsid w:val="00717EC5"/>
    <w:rsid w:val="007248A0"/>
    <w:rsid w:val="00730711"/>
    <w:rsid w:val="007411D1"/>
    <w:rsid w:val="0074254A"/>
    <w:rsid w:val="00742D26"/>
    <w:rsid w:val="00754C20"/>
    <w:rsid w:val="00762417"/>
    <w:rsid w:val="007626CC"/>
    <w:rsid w:val="007670FE"/>
    <w:rsid w:val="00776D31"/>
    <w:rsid w:val="00777FE7"/>
    <w:rsid w:val="00787A92"/>
    <w:rsid w:val="00794DAA"/>
    <w:rsid w:val="00797106"/>
    <w:rsid w:val="007A1B4E"/>
    <w:rsid w:val="007A2048"/>
    <w:rsid w:val="007A2725"/>
    <w:rsid w:val="007A4863"/>
    <w:rsid w:val="007A57F2"/>
    <w:rsid w:val="007A7288"/>
    <w:rsid w:val="007B1333"/>
    <w:rsid w:val="007B380B"/>
    <w:rsid w:val="007C0E7D"/>
    <w:rsid w:val="007C2D1B"/>
    <w:rsid w:val="007C2F49"/>
    <w:rsid w:val="007C69EB"/>
    <w:rsid w:val="007C6C4B"/>
    <w:rsid w:val="007E0EE2"/>
    <w:rsid w:val="007E43D5"/>
    <w:rsid w:val="007E677C"/>
    <w:rsid w:val="007F4AEB"/>
    <w:rsid w:val="007F75B2"/>
    <w:rsid w:val="007F7D89"/>
    <w:rsid w:val="00803993"/>
    <w:rsid w:val="00803E60"/>
    <w:rsid w:val="008043C4"/>
    <w:rsid w:val="008148A0"/>
    <w:rsid w:val="00820B4D"/>
    <w:rsid w:val="00820E9F"/>
    <w:rsid w:val="00830015"/>
    <w:rsid w:val="00831B1B"/>
    <w:rsid w:val="008360FB"/>
    <w:rsid w:val="008368FD"/>
    <w:rsid w:val="008410E1"/>
    <w:rsid w:val="008422F4"/>
    <w:rsid w:val="00843858"/>
    <w:rsid w:val="00846EB2"/>
    <w:rsid w:val="00847FA4"/>
    <w:rsid w:val="00853BD6"/>
    <w:rsid w:val="00855835"/>
    <w:rsid w:val="00855FB3"/>
    <w:rsid w:val="00861D0E"/>
    <w:rsid w:val="008621FB"/>
    <w:rsid w:val="008662BB"/>
    <w:rsid w:val="00867569"/>
    <w:rsid w:val="008741A9"/>
    <w:rsid w:val="00877FE7"/>
    <w:rsid w:val="008838A3"/>
    <w:rsid w:val="008844BC"/>
    <w:rsid w:val="00897640"/>
    <w:rsid w:val="008A35E2"/>
    <w:rsid w:val="008A4528"/>
    <w:rsid w:val="008A5132"/>
    <w:rsid w:val="008A631E"/>
    <w:rsid w:val="008A750A"/>
    <w:rsid w:val="008B3970"/>
    <w:rsid w:val="008B6FBF"/>
    <w:rsid w:val="008C384C"/>
    <w:rsid w:val="008C5E96"/>
    <w:rsid w:val="008C6DAC"/>
    <w:rsid w:val="008C6FE0"/>
    <w:rsid w:val="008D0F11"/>
    <w:rsid w:val="008D3711"/>
    <w:rsid w:val="008D69AA"/>
    <w:rsid w:val="008E42CA"/>
    <w:rsid w:val="008E55DE"/>
    <w:rsid w:val="008E66A2"/>
    <w:rsid w:val="008F3C2D"/>
    <w:rsid w:val="008F64FC"/>
    <w:rsid w:val="008F73B4"/>
    <w:rsid w:val="00905DEE"/>
    <w:rsid w:val="009157EA"/>
    <w:rsid w:val="0091667B"/>
    <w:rsid w:val="0091799C"/>
    <w:rsid w:val="00917AC7"/>
    <w:rsid w:val="00922440"/>
    <w:rsid w:val="0092583A"/>
    <w:rsid w:val="00927010"/>
    <w:rsid w:val="00931AE6"/>
    <w:rsid w:val="00951F21"/>
    <w:rsid w:val="009525E7"/>
    <w:rsid w:val="0096256F"/>
    <w:rsid w:val="00963C88"/>
    <w:rsid w:val="00963CE8"/>
    <w:rsid w:val="00965416"/>
    <w:rsid w:val="00971C58"/>
    <w:rsid w:val="00986DD7"/>
    <w:rsid w:val="00991398"/>
    <w:rsid w:val="00994AF8"/>
    <w:rsid w:val="00994E9D"/>
    <w:rsid w:val="0099711B"/>
    <w:rsid w:val="009A32AB"/>
    <w:rsid w:val="009A3C2D"/>
    <w:rsid w:val="009A6301"/>
    <w:rsid w:val="009B0DB4"/>
    <w:rsid w:val="009B33E9"/>
    <w:rsid w:val="009B3762"/>
    <w:rsid w:val="009B456C"/>
    <w:rsid w:val="009B55B1"/>
    <w:rsid w:val="009B5933"/>
    <w:rsid w:val="009B62A7"/>
    <w:rsid w:val="009D0896"/>
    <w:rsid w:val="009D671C"/>
    <w:rsid w:val="009D7FCC"/>
    <w:rsid w:val="009E0A16"/>
    <w:rsid w:val="009E1617"/>
    <w:rsid w:val="009E330F"/>
    <w:rsid w:val="009E4C1A"/>
    <w:rsid w:val="009E62FB"/>
    <w:rsid w:val="009E6359"/>
    <w:rsid w:val="009E79FE"/>
    <w:rsid w:val="009F00B3"/>
    <w:rsid w:val="009F63E5"/>
    <w:rsid w:val="00A00818"/>
    <w:rsid w:val="00A00AF9"/>
    <w:rsid w:val="00A00E4F"/>
    <w:rsid w:val="00A0762A"/>
    <w:rsid w:val="00A106E7"/>
    <w:rsid w:val="00A1095E"/>
    <w:rsid w:val="00A12D2D"/>
    <w:rsid w:val="00A215FB"/>
    <w:rsid w:val="00A255AB"/>
    <w:rsid w:val="00A30A7C"/>
    <w:rsid w:val="00A31B2D"/>
    <w:rsid w:val="00A326FC"/>
    <w:rsid w:val="00A4343D"/>
    <w:rsid w:val="00A4424E"/>
    <w:rsid w:val="00A502F1"/>
    <w:rsid w:val="00A5373B"/>
    <w:rsid w:val="00A70A83"/>
    <w:rsid w:val="00A76A8B"/>
    <w:rsid w:val="00A81EB3"/>
    <w:rsid w:val="00A91BEE"/>
    <w:rsid w:val="00A92056"/>
    <w:rsid w:val="00A955BC"/>
    <w:rsid w:val="00A978BD"/>
    <w:rsid w:val="00AB051C"/>
    <w:rsid w:val="00AB3410"/>
    <w:rsid w:val="00AC67F2"/>
    <w:rsid w:val="00AC6874"/>
    <w:rsid w:val="00AD12E2"/>
    <w:rsid w:val="00AD4B6F"/>
    <w:rsid w:val="00AD7B0A"/>
    <w:rsid w:val="00AE7C35"/>
    <w:rsid w:val="00AF04D2"/>
    <w:rsid w:val="00AF4E3F"/>
    <w:rsid w:val="00B00C1D"/>
    <w:rsid w:val="00B06AE7"/>
    <w:rsid w:val="00B11DB2"/>
    <w:rsid w:val="00B1629B"/>
    <w:rsid w:val="00B20AEB"/>
    <w:rsid w:val="00B23955"/>
    <w:rsid w:val="00B276FE"/>
    <w:rsid w:val="00B31428"/>
    <w:rsid w:val="00B31439"/>
    <w:rsid w:val="00B316ED"/>
    <w:rsid w:val="00B43847"/>
    <w:rsid w:val="00B465A8"/>
    <w:rsid w:val="00B51A98"/>
    <w:rsid w:val="00B52059"/>
    <w:rsid w:val="00B538D8"/>
    <w:rsid w:val="00B53DC9"/>
    <w:rsid w:val="00B55375"/>
    <w:rsid w:val="00B61BC3"/>
    <w:rsid w:val="00B632CC"/>
    <w:rsid w:val="00B669D0"/>
    <w:rsid w:val="00B66EBE"/>
    <w:rsid w:val="00B71FE4"/>
    <w:rsid w:val="00B97936"/>
    <w:rsid w:val="00BA0DF4"/>
    <w:rsid w:val="00BA12F1"/>
    <w:rsid w:val="00BA439F"/>
    <w:rsid w:val="00BA6370"/>
    <w:rsid w:val="00BA73CF"/>
    <w:rsid w:val="00BA7531"/>
    <w:rsid w:val="00BB7A22"/>
    <w:rsid w:val="00BC24EC"/>
    <w:rsid w:val="00BD241D"/>
    <w:rsid w:val="00BE1F3E"/>
    <w:rsid w:val="00BF0B8D"/>
    <w:rsid w:val="00BF48BE"/>
    <w:rsid w:val="00BF5550"/>
    <w:rsid w:val="00C05A85"/>
    <w:rsid w:val="00C07139"/>
    <w:rsid w:val="00C1072D"/>
    <w:rsid w:val="00C269D4"/>
    <w:rsid w:val="00C3355F"/>
    <w:rsid w:val="00C34414"/>
    <w:rsid w:val="00C35900"/>
    <w:rsid w:val="00C3676B"/>
    <w:rsid w:val="00C37ADB"/>
    <w:rsid w:val="00C4160D"/>
    <w:rsid w:val="00C5438E"/>
    <w:rsid w:val="00C609D0"/>
    <w:rsid w:val="00C628C1"/>
    <w:rsid w:val="00C677F2"/>
    <w:rsid w:val="00C8366F"/>
    <w:rsid w:val="00C8406E"/>
    <w:rsid w:val="00C85579"/>
    <w:rsid w:val="00C90DB0"/>
    <w:rsid w:val="00CA109F"/>
    <w:rsid w:val="00CB2709"/>
    <w:rsid w:val="00CB3402"/>
    <w:rsid w:val="00CB6209"/>
    <w:rsid w:val="00CB6F89"/>
    <w:rsid w:val="00CC0AE9"/>
    <w:rsid w:val="00CC462B"/>
    <w:rsid w:val="00CC5ECF"/>
    <w:rsid w:val="00CC6DBD"/>
    <w:rsid w:val="00CC7703"/>
    <w:rsid w:val="00CD618A"/>
    <w:rsid w:val="00CE13A2"/>
    <w:rsid w:val="00CE228C"/>
    <w:rsid w:val="00CE5054"/>
    <w:rsid w:val="00CE6604"/>
    <w:rsid w:val="00CE71D9"/>
    <w:rsid w:val="00CF545B"/>
    <w:rsid w:val="00CF67E4"/>
    <w:rsid w:val="00D04369"/>
    <w:rsid w:val="00D058ED"/>
    <w:rsid w:val="00D1254B"/>
    <w:rsid w:val="00D14908"/>
    <w:rsid w:val="00D209A7"/>
    <w:rsid w:val="00D26DDD"/>
    <w:rsid w:val="00D27D69"/>
    <w:rsid w:val="00D27E67"/>
    <w:rsid w:val="00D310BA"/>
    <w:rsid w:val="00D33658"/>
    <w:rsid w:val="00D34694"/>
    <w:rsid w:val="00D3597A"/>
    <w:rsid w:val="00D36CD7"/>
    <w:rsid w:val="00D41014"/>
    <w:rsid w:val="00D413E5"/>
    <w:rsid w:val="00D41A7F"/>
    <w:rsid w:val="00D448C2"/>
    <w:rsid w:val="00D54809"/>
    <w:rsid w:val="00D55054"/>
    <w:rsid w:val="00D555ED"/>
    <w:rsid w:val="00D60FF9"/>
    <w:rsid w:val="00D61D57"/>
    <w:rsid w:val="00D666C3"/>
    <w:rsid w:val="00D67AAE"/>
    <w:rsid w:val="00D72F50"/>
    <w:rsid w:val="00D77EF3"/>
    <w:rsid w:val="00D8046C"/>
    <w:rsid w:val="00D83687"/>
    <w:rsid w:val="00D9189F"/>
    <w:rsid w:val="00D92481"/>
    <w:rsid w:val="00D96542"/>
    <w:rsid w:val="00DA7A8C"/>
    <w:rsid w:val="00DC25E6"/>
    <w:rsid w:val="00DD3857"/>
    <w:rsid w:val="00DD5D1E"/>
    <w:rsid w:val="00DE0D35"/>
    <w:rsid w:val="00DE2CDB"/>
    <w:rsid w:val="00DE38C1"/>
    <w:rsid w:val="00DE4896"/>
    <w:rsid w:val="00DF04BE"/>
    <w:rsid w:val="00DF1604"/>
    <w:rsid w:val="00DF3855"/>
    <w:rsid w:val="00DF47FE"/>
    <w:rsid w:val="00E0156A"/>
    <w:rsid w:val="00E029E2"/>
    <w:rsid w:val="00E15101"/>
    <w:rsid w:val="00E21187"/>
    <w:rsid w:val="00E22660"/>
    <w:rsid w:val="00E26704"/>
    <w:rsid w:val="00E31980"/>
    <w:rsid w:val="00E36C8A"/>
    <w:rsid w:val="00E36DE5"/>
    <w:rsid w:val="00E41DFB"/>
    <w:rsid w:val="00E47612"/>
    <w:rsid w:val="00E55FF0"/>
    <w:rsid w:val="00E61F24"/>
    <w:rsid w:val="00E63D56"/>
    <w:rsid w:val="00E6423C"/>
    <w:rsid w:val="00E65D1C"/>
    <w:rsid w:val="00E71CB6"/>
    <w:rsid w:val="00E857C4"/>
    <w:rsid w:val="00E87502"/>
    <w:rsid w:val="00E93830"/>
    <w:rsid w:val="00E93E0E"/>
    <w:rsid w:val="00EA2B26"/>
    <w:rsid w:val="00EB0AE0"/>
    <w:rsid w:val="00EB1ED3"/>
    <w:rsid w:val="00EB2234"/>
    <w:rsid w:val="00EB577D"/>
    <w:rsid w:val="00EB76B0"/>
    <w:rsid w:val="00EC12FC"/>
    <w:rsid w:val="00EC2107"/>
    <w:rsid w:val="00EC2D61"/>
    <w:rsid w:val="00EC3049"/>
    <w:rsid w:val="00EC4748"/>
    <w:rsid w:val="00EC6E35"/>
    <w:rsid w:val="00ED21B9"/>
    <w:rsid w:val="00ED34D5"/>
    <w:rsid w:val="00ED46F8"/>
    <w:rsid w:val="00ED7889"/>
    <w:rsid w:val="00EE1295"/>
    <w:rsid w:val="00EE13C9"/>
    <w:rsid w:val="00EE6BAA"/>
    <w:rsid w:val="00EF1F59"/>
    <w:rsid w:val="00EF5CCF"/>
    <w:rsid w:val="00EF5EDB"/>
    <w:rsid w:val="00F04935"/>
    <w:rsid w:val="00F12ED1"/>
    <w:rsid w:val="00F1677D"/>
    <w:rsid w:val="00F22DC6"/>
    <w:rsid w:val="00F24159"/>
    <w:rsid w:val="00F300E3"/>
    <w:rsid w:val="00F3447A"/>
    <w:rsid w:val="00F3472C"/>
    <w:rsid w:val="00F375B5"/>
    <w:rsid w:val="00F409C4"/>
    <w:rsid w:val="00F40D9E"/>
    <w:rsid w:val="00F4757C"/>
    <w:rsid w:val="00F50905"/>
    <w:rsid w:val="00F536EF"/>
    <w:rsid w:val="00F53CB0"/>
    <w:rsid w:val="00F54921"/>
    <w:rsid w:val="00F620CB"/>
    <w:rsid w:val="00F63F81"/>
    <w:rsid w:val="00F75F2A"/>
    <w:rsid w:val="00F7654F"/>
    <w:rsid w:val="00F766DA"/>
    <w:rsid w:val="00F776C3"/>
    <w:rsid w:val="00F82F7F"/>
    <w:rsid w:val="00F83AFF"/>
    <w:rsid w:val="00F85307"/>
    <w:rsid w:val="00F97EDB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3877"/>
    <w:rsid w:val="00FB687C"/>
    <w:rsid w:val="00FD14A7"/>
    <w:rsid w:val="00FD1BBB"/>
    <w:rsid w:val="00FD3D3D"/>
    <w:rsid w:val="00FE0DE3"/>
    <w:rsid w:val="00FE2009"/>
    <w:rsid w:val="00FF0DD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57638C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FC0F3-AB9F-4486-8D4C-694B04711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FF157-16DE-482E-8D0D-7E1424C3AD76}"/>
</file>

<file path=customXml/itemProps3.xml><?xml version="1.0" encoding="utf-8"?>
<ds:datastoreItem xmlns:ds="http://schemas.openxmlformats.org/officeDocument/2006/customXml" ds:itemID="{7279CB66-AC09-415E-8957-9D5F733AE117}"/>
</file>

<file path=customXml/itemProps4.xml><?xml version="1.0" encoding="utf-8"?>
<ds:datastoreItem xmlns:ds="http://schemas.openxmlformats.org/officeDocument/2006/customXml" ds:itemID="{636ADE5D-5F40-4119-8AC5-9FDC653B26B1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289</TotalTime>
  <Pages>4</Pages>
  <Words>1274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47</cp:revision>
  <cp:lastPrinted>2022-11-14T08:06:00Z</cp:lastPrinted>
  <dcterms:created xsi:type="dcterms:W3CDTF">2022-12-08T12:16:00Z</dcterms:created>
  <dcterms:modified xsi:type="dcterms:W3CDTF">2022-12-14T11:08:00Z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