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2-12-07T00:00:00Z">
          <w:dateFormat w:val="MMMM d, yyyy"/>
          <w:lid w:val="en-US"/>
          <w:storeMappedDataAs w:val="date"/>
          <w:calendar w:val="gregorian"/>
        </w:date>
      </w:sdtPr>
      <w:sdtEndPr/>
      <w:sdtContent>
        <w:p w14:paraId="57DBA8DA" w14:textId="5255D133" w:rsidR="00183892" w:rsidRPr="007427AD" w:rsidRDefault="007E3CDD" w:rsidP="005C0841">
          <w:pPr>
            <w:pStyle w:val="Datum"/>
            <w:rPr>
              <w:lang w:val="en-US"/>
            </w:rPr>
          </w:pPr>
          <w:r>
            <w:rPr>
              <w:lang w:val="en-US"/>
            </w:rPr>
            <w:t>December 7</w:t>
          </w:r>
          <w:r w:rsidRPr="007427AD">
            <w:rPr>
              <w:lang w:val="en-US"/>
            </w:rPr>
            <w:t>, 2022</w:t>
          </w:r>
        </w:p>
      </w:sdtContent>
    </w:sdt>
    <w:p w14:paraId="20E9A7DC" w14:textId="62E1383C" w:rsidR="00183892" w:rsidRPr="007427AD" w:rsidRDefault="00833931" w:rsidP="005C0841">
      <w:pPr>
        <w:pStyle w:val="Nzev"/>
        <w:rPr>
          <w:lang w:val="en-US"/>
        </w:rPr>
      </w:pPr>
      <w:r w:rsidRPr="00833931">
        <w:rPr>
          <w:lang w:val="en-US"/>
        </w:rPr>
        <w:t>The trade balance ended with a high deficit again</w:t>
      </w:r>
    </w:p>
    <w:p w14:paraId="3ED975A5" w14:textId="77777777" w:rsidR="00183892" w:rsidRPr="007427AD" w:rsidRDefault="004D0A07"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sdtContent>
      </w:sdt>
    </w:p>
    <w:p w14:paraId="378302CC" w14:textId="109FCA41" w:rsidR="00183892" w:rsidRPr="007427AD" w:rsidRDefault="004D0A07"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2-10-01T00:00:00Z">
            <w:dateFormat w:val="MMMM yyyy"/>
            <w:lid w:val="en-US"/>
            <w:storeMappedDataAs w:val="date"/>
            <w:calendar w:val="gregorian"/>
          </w:date>
        </w:sdtPr>
        <w:sdtEndPr>
          <w:rPr>
            <w:rStyle w:val="Podtitulek0"/>
          </w:rPr>
        </w:sdtEndPr>
        <w:sdtContent>
          <w:r w:rsidR="007E3CDD">
            <w:rPr>
              <w:rStyle w:val="Podtitulek0"/>
              <w:lang w:val="en-US"/>
            </w:rPr>
            <w:t>October</w:t>
          </w:r>
          <w:r w:rsidR="00183892" w:rsidRPr="007427AD">
            <w:rPr>
              <w:rStyle w:val="Podtitulek0"/>
              <w:lang w:val="en-US"/>
            </w:rPr>
            <w:t xml:space="preserve"> 2022</w:t>
          </w:r>
        </w:sdtContent>
      </w:sdt>
    </w:p>
    <w:p w14:paraId="380F2D5E" w14:textId="06E4417B" w:rsidR="00183892" w:rsidRPr="007427AD" w:rsidRDefault="004D0A07" w:rsidP="005C0841">
      <w:pPr>
        <w:pStyle w:val="Perex0"/>
        <w:rPr>
          <w:lang w:val="en-US"/>
        </w:rPr>
      </w:pPr>
      <w:sdt>
        <w:sdtPr>
          <w:rPr>
            <w:lang w:val="en-US"/>
          </w:rPr>
          <w:alias w:val="Perex"/>
          <w:tag w:val="Perex"/>
          <w:id w:val="1757863119"/>
          <w:placeholder>
            <w:docPart w:val="2EC5192476264721BC6346977A6EA791"/>
          </w:placeholder>
          <w:text/>
        </w:sdtPr>
        <w:sdtEndPr/>
        <w:sdtContent>
          <w:r w:rsidR="00194895" w:rsidRPr="007427AD">
            <w:rPr>
              <w:lang w:val="en-US"/>
            </w:rPr>
            <w:t xml:space="preserve">According to preliminary data in current prices, the trade balance of goods in </w:t>
          </w:r>
          <w:r w:rsidR="007E3CDD">
            <w:rPr>
              <w:lang w:val="en-US"/>
            </w:rPr>
            <w:t xml:space="preserve">October </w:t>
          </w:r>
          <w:r w:rsidR="00194895" w:rsidRPr="007427AD">
            <w:rPr>
              <w:lang w:val="en-US"/>
            </w:rPr>
            <w:t>2022 ended in a </w:t>
          </w:r>
          <w:r w:rsidR="009602E6" w:rsidRPr="007427AD">
            <w:rPr>
              <w:lang w:val="en-US"/>
            </w:rPr>
            <w:t>deficit</w:t>
          </w:r>
          <w:r w:rsidR="00194895" w:rsidRPr="007427AD">
            <w:rPr>
              <w:lang w:val="en-US"/>
            </w:rPr>
            <w:t xml:space="preserve"> of CZK </w:t>
          </w:r>
          <w:r w:rsidR="0013389D">
            <w:rPr>
              <w:lang w:val="en-US"/>
            </w:rPr>
            <w:t>26.8</w:t>
          </w:r>
          <w:r w:rsidR="00194895" w:rsidRPr="007427AD">
            <w:rPr>
              <w:lang w:val="en-US"/>
            </w:rPr>
            <w:t> bn, which was by CZK </w:t>
          </w:r>
          <w:r w:rsidR="0013389D">
            <w:rPr>
              <w:lang w:val="en-US"/>
            </w:rPr>
            <w:t>10.0</w:t>
          </w:r>
          <w:r w:rsidR="00194895" w:rsidRPr="007427AD">
            <w:rPr>
              <w:lang w:val="en-US"/>
            </w:rPr>
            <w:t> bn</w:t>
          </w:r>
          <w:r w:rsidR="00C85182">
            <w:rPr>
              <w:lang w:val="en-US"/>
            </w:rPr>
            <w:t xml:space="preserve"> </w:t>
          </w:r>
          <w:r w:rsidR="0013389D">
            <w:rPr>
              <w:lang w:val="en-US"/>
            </w:rPr>
            <w:t>bigger</w:t>
          </w:r>
          <w:r w:rsidR="00194895" w:rsidRPr="007427AD">
            <w:rPr>
              <w:lang w:val="en-US"/>
            </w:rPr>
            <w:t>, year</w:t>
          </w:r>
          <w:r w:rsidR="009B269C" w:rsidRPr="007427AD">
            <w:rPr>
              <w:lang w:val="en-US"/>
            </w:rPr>
            <w:t>−</w:t>
          </w:r>
          <w:r w:rsidR="00194895" w:rsidRPr="007427AD">
            <w:rPr>
              <w:lang w:val="en-US"/>
            </w:rPr>
            <w:t>on</w:t>
          </w:r>
          <w:r w:rsidR="009B269C" w:rsidRPr="007427AD">
            <w:rPr>
              <w:lang w:val="en-US"/>
            </w:rPr>
            <w:t>−</w:t>
          </w:r>
          <w:r w:rsidR="00194895" w:rsidRPr="007427AD">
            <w:rPr>
              <w:lang w:val="en-US"/>
            </w:rPr>
            <w:t>year (y</w:t>
          </w:r>
          <w:r w:rsidR="000635AF">
            <w:rPr>
              <w:lang w:val="en-US"/>
            </w:rPr>
            <w:t>−</w:t>
          </w:r>
          <w:r w:rsidR="00194895" w:rsidRPr="007427AD">
            <w:rPr>
              <w:lang w:val="en-US"/>
            </w:rPr>
            <w:t>o</w:t>
          </w:r>
          <w:r w:rsidR="000635AF">
            <w:rPr>
              <w:lang w:val="en-US"/>
            </w:rPr>
            <w:t>−</w:t>
          </w:r>
          <w:r w:rsidR="00194895" w:rsidRPr="007427AD">
            <w:rPr>
              <w:lang w:val="en-US"/>
            </w:rPr>
            <w:t>y).</w:t>
          </w:r>
        </w:sdtContent>
      </w:sdt>
      <w:r w:rsidR="00183892" w:rsidRPr="007427AD">
        <w:rPr>
          <w:lang w:val="en-US"/>
        </w:rPr>
        <w:t xml:space="preserve"> </w:t>
      </w:r>
    </w:p>
    <w:sdt>
      <w:sdtPr>
        <w:rPr>
          <w:lang w:val="en-US"/>
        </w:rPr>
        <w:alias w:val="Text RI"/>
        <w:tag w:val="Text RI"/>
        <w:id w:val="1900171952"/>
        <w:placeholder>
          <w:docPart w:val="2EC5192476264721BC6346977A6EA791"/>
        </w:placeholder>
      </w:sdtPr>
      <w:sdtEndPr/>
      <w:sdtContent>
        <w:p w14:paraId="394C4026" w14:textId="57245729" w:rsidR="00183892" w:rsidRPr="007427AD" w:rsidRDefault="00183892" w:rsidP="005C0841">
          <w:pPr>
            <w:rPr>
              <w:lang w:val="en-US"/>
            </w:rPr>
          </w:pPr>
          <w:r w:rsidRPr="007427AD">
            <w:rPr>
              <w:rFonts w:cs="Arial"/>
              <w:lang w:val="en-US"/>
            </w:rPr>
            <w:t>The total balance of international trade</w:t>
          </w:r>
          <w:r w:rsidRPr="007427AD">
            <w:rPr>
              <w:rFonts w:cs="Arial"/>
              <w:vertAlign w:val="superscript"/>
              <w:lang w:val="en-US"/>
            </w:rPr>
            <w:t>1)</w:t>
          </w:r>
          <w:r w:rsidRPr="007427AD">
            <w:rPr>
              <w:rFonts w:cs="Arial"/>
              <w:lang w:val="en-US"/>
            </w:rPr>
            <w:t xml:space="preserve"> in</w:t>
          </w:r>
          <w:r w:rsidR="00CB348A">
            <w:rPr>
              <w:rFonts w:cs="Arial"/>
              <w:lang w:val="en-US"/>
            </w:rPr>
            <w:t xml:space="preserve"> </w:t>
          </w:r>
          <w:r w:rsidRPr="007427AD">
            <w:rPr>
              <w:rFonts w:cs="Arial"/>
              <w:lang w:val="en-US"/>
            </w:rPr>
            <w:t>goods</w:t>
          </w:r>
          <w:r w:rsidRPr="007427AD">
            <w:rPr>
              <w:rFonts w:cs="Arial"/>
              <w:vertAlign w:val="superscript"/>
              <w:lang w:val="en-US"/>
            </w:rPr>
            <w:t>2)</w:t>
          </w:r>
          <w:r w:rsidRPr="007427AD">
            <w:rPr>
              <w:rFonts w:cs="Arial"/>
              <w:lang w:val="en-US"/>
            </w:rPr>
            <w:t xml:space="preserve"> </w:t>
          </w:r>
          <w:r w:rsidRPr="007427AD">
            <w:rPr>
              <w:rFonts w:cs="Arial"/>
              <w:szCs w:val="20"/>
              <w:lang w:val="en-US"/>
            </w:rPr>
            <w:t xml:space="preserve">was </w:t>
          </w:r>
          <w:r w:rsidRPr="007427AD">
            <w:rPr>
              <w:rFonts w:cs="Arial"/>
              <w:b/>
              <w:lang w:val="en-US"/>
            </w:rPr>
            <w:t>negatively affected</w:t>
          </w:r>
          <w:r w:rsidRPr="007427AD">
            <w:rPr>
              <w:rFonts w:cs="Arial"/>
              <w:lang w:val="en-US"/>
            </w:rPr>
            <w:t xml:space="preserve"> </w:t>
          </w:r>
          <w:r w:rsidRPr="007427AD">
            <w:rPr>
              <w:rFonts w:cs="Arial"/>
              <w:szCs w:val="20"/>
              <w:lang w:val="en-US"/>
            </w:rPr>
            <w:t xml:space="preserve">mainly by a y-o-y </w:t>
          </w:r>
          <w:r w:rsidR="006879E1">
            <w:rPr>
              <w:rFonts w:cs="Arial"/>
              <w:szCs w:val="20"/>
              <w:lang w:val="en-US"/>
            </w:rPr>
            <w:t xml:space="preserve">worse trade balance in </w:t>
          </w:r>
          <w:r w:rsidR="006879E1" w:rsidRPr="007427AD">
            <w:rPr>
              <w:rFonts w:cs="Arial"/>
              <w:lang w:val="en-US"/>
            </w:rPr>
            <w:t>'</w:t>
          </w:r>
          <w:r w:rsidR="006879E1">
            <w:rPr>
              <w:rFonts w:cs="Arial"/>
              <w:szCs w:val="20"/>
              <w:lang w:val="en-US"/>
            </w:rPr>
            <w:t>electrical equipment</w:t>
          </w:r>
          <w:r w:rsidR="006879E1" w:rsidRPr="007427AD">
            <w:rPr>
              <w:rFonts w:cs="Arial"/>
              <w:lang w:val="en-US"/>
            </w:rPr>
            <w:t>'</w:t>
          </w:r>
          <w:r w:rsidR="006879E1">
            <w:rPr>
              <w:rFonts w:cs="Arial"/>
              <w:lang w:val="en-US"/>
            </w:rPr>
            <w:t xml:space="preserve"> by</w:t>
          </w:r>
          <w:r w:rsidR="00CB348A">
            <w:rPr>
              <w:rFonts w:cs="Arial"/>
              <w:lang w:val="en-US"/>
            </w:rPr>
            <w:t> </w:t>
          </w:r>
          <w:r w:rsidR="006879E1">
            <w:rPr>
              <w:rFonts w:cs="Arial"/>
              <w:lang w:val="en-US"/>
            </w:rPr>
            <w:t>CZK</w:t>
          </w:r>
          <w:r w:rsidR="00CB348A">
            <w:rPr>
              <w:rFonts w:cs="Arial"/>
              <w:lang w:val="en-US"/>
            </w:rPr>
            <w:t> </w:t>
          </w:r>
          <w:r w:rsidR="006879E1">
            <w:rPr>
              <w:rFonts w:cs="Arial"/>
              <w:lang w:val="en-US"/>
            </w:rPr>
            <w:t>4.6 bn, as</w:t>
          </w:r>
          <w:r w:rsidR="00CB348A">
            <w:rPr>
              <w:rFonts w:cs="Arial"/>
              <w:lang w:val="en-US"/>
            </w:rPr>
            <w:t> </w:t>
          </w:r>
          <w:r w:rsidR="006879E1">
            <w:rPr>
              <w:rFonts w:cs="Arial"/>
              <w:lang w:val="en-US"/>
            </w:rPr>
            <w:t>a</w:t>
          </w:r>
          <w:r w:rsidR="00CB348A">
            <w:rPr>
              <w:rFonts w:cs="Arial"/>
              <w:lang w:val="en-US"/>
            </w:rPr>
            <w:t> </w:t>
          </w:r>
          <w:r w:rsidR="006879E1">
            <w:rPr>
              <w:rFonts w:cs="Arial"/>
              <w:lang w:val="en-US"/>
            </w:rPr>
            <w:t>modest surplus turned into a</w:t>
          </w:r>
          <w:r w:rsidR="004619D6">
            <w:rPr>
              <w:rFonts w:cs="Arial"/>
              <w:lang w:val="en-US"/>
            </w:rPr>
            <w:t> </w:t>
          </w:r>
          <w:r w:rsidR="006879E1">
            <w:rPr>
              <w:rFonts w:cs="Arial"/>
              <w:lang w:val="en-US"/>
            </w:rPr>
            <w:t>deficit. Further, t</w:t>
          </w:r>
          <w:r w:rsidR="006879E1" w:rsidRPr="007427AD">
            <w:rPr>
              <w:rFonts w:cs="Arial"/>
              <w:lang w:val="en-US"/>
            </w:rPr>
            <w:t>he</w:t>
          </w:r>
          <w:r w:rsidR="00CB348A">
            <w:rPr>
              <w:rFonts w:cs="Arial"/>
              <w:lang w:val="en-US"/>
            </w:rPr>
            <w:t> </w:t>
          </w:r>
          <w:r w:rsidR="006879E1" w:rsidRPr="007427AD">
            <w:rPr>
              <w:rFonts w:cs="Arial"/>
              <w:lang w:val="en-US"/>
            </w:rPr>
            <w:t xml:space="preserve">trade </w:t>
          </w:r>
          <w:r w:rsidR="006879E1" w:rsidRPr="007427AD">
            <w:rPr>
              <w:rFonts w:cs="Arial"/>
              <w:szCs w:val="20"/>
              <w:lang w:val="en-US"/>
            </w:rPr>
            <w:t>deficit</w:t>
          </w:r>
          <w:r w:rsidR="006879E1">
            <w:rPr>
              <w:rFonts w:cs="Arial"/>
              <w:szCs w:val="20"/>
              <w:lang w:val="en-US"/>
            </w:rPr>
            <w:t xml:space="preserve"> </w:t>
          </w:r>
          <w:r w:rsidR="006879E1" w:rsidRPr="007427AD">
            <w:rPr>
              <w:rFonts w:cs="Arial"/>
              <w:lang w:val="en-US"/>
            </w:rPr>
            <w:t>in 'crude petroleum and natural gas'</w:t>
          </w:r>
          <w:r w:rsidR="006879E1">
            <w:rPr>
              <w:rFonts w:cs="Arial"/>
              <w:lang w:val="en-US"/>
            </w:rPr>
            <w:t xml:space="preserve"> and </w:t>
          </w:r>
          <w:r w:rsidR="006879E1" w:rsidRPr="007427AD">
            <w:rPr>
              <w:rFonts w:cs="Arial"/>
              <w:lang w:val="en-US"/>
            </w:rPr>
            <w:t>'</w:t>
          </w:r>
          <w:r w:rsidR="006879E1">
            <w:rPr>
              <w:rFonts w:cs="Arial"/>
              <w:szCs w:val="20"/>
              <w:lang w:val="en-US"/>
            </w:rPr>
            <w:t>basic pharmaceutical products</w:t>
          </w:r>
          <w:r w:rsidR="006879E1" w:rsidRPr="007427AD">
            <w:rPr>
              <w:rFonts w:cs="Arial"/>
              <w:lang w:val="en-US"/>
            </w:rPr>
            <w:t>'</w:t>
          </w:r>
          <w:r w:rsidR="006879E1">
            <w:rPr>
              <w:rFonts w:cs="Arial"/>
              <w:lang w:val="en-US"/>
            </w:rPr>
            <w:t xml:space="preserve"> deepened by</w:t>
          </w:r>
          <w:r w:rsidR="00CB348A">
            <w:rPr>
              <w:rFonts w:cs="Arial"/>
              <w:lang w:val="en-US"/>
            </w:rPr>
            <w:t> </w:t>
          </w:r>
          <w:r w:rsidR="006879E1">
            <w:rPr>
              <w:rFonts w:cs="Arial"/>
              <w:lang w:val="en-US"/>
            </w:rPr>
            <w:t>CZK</w:t>
          </w:r>
          <w:r w:rsidR="00CB348A">
            <w:rPr>
              <w:rFonts w:cs="Arial"/>
              <w:lang w:val="en-US"/>
            </w:rPr>
            <w:t> </w:t>
          </w:r>
          <w:r w:rsidR="006879E1">
            <w:rPr>
              <w:rFonts w:cs="Arial"/>
              <w:lang w:val="en-US"/>
            </w:rPr>
            <w:t>3.6</w:t>
          </w:r>
          <w:r w:rsidR="00CB348A">
            <w:rPr>
              <w:rFonts w:cs="Arial"/>
              <w:lang w:val="en-US"/>
            </w:rPr>
            <w:t> </w:t>
          </w:r>
          <w:r w:rsidR="006879E1">
            <w:rPr>
              <w:rFonts w:cs="Arial"/>
              <w:lang w:val="en-US"/>
            </w:rPr>
            <w:t>bn and CZK</w:t>
          </w:r>
          <w:r w:rsidR="00CB348A">
            <w:rPr>
              <w:rFonts w:cs="Arial"/>
              <w:lang w:val="en-US"/>
            </w:rPr>
            <w:t> </w:t>
          </w:r>
          <w:r w:rsidR="006879E1">
            <w:rPr>
              <w:rFonts w:cs="Arial"/>
              <w:lang w:val="en-US"/>
            </w:rPr>
            <w:t>3.1</w:t>
          </w:r>
          <w:r w:rsidR="00CB348A">
            <w:rPr>
              <w:rFonts w:cs="Arial"/>
              <w:lang w:val="en-US"/>
            </w:rPr>
            <w:t> </w:t>
          </w:r>
          <w:r w:rsidR="006879E1">
            <w:rPr>
              <w:rFonts w:cs="Arial"/>
              <w:lang w:val="en-US"/>
            </w:rPr>
            <w:t xml:space="preserve">bn, respectively. </w:t>
          </w:r>
          <w:r w:rsidR="006879E1" w:rsidRPr="007427AD">
            <w:rPr>
              <w:rFonts w:cs="Arial"/>
              <w:lang w:val="en-US"/>
            </w:rPr>
            <w:t xml:space="preserve">The total trade balance was </w:t>
          </w:r>
          <w:r w:rsidR="006879E1" w:rsidRPr="007427AD">
            <w:rPr>
              <w:rFonts w:cs="Arial"/>
              <w:b/>
              <w:szCs w:val="20"/>
              <w:lang w:val="en-US"/>
            </w:rPr>
            <w:t xml:space="preserve">favorably influenced </w:t>
          </w:r>
          <w:r w:rsidR="006879E1" w:rsidRPr="007427AD">
            <w:rPr>
              <w:rFonts w:cs="Arial"/>
              <w:lang w:val="en-US"/>
            </w:rPr>
            <w:t>mainly by a </w:t>
          </w:r>
          <w:r w:rsidR="00090C13" w:rsidRPr="007427AD">
            <w:rPr>
              <w:rFonts w:cs="Arial"/>
              <w:lang w:val="en-US"/>
            </w:rPr>
            <w:t>larger trade surplus in</w:t>
          </w:r>
          <w:r w:rsidR="00090C13">
            <w:rPr>
              <w:rFonts w:cs="Arial"/>
              <w:lang w:val="en-US"/>
            </w:rPr>
            <w:t> </w:t>
          </w:r>
          <w:r w:rsidR="00090C13" w:rsidRPr="007427AD">
            <w:rPr>
              <w:rFonts w:cs="Arial"/>
              <w:lang w:val="en-US"/>
            </w:rPr>
            <w:t>'motor vehicles, trailers, and semitrailers'</w:t>
          </w:r>
          <w:r w:rsidR="00090C13">
            <w:rPr>
              <w:rFonts w:cs="Arial"/>
              <w:lang w:val="en-US"/>
            </w:rPr>
            <w:t xml:space="preserve"> which rose by</w:t>
          </w:r>
          <w:r w:rsidR="00CB348A">
            <w:rPr>
              <w:rFonts w:cs="Arial"/>
              <w:lang w:val="en-US"/>
            </w:rPr>
            <w:t> </w:t>
          </w:r>
          <w:r w:rsidR="00090C13">
            <w:rPr>
              <w:rFonts w:cs="Arial"/>
              <w:lang w:val="en-US"/>
            </w:rPr>
            <w:t>CZK</w:t>
          </w:r>
          <w:r w:rsidR="00CB348A">
            <w:rPr>
              <w:rFonts w:cs="Arial"/>
              <w:lang w:val="en-US"/>
            </w:rPr>
            <w:t> </w:t>
          </w:r>
          <w:r w:rsidR="00090C13">
            <w:rPr>
              <w:rFonts w:cs="Arial"/>
              <w:lang w:val="en-US"/>
            </w:rPr>
            <w:t>9.6</w:t>
          </w:r>
          <w:r w:rsidR="00CB348A">
            <w:rPr>
              <w:rFonts w:cs="Arial"/>
              <w:lang w:val="en-US"/>
            </w:rPr>
            <w:t> </w:t>
          </w:r>
          <w:r w:rsidR="00090C13">
            <w:rPr>
              <w:rFonts w:cs="Arial"/>
              <w:lang w:val="en-US"/>
            </w:rPr>
            <w:t>bn (export grew by</w:t>
          </w:r>
          <w:r w:rsidR="00CB348A">
            <w:rPr>
              <w:rFonts w:cs="Arial"/>
              <w:lang w:val="en-US"/>
            </w:rPr>
            <w:t> </w:t>
          </w:r>
          <w:r w:rsidR="00090C13">
            <w:rPr>
              <w:rFonts w:cs="Arial"/>
              <w:lang w:val="en-US"/>
            </w:rPr>
            <w:t>CZK</w:t>
          </w:r>
          <w:r w:rsidR="00CB348A">
            <w:rPr>
              <w:rFonts w:cs="Arial"/>
              <w:lang w:val="en-US"/>
            </w:rPr>
            <w:t> </w:t>
          </w:r>
          <w:r w:rsidR="00090C13">
            <w:rPr>
              <w:rFonts w:cs="Arial"/>
              <w:lang w:val="en-US"/>
            </w:rPr>
            <w:t>22.9</w:t>
          </w:r>
          <w:r w:rsidR="00CB348A">
            <w:rPr>
              <w:rFonts w:cs="Arial"/>
              <w:lang w:val="en-US"/>
            </w:rPr>
            <w:t> </w:t>
          </w:r>
          <w:r w:rsidR="00090C13">
            <w:rPr>
              <w:rFonts w:cs="Arial"/>
              <w:lang w:val="en-US"/>
            </w:rPr>
            <w:t>bn) and in</w:t>
          </w:r>
          <w:r w:rsidR="00CB348A">
            <w:rPr>
              <w:rFonts w:cs="Arial"/>
              <w:lang w:val="en-US"/>
            </w:rPr>
            <w:t> </w:t>
          </w:r>
          <w:r w:rsidR="00090C13" w:rsidRPr="007427AD">
            <w:rPr>
              <w:rFonts w:cs="Arial"/>
              <w:lang w:val="en-US"/>
            </w:rPr>
            <w:t>'</w:t>
          </w:r>
          <w:r w:rsidR="00090C13">
            <w:rPr>
              <w:rFonts w:cs="Arial"/>
              <w:lang w:val="en-US"/>
            </w:rPr>
            <w:t>machinery and equipment</w:t>
          </w:r>
          <w:r w:rsidR="00090C13" w:rsidRPr="007427AD">
            <w:rPr>
              <w:rFonts w:cs="Arial"/>
              <w:lang w:val="en-US"/>
            </w:rPr>
            <w:t>'</w:t>
          </w:r>
          <w:r w:rsidR="00090C13">
            <w:rPr>
              <w:rFonts w:cs="Arial"/>
              <w:lang w:val="en-US"/>
            </w:rPr>
            <w:t xml:space="preserve"> which increased by</w:t>
          </w:r>
          <w:r w:rsidR="00CB348A">
            <w:rPr>
              <w:rFonts w:cs="Arial"/>
              <w:lang w:val="en-US"/>
            </w:rPr>
            <w:t> </w:t>
          </w:r>
          <w:r w:rsidR="00090C13">
            <w:rPr>
              <w:rFonts w:cs="Arial"/>
              <w:lang w:val="en-US"/>
            </w:rPr>
            <w:t>CZK</w:t>
          </w:r>
          <w:r w:rsidR="00CB348A">
            <w:rPr>
              <w:rFonts w:cs="Arial"/>
              <w:lang w:val="en-US"/>
            </w:rPr>
            <w:t> </w:t>
          </w:r>
          <w:r w:rsidR="00090C13">
            <w:rPr>
              <w:rFonts w:cs="Arial"/>
              <w:lang w:val="en-US"/>
            </w:rPr>
            <w:t>1.7</w:t>
          </w:r>
          <w:r w:rsidR="00CB348A">
            <w:rPr>
              <w:rFonts w:cs="Arial"/>
              <w:lang w:val="en-US"/>
            </w:rPr>
            <w:t> </w:t>
          </w:r>
          <w:r w:rsidR="00090C13">
            <w:rPr>
              <w:rFonts w:cs="Arial"/>
              <w:lang w:val="en-US"/>
            </w:rPr>
            <w:t>bn. The</w:t>
          </w:r>
          <w:r w:rsidR="00CB348A">
            <w:rPr>
              <w:rFonts w:cs="Arial"/>
              <w:lang w:val="en-US"/>
            </w:rPr>
            <w:t> </w:t>
          </w:r>
          <w:r w:rsidR="00090C13">
            <w:rPr>
              <w:rFonts w:cs="Arial"/>
              <w:lang w:val="en-US"/>
            </w:rPr>
            <w:t>trade deficit in</w:t>
          </w:r>
          <w:r w:rsidR="00CB348A">
            <w:rPr>
              <w:rFonts w:cs="Arial"/>
              <w:lang w:val="en-US"/>
            </w:rPr>
            <w:t> </w:t>
          </w:r>
          <w:r w:rsidR="00090C13" w:rsidRPr="007427AD">
            <w:rPr>
              <w:rFonts w:cs="Arial"/>
              <w:lang w:val="en-US"/>
            </w:rPr>
            <w:t>'</w:t>
          </w:r>
          <w:r w:rsidR="00090C13">
            <w:rPr>
              <w:rFonts w:cs="Arial"/>
              <w:lang w:val="en-US"/>
            </w:rPr>
            <w:t>computer, electronic and optical products</w:t>
          </w:r>
          <w:r w:rsidR="00090C13" w:rsidRPr="007427AD">
            <w:rPr>
              <w:rFonts w:cs="Arial"/>
              <w:lang w:val="en-US"/>
            </w:rPr>
            <w:t>'</w:t>
          </w:r>
          <w:r w:rsidR="00090C13">
            <w:rPr>
              <w:rFonts w:cs="Arial"/>
              <w:lang w:val="en-US"/>
            </w:rPr>
            <w:t xml:space="preserve"> fell by</w:t>
          </w:r>
          <w:r w:rsidR="00CB348A">
            <w:rPr>
              <w:rFonts w:cs="Arial"/>
              <w:lang w:val="en-US"/>
            </w:rPr>
            <w:t> </w:t>
          </w:r>
          <w:r w:rsidR="00090C13">
            <w:rPr>
              <w:rFonts w:cs="Arial"/>
              <w:lang w:val="en-US"/>
            </w:rPr>
            <w:t>CZK</w:t>
          </w:r>
          <w:r w:rsidR="00CB348A">
            <w:rPr>
              <w:rFonts w:cs="Arial"/>
              <w:lang w:val="en-US"/>
            </w:rPr>
            <w:t> </w:t>
          </w:r>
          <w:r w:rsidR="00090C13">
            <w:rPr>
              <w:rFonts w:cs="Arial"/>
              <w:lang w:val="en-US"/>
            </w:rPr>
            <w:t>2.4</w:t>
          </w:r>
          <w:r w:rsidR="00CB348A">
            <w:rPr>
              <w:rFonts w:cs="Arial"/>
              <w:lang w:val="en-US"/>
            </w:rPr>
            <w:t> </w:t>
          </w:r>
          <w:r w:rsidR="00090C13">
            <w:rPr>
              <w:rFonts w:cs="Arial"/>
              <w:lang w:val="en-US"/>
            </w:rPr>
            <w:t>bn.</w:t>
          </w:r>
        </w:p>
      </w:sdtContent>
    </w:sdt>
    <w:p w14:paraId="3D45B2D8" w14:textId="292B756E" w:rsidR="00183892" w:rsidRDefault="00183892" w:rsidP="005C0841">
      <w:pPr>
        <w:rPr>
          <w:lang w:val="en-US"/>
        </w:rPr>
      </w:pPr>
    </w:p>
    <w:p w14:paraId="4D301FA8" w14:textId="59388831" w:rsidR="00E24938" w:rsidRPr="00B47287" w:rsidRDefault="00CA2EA4" w:rsidP="00E24938">
      <w:pPr>
        <w:rPr>
          <w:lang w:val="en-US"/>
        </w:rPr>
      </w:pPr>
      <w:r w:rsidRPr="00CB0052">
        <w:rPr>
          <w:lang w:val="en-US"/>
        </w:rPr>
        <w:t>“</w:t>
      </w:r>
      <w:r w:rsidR="00CB0052" w:rsidRPr="00CB0052">
        <w:rPr>
          <w:i/>
          <w:lang w:val="en-US"/>
        </w:rPr>
        <w:t>Even the October results did not bring any significant changes compared to previous months</w:t>
      </w:r>
      <w:r w:rsidR="0095515D">
        <w:rPr>
          <w:i/>
          <w:lang w:val="en-US"/>
        </w:rPr>
        <w:t>, t</w:t>
      </w:r>
      <w:r w:rsidR="00CB0052" w:rsidRPr="00CB0052">
        <w:rPr>
          <w:i/>
          <w:lang w:val="en-US"/>
        </w:rPr>
        <w:t>he two-digit growth of exports and imports continued</w:t>
      </w:r>
      <w:r w:rsidR="00CB0052">
        <w:rPr>
          <w:i/>
          <w:lang w:val="en-US"/>
        </w:rPr>
        <w:t xml:space="preserve">; </w:t>
      </w:r>
      <w:r w:rsidR="00CB0052" w:rsidRPr="00CB0052">
        <w:rPr>
          <w:i/>
          <w:lang w:val="en-US"/>
        </w:rPr>
        <w:t xml:space="preserve">high prices of imported energy commodities and inputs </w:t>
      </w:r>
      <w:r w:rsidR="00CB0052">
        <w:rPr>
          <w:i/>
          <w:lang w:val="en-US"/>
        </w:rPr>
        <w:t xml:space="preserve">are still </w:t>
      </w:r>
      <w:r w:rsidR="00CB0052" w:rsidRPr="00CB0052">
        <w:rPr>
          <w:i/>
          <w:lang w:val="en-US"/>
        </w:rPr>
        <w:t xml:space="preserve">the main cause of the </w:t>
      </w:r>
      <w:r w:rsidR="00CB0052">
        <w:rPr>
          <w:i/>
          <w:lang w:val="en-US"/>
        </w:rPr>
        <w:t>trade balance</w:t>
      </w:r>
      <w:r w:rsidR="00CB0052" w:rsidRPr="00CB0052">
        <w:rPr>
          <w:i/>
          <w:lang w:val="en-US"/>
        </w:rPr>
        <w:t xml:space="preserve"> deficit</w:t>
      </w:r>
      <w:r w:rsidR="00CB0052">
        <w:rPr>
          <w:i/>
          <w:lang w:val="en-US"/>
        </w:rPr>
        <w:t>. We also noticed a </w:t>
      </w:r>
      <w:r w:rsidR="00CB0052" w:rsidRPr="00CB0052">
        <w:rPr>
          <w:i/>
          <w:lang w:val="en-US"/>
        </w:rPr>
        <w:t xml:space="preserve">significant deepening of the deficit </w:t>
      </w:r>
      <w:r w:rsidR="00CB0052">
        <w:rPr>
          <w:i/>
          <w:lang w:val="en-US"/>
        </w:rPr>
        <w:t>in trade</w:t>
      </w:r>
      <w:r w:rsidR="00CB0052" w:rsidRPr="00CB0052">
        <w:rPr>
          <w:i/>
          <w:lang w:val="en-US"/>
        </w:rPr>
        <w:t xml:space="preserve"> with China</w:t>
      </w:r>
      <w:r w:rsidR="004D0A07">
        <w:rPr>
          <w:i/>
          <w:lang w:val="en-US"/>
        </w:rPr>
        <w:t>,</w:t>
      </w:r>
      <w:r w:rsidRPr="00CB0052">
        <w:rPr>
          <w:lang w:val="en-US"/>
        </w:rPr>
        <w:t>“</w:t>
      </w:r>
      <w:bookmarkStart w:id="0" w:name="_GoBack"/>
      <w:bookmarkEnd w:id="0"/>
      <w:r w:rsidR="00CB348A">
        <w:rPr>
          <w:i/>
          <w:lang w:val="en-US"/>
        </w:rPr>
        <w:t xml:space="preserve"> </w:t>
      </w:r>
      <w:r w:rsidR="00E24938" w:rsidRPr="00B47287">
        <w:rPr>
          <w:lang w:val="en-US"/>
        </w:rPr>
        <w:t>says</w:t>
      </w:r>
      <w:r w:rsidR="00E24938" w:rsidRPr="00B47287">
        <w:rPr>
          <w:rFonts w:cs="Arial"/>
          <w:szCs w:val="20"/>
          <w:lang w:val="en-US" w:eastAsia="cs-CZ"/>
        </w:rPr>
        <w:t xml:space="preserve"> </w:t>
      </w:r>
      <w:r w:rsidR="00E24938">
        <w:rPr>
          <w:rFonts w:cs="Arial"/>
          <w:szCs w:val="20"/>
          <w:lang w:val="en-US" w:eastAsia="cs-CZ"/>
        </w:rPr>
        <w:t>Miluše Kavěnová</w:t>
      </w:r>
      <w:r w:rsidR="00E24938" w:rsidRPr="007427AD">
        <w:rPr>
          <w:rFonts w:cs="Arial"/>
          <w:szCs w:val="20"/>
          <w:lang w:val="en-US" w:eastAsia="cs-CZ"/>
        </w:rPr>
        <w:t xml:space="preserve">, </w:t>
      </w:r>
      <w:r w:rsidR="00E24938" w:rsidRPr="00A90D14">
        <w:rPr>
          <w:lang w:val="en-US"/>
        </w:rPr>
        <w:t>Director of</w:t>
      </w:r>
      <w:r w:rsidR="00FB0422">
        <w:rPr>
          <w:lang w:val="en-US"/>
        </w:rPr>
        <w:t> </w:t>
      </w:r>
      <w:r w:rsidR="00E24938" w:rsidRPr="00A90D14">
        <w:rPr>
          <w:lang w:val="en-US"/>
        </w:rPr>
        <w:t>the</w:t>
      </w:r>
      <w:r w:rsidR="00FB0422">
        <w:rPr>
          <w:lang w:val="en-US"/>
        </w:rPr>
        <w:t> </w:t>
      </w:r>
      <w:r w:rsidR="00E24938" w:rsidRPr="00A90D14">
        <w:rPr>
          <w:lang w:val="en-US"/>
        </w:rPr>
        <w:t>International Trade Statistics Department.</w:t>
      </w:r>
    </w:p>
    <w:p w14:paraId="0CFEFB16" w14:textId="66F12BF4" w:rsidR="00CA2EA4" w:rsidRPr="007427AD" w:rsidRDefault="00CA2EA4" w:rsidP="005C0841">
      <w:pPr>
        <w:rPr>
          <w:lang w:val="en-US"/>
        </w:rPr>
      </w:pPr>
    </w:p>
    <w:sdt>
      <w:sdtPr>
        <w:rPr>
          <w:lang w:val="en-US"/>
        </w:rPr>
        <w:alias w:val="Text RI"/>
        <w:tag w:val="Text RI"/>
        <w:id w:val="2116788633"/>
        <w:placeholder>
          <w:docPart w:val="F9B795A829FA4816A958E47879BF51D2"/>
        </w:placeholder>
      </w:sdtPr>
      <w:sdtEndPr/>
      <w:sdtContent>
        <w:p w14:paraId="35EAD56C" w14:textId="56673DC5" w:rsidR="00183892" w:rsidRPr="007427AD" w:rsidRDefault="00183892" w:rsidP="005C0841">
          <w:pPr>
            <w:rPr>
              <w:lang w:val="en-US"/>
            </w:rPr>
          </w:pPr>
          <w:r w:rsidRPr="007427AD">
            <w:rPr>
              <w:rFonts w:cs="Arial"/>
              <w:szCs w:val="20"/>
              <w:lang w:val="en-US"/>
            </w:rPr>
            <w:t xml:space="preserve">In </w:t>
          </w:r>
          <w:r w:rsidR="007E3CDD">
            <w:rPr>
              <w:rFonts w:cs="Arial"/>
              <w:szCs w:val="20"/>
              <w:lang w:val="en-US"/>
            </w:rPr>
            <w:t>October</w:t>
          </w:r>
          <w:r w:rsidRPr="007427AD">
            <w:rPr>
              <w:rFonts w:cs="Arial"/>
              <w:szCs w:val="20"/>
              <w:lang w:val="en-US"/>
            </w:rPr>
            <w:t xml:space="preserve"> 2022,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CA2EA4">
            <w:rPr>
              <w:rFonts w:cs="Arial"/>
              <w:szCs w:val="20"/>
              <w:lang w:val="en-US"/>
            </w:rPr>
            <w:t>17.1</w:t>
          </w:r>
          <w:r w:rsidR="001B67EA" w:rsidRPr="007427AD">
            <w:rPr>
              <w:rFonts w:cs="Arial"/>
              <w:szCs w:val="20"/>
              <w:lang w:val="en-US"/>
            </w:rPr>
            <w:t xml:space="preserve"> bn.</w:t>
          </w:r>
          <w:r w:rsidRPr="007427AD">
            <w:rPr>
              <w:rFonts w:cs="Arial"/>
              <w:szCs w:val="20"/>
              <w:lang w:val="en-US"/>
            </w:rPr>
            <w:t xml:space="preserve"> The trade deficit with </w:t>
          </w:r>
          <w:r w:rsidRPr="007427AD">
            <w:rPr>
              <w:rFonts w:cs="Arial"/>
              <w:b/>
              <w:szCs w:val="20"/>
              <w:lang w:val="en-US"/>
            </w:rPr>
            <w:t>non-EU</w:t>
          </w:r>
          <w:r w:rsidRPr="007427AD">
            <w:rPr>
              <w:rFonts w:cs="Arial"/>
              <w:szCs w:val="20"/>
              <w:lang w:val="en-US"/>
            </w:rPr>
            <w:t xml:space="preserve"> countries increased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CA2EA4">
            <w:rPr>
              <w:rFonts w:cs="Arial"/>
              <w:szCs w:val="20"/>
              <w:lang w:val="en-US"/>
            </w:rPr>
            <w:t>27.5</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2AD2E699"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CA2EA4">
            <w:rPr>
              <w:rFonts w:cs="Arial"/>
              <w:spacing w:val="-4"/>
              <w:szCs w:val="20"/>
              <w:lang w:val="en-US"/>
            </w:rPr>
            <w:t>17.2</w:t>
          </w:r>
          <w:r w:rsidRPr="007427AD">
            <w:rPr>
              <w:rFonts w:cs="Arial"/>
              <w:spacing w:val="-4"/>
              <w:szCs w:val="20"/>
              <w:lang w:val="en-US"/>
            </w:rPr>
            <w:t>% to </w:t>
          </w:r>
          <w:r w:rsidRPr="007427AD">
            <w:rPr>
              <w:rFonts w:cs="Arial"/>
              <w:szCs w:val="20"/>
              <w:lang w:val="en-US"/>
            </w:rPr>
            <w:t>CZK </w:t>
          </w:r>
          <w:r w:rsidR="00CA2EA4">
            <w:rPr>
              <w:rFonts w:cs="Arial"/>
              <w:szCs w:val="20"/>
              <w:lang w:val="en-US"/>
            </w:rPr>
            <w:t>392.1</w:t>
          </w:r>
          <w:r w:rsidRPr="007427AD">
            <w:rPr>
              <w:rFonts w:cs="Arial"/>
              <w:szCs w:val="20"/>
              <w:lang w:val="en-US"/>
            </w:rPr>
            <w:t> bn</w:t>
          </w:r>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5E1FB5">
            <w:rPr>
              <w:rFonts w:cs="Arial"/>
              <w:szCs w:val="20"/>
              <w:lang w:val="en-US"/>
            </w:rPr>
            <w:t>19.2</w:t>
          </w:r>
          <w:r w:rsidRPr="007427AD">
            <w:rPr>
              <w:rFonts w:cs="Arial"/>
              <w:szCs w:val="20"/>
              <w:lang w:val="en-US"/>
            </w:rPr>
            <w:t>% to CZK </w:t>
          </w:r>
          <w:r w:rsidR="005E1FB5">
            <w:rPr>
              <w:rFonts w:cs="Arial"/>
              <w:szCs w:val="20"/>
              <w:lang w:val="en-US"/>
            </w:rPr>
            <w:t>418.9</w:t>
          </w:r>
          <w:r w:rsidRPr="007427AD">
            <w:rPr>
              <w:rFonts w:cs="Arial"/>
              <w:szCs w:val="20"/>
              <w:lang w:val="en-US"/>
            </w:rPr>
            <w:t xml:space="preserve"> bn. </w:t>
          </w:r>
          <w:r w:rsidR="007E3CDD">
            <w:rPr>
              <w:rFonts w:cs="Arial"/>
              <w:szCs w:val="20"/>
              <w:lang w:val="en-US"/>
            </w:rPr>
            <w:t>October</w:t>
          </w:r>
          <w:r w:rsidRPr="007427AD">
            <w:rPr>
              <w:rFonts w:cs="Arial"/>
              <w:szCs w:val="20"/>
              <w:lang w:val="en-US"/>
            </w:rPr>
            <w:t xml:space="preserve"> 2022 had </w:t>
          </w:r>
          <w:r w:rsidR="000635AF">
            <w:rPr>
              <w:rFonts w:cs="Arial"/>
              <w:szCs w:val="20"/>
              <w:lang w:val="en-US"/>
            </w:rPr>
            <w:t>the</w:t>
          </w:r>
          <w:r w:rsidR="00CB348A">
            <w:rPr>
              <w:rFonts w:cs="Arial"/>
              <w:szCs w:val="20"/>
              <w:lang w:val="en-US"/>
            </w:rPr>
            <w:t> </w:t>
          </w:r>
          <w:r w:rsidR="007B0884">
            <w:rPr>
              <w:rFonts w:cs="Arial"/>
              <w:szCs w:val="20"/>
              <w:lang w:val="en-US"/>
            </w:rPr>
            <w:t xml:space="preserve">same </w:t>
          </w:r>
          <w:r w:rsidR="000635AF">
            <w:rPr>
              <w:rFonts w:cs="Arial"/>
              <w:szCs w:val="20"/>
              <w:lang w:val="en-US"/>
            </w:rPr>
            <w:t>number of</w:t>
          </w:r>
          <w:r w:rsidR="00CB348A">
            <w:rPr>
              <w:rFonts w:cs="Arial"/>
              <w:szCs w:val="20"/>
              <w:lang w:val="en-US"/>
            </w:rPr>
            <w:t> </w:t>
          </w:r>
          <w:r w:rsidR="000635AF">
            <w:rPr>
              <w:rFonts w:cs="Arial"/>
              <w:szCs w:val="20"/>
              <w:lang w:val="en-US"/>
            </w:rPr>
            <w:t>working days</w:t>
          </w:r>
          <w:r w:rsidR="004B41F2" w:rsidRPr="007427AD">
            <w:rPr>
              <w:rFonts w:cs="Arial"/>
              <w:szCs w:val="20"/>
              <w:lang w:val="en-US"/>
            </w:rPr>
            <w:t xml:space="preserve"> </w:t>
          </w:r>
          <w:r w:rsidR="007E3CDD">
            <w:rPr>
              <w:rFonts w:cs="Arial"/>
              <w:szCs w:val="20"/>
              <w:lang w:val="en-US"/>
            </w:rPr>
            <w:t>October</w:t>
          </w:r>
          <w:r w:rsidR="000635AF">
            <w:rPr>
              <w:rFonts w:cs="Arial"/>
              <w:szCs w:val="20"/>
              <w:lang w:val="en-US"/>
            </w:rPr>
            <w:t xml:space="preserve"> </w:t>
          </w:r>
          <w:r w:rsidRPr="007427AD">
            <w:rPr>
              <w:rFonts w:cs="Arial"/>
              <w:szCs w:val="20"/>
              <w:lang w:val="en-US"/>
            </w:rPr>
            <w:t>2021</w:t>
          </w:r>
          <w:r w:rsidRPr="007427AD">
            <w:rPr>
              <w:rFonts w:cs="Arial"/>
              <w:spacing w:val="-4"/>
              <w:szCs w:val="20"/>
              <w:lang w:val="en-US"/>
            </w:rPr>
            <w:t xml:space="preserve">. </w:t>
          </w:r>
        </w:p>
      </w:sdtContent>
    </w:sdt>
    <w:p w14:paraId="1CEF6852" w14:textId="3BAA925F" w:rsidR="007C23EA" w:rsidRPr="00B47287" w:rsidRDefault="007C23EA"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031DEB94"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5E1FB5">
            <w:rPr>
              <w:rFonts w:cs="Arial"/>
              <w:szCs w:val="20"/>
              <w:lang w:val="en-US"/>
            </w:rPr>
            <w:t>fell</w:t>
          </w:r>
          <w:r w:rsidRPr="007427AD">
            <w:rPr>
              <w:rFonts w:cs="Arial"/>
              <w:szCs w:val="20"/>
              <w:lang w:val="en-US"/>
            </w:rPr>
            <w:t xml:space="preserve"> by </w:t>
          </w:r>
          <w:r w:rsidR="005E1FB5">
            <w:rPr>
              <w:rFonts w:cs="Arial"/>
              <w:szCs w:val="20"/>
              <w:lang w:val="en-US"/>
            </w:rPr>
            <w:t>2.6</w:t>
          </w:r>
          <w:r w:rsidRPr="007427AD">
            <w:rPr>
              <w:rFonts w:cs="Arial"/>
              <w:szCs w:val="20"/>
              <w:lang w:val="en-US"/>
            </w:rPr>
            <w:t>%</w:t>
          </w:r>
          <w:r>
            <w:rPr>
              <w:rFonts w:cs="Arial"/>
              <w:szCs w:val="20"/>
              <w:lang w:val="en-US"/>
            </w:rPr>
            <w:t xml:space="preserve"> and </w:t>
          </w:r>
          <w:r w:rsidR="00603171">
            <w:rPr>
              <w:rFonts w:cs="Arial"/>
              <w:szCs w:val="20"/>
              <w:lang w:val="en-US"/>
            </w:rPr>
            <w:t>1.</w:t>
          </w:r>
          <w:r w:rsidR="005E1FB5">
            <w:rPr>
              <w:rFonts w:cs="Arial"/>
              <w:szCs w:val="20"/>
              <w:lang w:val="en-US"/>
            </w:rPr>
            <w:t>8</w:t>
          </w:r>
          <w:r>
            <w:rPr>
              <w:rFonts w:cs="Arial"/>
              <w:szCs w:val="20"/>
              <w:lang w:val="en-US"/>
            </w:rPr>
            <w:t>%, respectively.</w:t>
          </w:r>
          <w:r w:rsidRPr="007427AD">
            <w:rPr>
              <w:rFonts w:cs="Arial"/>
              <w:szCs w:val="20"/>
              <w:lang w:val="en-US"/>
            </w:rPr>
            <w:t xml:space="preserve"> </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US"/>
        </w:rPr>
        <w:alias w:val="Text RI"/>
        <w:tag w:val="Text RI"/>
        <w:id w:val="648098142"/>
        <w:placeholder>
          <w:docPart w:val="2C064A738DDC4B279147D537214C838D"/>
        </w:placeholder>
      </w:sdtPr>
      <w:sdtEndPr/>
      <w:sdtContent>
        <w:p w14:paraId="348B37B6" w14:textId="4A883D3B" w:rsidR="00170F2D" w:rsidRPr="007427AD" w:rsidRDefault="00170F2D" w:rsidP="00170F2D">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US"/>
            </w:rPr>
          </w:pPr>
          <w:r w:rsidRPr="007427AD">
            <w:rPr>
              <w:rFonts w:cs="Arial"/>
              <w:szCs w:val="20"/>
              <w:lang w:val="en-US"/>
            </w:rPr>
            <w:t>From</w:t>
          </w:r>
          <w:r w:rsidRPr="007427AD">
            <w:rPr>
              <w:rFonts w:cs="Arial"/>
              <w:b/>
              <w:bCs/>
              <w:szCs w:val="20"/>
              <w:lang w:val="en-US"/>
            </w:rPr>
            <w:t xml:space="preserve"> January to </w:t>
          </w:r>
          <w:r w:rsidR="007E3CDD">
            <w:rPr>
              <w:rFonts w:cs="Arial"/>
              <w:b/>
              <w:bCs/>
              <w:szCs w:val="20"/>
              <w:lang w:val="en-US"/>
            </w:rPr>
            <w:t xml:space="preserve">October </w:t>
          </w:r>
          <w:r w:rsidRPr="007427AD">
            <w:rPr>
              <w:rFonts w:cs="Arial"/>
              <w:b/>
              <w:bCs/>
              <w:szCs w:val="20"/>
              <w:lang w:val="en-US"/>
            </w:rPr>
            <w:t>2022,</w:t>
          </w:r>
          <w:r w:rsidRPr="007427AD">
            <w:rPr>
              <w:rFonts w:cs="Arial"/>
              <w:szCs w:val="20"/>
              <w:lang w:val="en-US"/>
            </w:rPr>
            <w:t xml:space="preserve"> the trade balance ended in a deficit of CZK </w:t>
          </w:r>
          <w:r w:rsidR="005E1FB5">
            <w:rPr>
              <w:rFonts w:cs="Arial"/>
              <w:szCs w:val="20"/>
              <w:lang w:val="en-US"/>
            </w:rPr>
            <w:t>174.3</w:t>
          </w:r>
          <w:r w:rsidRPr="007427AD">
            <w:rPr>
              <w:rFonts w:cs="Arial"/>
              <w:szCs w:val="20"/>
              <w:lang w:val="en-US"/>
            </w:rPr>
            <w:t xml:space="preserve"> bn, </w:t>
          </w:r>
          <w:r w:rsidRPr="007427AD">
            <w:rPr>
              <w:lang w:val="en-US"/>
            </w:rPr>
            <w:t>whereas it ended in</w:t>
          </w:r>
          <w:r w:rsidR="00596454">
            <w:rPr>
              <w:lang w:val="en-US"/>
            </w:rPr>
            <w:t> </w:t>
          </w:r>
          <w:r w:rsidRPr="007427AD">
            <w:rPr>
              <w:lang w:val="en-US"/>
            </w:rPr>
            <w:t>a</w:t>
          </w:r>
          <w:r w:rsidR="00596454">
            <w:rPr>
              <w:lang w:val="en-US"/>
            </w:rPr>
            <w:t> </w:t>
          </w:r>
          <w:r w:rsidRPr="007427AD">
            <w:rPr>
              <w:lang w:val="en-US"/>
            </w:rPr>
            <w:t>surplus of</w:t>
          </w:r>
          <w:r>
            <w:rPr>
              <w:lang w:val="en-US"/>
            </w:rPr>
            <w:t> </w:t>
          </w:r>
          <w:r w:rsidRPr="007427AD">
            <w:rPr>
              <w:lang w:val="en-US"/>
            </w:rPr>
            <w:t>CZK</w:t>
          </w:r>
          <w:r>
            <w:rPr>
              <w:lang w:val="en-US"/>
            </w:rPr>
            <w:t> </w:t>
          </w:r>
          <w:r w:rsidR="005E1FB5">
            <w:rPr>
              <w:lang w:val="en-US"/>
            </w:rPr>
            <w:t>3.4</w:t>
          </w:r>
          <w:r>
            <w:rPr>
              <w:lang w:val="en-US"/>
            </w:rPr>
            <w:t> </w:t>
          </w:r>
          <w:r w:rsidRPr="007427AD">
            <w:rPr>
              <w:lang w:val="en-US"/>
            </w:rPr>
            <w:t>bn in</w:t>
          </w:r>
          <w:r>
            <w:rPr>
              <w:lang w:val="en-US"/>
            </w:rPr>
            <w:t> </w:t>
          </w:r>
          <w:r w:rsidRPr="007427AD">
            <w:rPr>
              <w:lang w:val="en-US"/>
            </w:rPr>
            <w:t>the</w:t>
          </w:r>
          <w:r>
            <w:rPr>
              <w:lang w:val="en-US"/>
            </w:rPr>
            <w:t> </w:t>
          </w:r>
          <w:r w:rsidRPr="007427AD">
            <w:rPr>
              <w:lang w:val="en-US"/>
            </w:rPr>
            <w:t>same period in</w:t>
          </w:r>
          <w:r>
            <w:rPr>
              <w:lang w:val="en-US"/>
            </w:rPr>
            <w:t> </w:t>
          </w:r>
          <w:r w:rsidRPr="007427AD">
            <w:rPr>
              <w:lang w:val="en-US"/>
            </w:rPr>
            <w:t>2021.</w:t>
          </w:r>
          <w:r w:rsidRPr="007427AD">
            <w:rPr>
              <w:rFonts w:cs="Arial"/>
              <w:szCs w:val="20"/>
              <w:lang w:val="en-US"/>
            </w:rPr>
            <w:t xml:space="preserve"> Since the beginning of the year, y−o−y exports and imports have grown by </w:t>
          </w:r>
          <w:r w:rsidR="00F648C4">
            <w:rPr>
              <w:rFonts w:cs="Arial"/>
              <w:szCs w:val="20"/>
              <w:lang w:val="en-US"/>
            </w:rPr>
            <w:t>13.</w:t>
          </w:r>
          <w:r w:rsidR="005E1FB5">
            <w:rPr>
              <w:rFonts w:cs="Arial"/>
              <w:szCs w:val="20"/>
              <w:lang w:val="en-US"/>
            </w:rPr>
            <w:t>8</w:t>
          </w:r>
          <w:r w:rsidRPr="007427AD">
            <w:rPr>
              <w:rFonts w:cs="Arial"/>
              <w:szCs w:val="20"/>
              <w:lang w:val="en-US"/>
            </w:rPr>
            <w:t xml:space="preserve">% and </w:t>
          </w:r>
          <w:r w:rsidR="00F648C4">
            <w:rPr>
              <w:rFonts w:cs="Arial"/>
              <w:szCs w:val="20"/>
              <w:lang w:val="en-US"/>
            </w:rPr>
            <w:t>19.</w:t>
          </w:r>
          <w:r w:rsidR="005E1FB5">
            <w:rPr>
              <w:rFonts w:cs="Arial"/>
              <w:szCs w:val="20"/>
              <w:lang w:val="en-US"/>
            </w:rPr>
            <w:t>3</w:t>
          </w:r>
          <w:r w:rsidRPr="007427AD">
            <w:rPr>
              <w:rFonts w:cs="Arial"/>
              <w:szCs w:val="20"/>
              <w:lang w:val="en-US"/>
            </w:rPr>
            <w:t>%, respectively.</w:t>
          </w:r>
        </w:p>
      </w:sdtContent>
    </w:sdt>
    <w:p w14:paraId="645F1446" w14:textId="33079C17" w:rsidR="005805BC" w:rsidRPr="007427AD" w:rsidRDefault="005805BC" w:rsidP="00170F2D">
      <w:pPr>
        <w:spacing w:line="240" w:lineRule="auto"/>
        <w:jc w:val="left"/>
        <w:rPr>
          <w:rFonts w:cs="ArialMT"/>
          <w:color w:val="000000"/>
          <w:sz w:val="18"/>
          <w:szCs w:val="18"/>
          <w:lang w:val="en-US"/>
        </w:rPr>
      </w:pPr>
      <w:r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55F3295" w:rsidR="00B12552" w:rsidRPr="007427AD" w:rsidRDefault="00B12552" w:rsidP="00B12552">
          <w:pPr>
            <w:pStyle w:val="Poznmky0"/>
            <w:contextualSpacing/>
            <w:rPr>
              <w:color w:val="000000"/>
              <w:lang w:val="en-US"/>
            </w:rPr>
          </w:pPr>
          <w:r w:rsidRPr="007427AD">
            <w:rPr>
              <w:color w:val="000000"/>
              <w:lang w:val="en-US"/>
            </w:rPr>
            <w:t>Methodological note:</w:t>
          </w:r>
        </w:p>
        <w:p w14:paraId="58093E87" w14:textId="2028240B" w:rsidR="00F46F86" w:rsidRPr="007427AD" w:rsidRDefault="004D18A6" w:rsidP="00F46F86">
          <w:pPr>
            <w:rPr>
              <w:i/>
              <w:sz w:val="18"/>
              <w:szCs w:val="18"/>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p w14:paraId="1811168C" w14:textId="77777777" w:rsidR="005973CC" w:rsidRPr="007427AD" w:rsidRDefault="005973CC" w:rsidP="00F46F86">
          <w:pPr>
            <w:rPr>
              <w:i/>
              <w:sz w:val="18"/>
              <w:szCs w:val="18"/>
              <w:lang w:val="en-US"/>
            </w:rPr>
          </w:pPr>
        </w:p>
        <w:p w14:paraId="17D51519" w14:textId="77777777" w:rsidR="003203ED" w:rsidRPr="007427AD" w:rsidRDefault="00F46F86" w:rsidP="00B12552">
          <w:pPr>
            <w:rPr>
              <w:rFonts w:cs="Arial"/>
              <w:i/>
              <w:sz w:val="18"/>
              <w:szCs w:val="18"/>
              <w:lang w:val="en-US"/>
            </w:rPr>
          </w:pPr>
          <w:r w:rsidRPr="007427AD">
            <w:rPr>
              <w:i/>
              <w:sz w:val="18"/>
              <w:szCs w:val="18"/>
              <w:lang w:val="en-US"/>
            </w:rPr>
            <w:t xml:space="preserve">Since 2020, the Czech Statistical Office (CZSO) has changed terminology </w:t>
          </w:r>
          <w:r w:rsidR="000609FD" w:rsidRPr="007427AD">
            <w:rPr>
              <w:i/>
              <w:sz w:val="18"/>
              <w:szCs w:val="18"/>
              <w:lang w:val="en-US"/>
            </w:rPr>
            <w:t>and the manner in which data is </w:t>
          </w:r>
          <w:r w:rsidRPr="007427AD">
            <w:rPr>
              <w:i/>
              <w:sz w:val="18"/>
              <w:szCs w:val="18"/>
              <w:lang w:val="en-US"/>
            </w:rPr>
            <w:t>presented. The external trade is now referred to as international trade. T</w:t>
          </w:r>
          <w:r w:rsidR="000609FD" w:rsidRPr="007427AD">
            <w:rPr>
              <w:i/>
              <w:sz w:val="18"/>
              <w:szCs w:val="18"/>
              <w:lang w:val="en-US"/>
            </w:rPr>
            <w:t>he data based on the change of </w:t>
          </w:r>
          <w:r w:rsidRPr="007427AD">
            <w:rPr>
              <w:i/>
              <w:sz w:val="18"/>
              <w:szCs w:val="18"/>
              <w:lang w:val="en-US"/>
            </w:rPr>
            <w:t>ownership between residents and non-residents (former</w:t>
          </w:r>
          <w:r w:rsidR="000609FD" w:rsidRPr="007427AD">
            <w:rPr>
              <w:i/>
              <w:sz w:val="18"/>
              <w:szCs w:val="18"/>
              <w:lang w:val="en-US"/>
            </w:rPr>
            <w:t xml:space="preserve"> so-called the </w:t>
          </w:r>
          <w:r w:rsidR="000609FD" w:rsidRPr="007427AD">
            <w:rPr>
              <w:rFonts w:cs="Arial"/>
              <w:i/>
              <w:sz w:val="18"/>
              <w:szCs w:val="18"/>
              <w:lang w:val="en-US"/>
            </w:rPr>
            <w:t>'national concept of external trade'), from now on, is referred to as 'international trade in goods (change of ownership)'. The 'cross-border concept of external trade' is referred to as 'cross-border movements of goods'</w:t>
          </w:r>
          <w:r w:rsidR="003203ED" w:rsidRPr="007427AD">
            <w:rPr>
              <w:rFonts w:cs="Arial"/>
              <w:i/>
              <w:sz w:val="18"/>
              <w:szCs w:val="18"/>
              <w:lang w:val="en-US"/>
            </w:rPr>
            <w:t>.</w:t>
          </w:r>
        </w:p>
        <w:p w14:paraId="6910425E" w14:textId="06978E15" w:rsidR="0096393A" w:rsidRPr="007427AD" w:rsidRDefault="003203ED" w:rsidP="00B12552">
          <w:pPr>
            <w:rPr>
              <w:lang w:val="en-US"/>
            </w:rPr>
          </w:pPr>
          <w:r w:rsidRPr="007427AD">
            <w:rPr>
              <w:rFonts w:cs="Arial"/>
              <w:i/>
              <w:sz w:val="18"/>
              <w:szCs w:val="18"/>
              <w:lang w:val="en-US"/>
            </w:rPr>
            <w:t xml:space="preserve">Further information: </w:t>
          </w:r>
          <w:hyperlink r:id="rId7" w:history="1">
            <w:r w:rsidRPr="007427AD">
              <w:rPr>
                <w:rStyle w:val="Hypertextovodkaz"/>
                <w:rFonts w:cs="Arial"/>
                <w:i/>
                <w:sz w:val="18"/>
                <w:szCs w:val="18"/>
                <w:lang w:val="en-US"/>
              </w:rPr>
              <w:t>https://www.czso.cz/csu/czso/changes-in-international-trade-statistics</w:t>
            </w:r>
          </w:hyperlink>
          <w:r w:rsidRPr="007427AD">
            <w:rPr>
              <w:rFonts w:cs="Arial"/>
              <w:i/>
              <w:sz w:val="18"/>
              <w:szCs w:val="18"/>
              <w:lang w:val="en-US"/>
            </w:rPr>
            <w:t xml:space="preserve"> </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 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77777777"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8885C7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8">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9">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61FCECE0" w:rsidR="0096393A" w:rsidRPr="007427AD" w:rsidRDefault="0096393A" w:rsidP="0096393A">
          <w:pPr>
            <w:ind w:left="3600" w:hanging="3600"/>
            <w:jc w:val="left"/>
            <w:rPr>
              <w:rFonts w:eastAsia="Arial" w:cs="Arial"/>
              <w:i/>
              <w:iCs/>
              <w:sz w:val="18"/>
              <w:szCs w:val="18"/>
              <w:lang w:val="en-US"/>
            </w:rPr>
          </w:pPr>
        </w:p>
        <w:p w14:paraId="6A55CD93" w14:textId="77777777" w:rsidR="001A476D" w:rsidRPr="007427AD" w:rsidRDefault="001A476D">
          <w:pPr>
            <w:spacing w:line="240" w:lineRule="auto"/>
            <w:jc w:val="left"/>
            <w:rPr>
              <w:rFonts w:eastAsia="Arial" w:cs="Arial"/>
              <w:i/>
              <w:iCs/>
              <w:sz w:val="18"/>
              <w:szCs w:val="18"/>
              <w:lang w:val="en-US"/>
            </w:rPr>
          </w:pPr>
          <w:r w:rsidRPr="007427AD">
            <w:rPr>
              <w:rFonts w:eastAsia="Arial" w:cs="Arial"/>
              <w:i/>
              <w:iCs/>
              <w:sz w:val="18"/>
              <w:szCs w:val="18"/>
              <w:lang w:val="en-US"/>
            </w:rPr>
            <w:br w:type="page"/>
          </w:r>
        </w:p>
        <w:p w14:paraId="30726039" w14:textId="16482F93" w:rsidR="0096393A" w:rsidRPr="007427AD" w:rsidRDefault="0096393A" w:rsidP="0096393A">
          <w:pPr>
            <w:ind w:left="3600" w:hanging="3600"/>
            <w:jc w:val="left"/>
            <w:rPr>
              <w:rStyle w:val="Hypertextovodkaz"/>
              <w:rFonts w:eastAsia="Arial" w:cs="Arial"/>
              <w:i/>
              <w:iCs/>
              <w:sz w:val="18"/>
              <w:szCs w:val="18"/>
              <w:lang w:val="en-US"/>
            </w:rPr>
          </w:pPr>
          <w:r w:rsidRPr="007427AD">
            <w:rPr>
              <w:rFonts w:eastAsia="Arial" w:cs="Arial"/>
              <w:i/>
              <w:iCs/>
              <w:sz w:val="18"/>
              <w:szCs w:val="18"/>
              <w:lang w:val="en-US"/>
            </w:rPr>
            <w:lastRenderedPageBreak/>
            <w:t>Following data sets:</w:t>
          </w:r>
          <w:r w:rsidRPr="007427AD">
            <w:rPr>
              <w:lang w:val="en-US"/>
            </w:rPr>
            <w:tab/>
          </w:r>
          <w:hyperlink r:id="rId10">
            <w:r w:rsidRPr="007427AD">
              <w:rPr>
                <w:rStyle w:val="Hypertextovodkaz"/>
                <w:rFonts w:eastAsia="Arial" w:cs="Arial"/>
                <w:i/>
                <w:iCs/>
                <w:sz w:val="18"/>
                <w:szCs w:val="18"/>
                <w:lang w:val="en-US"/>
              </w:rPr>
              <w:t>https://www.czso.cz/csu/czso/vzonu_cr</w:t>
            </w:r>
          </w:hyperlink>
        </w:p>
        <w:p w14:paraId="4B5AE1AA" w14:textId="77777777" w:rsidR="00335665" w:rsidRDefault="00335665" w:rsidP="0096393A">
          <w:pPr>
            <w:pStyle w:val="Datum"/>
            <w:rPr>
              <w:rFonts w:eastAsia="Arial"/>
              <w:b w:val="0"/>
              <w:i/>
              <w:iCs/>
              <w:szCs w:val="18"/>
              <w:lang w:val="en-US"/>
            </w:rPr>
          </w:pPr>
        </w:p>
        <w:p w14:paraId="35562F9B" w14:textId="573DBE4F" w:rsidR="0096393A" w:rsidRPr="007427AD" w:rsidRDefault="0096393A" w:rsidP="0096393A">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548739798"/>
              <w:placeholder>
                <w:docPart w:val="CCDFFDD811774B80BD82D2011C097947"/>
              </w:placeholder>
              <w:date w:fullDate="2023-01-06T00:00:00Z">
                <w:dateFormat w:val="MMMM d, yyyy"/>
                <w:lid w:val="en-US"/>
                <w:storeMappedDataAs w:val="date"/>
                <w:calendar w:val="gregorian"/>
              </w:date>
            </w:sdtPr>
            <w:sdtEndPr/>
            <w:sdtContent>
              <w:r w:rsidR="007E3CDD">
                <w:rPr>
                  <w:rFonts w:eastAsia="Arial"/>
                  <w:b w:val="0"/>
                  <w:i/>
                  <w:iCs/>
                  <w:szCs w:val="18"/>
                  <w:lang w:val="en-US"/>
                </w:rPr>
                <w:t>January</w:t>
              </w:r>
              <w:r w:rsidRPr="007427AD">
                <w:rPr>
                  <w:rFonts w:eastAsia="Arial"/>
                  <w:b w:val="0"/>
                  <w:i/>
                  <w:iCs/>
                  <w:szCs w:val="18"/>
                  <w:lang w:val="en-US"/>
                </w:rPr>
                <w:t xml:space="preserve"> </w:t>
              </w:r>
              <w:r w:rsidR="007E3CDD">
                <w:rPr>
                  <w:rFonts w:eastAsia="Arial"/>
                  <w:b w:val="0"/>
                  <w:i/>
                  <w:iCs/>
                  <w:szCs w:val="18"/>
                  <w:lang w:val="en-US"/>
                </w:rPr>
                <w:t>6</w:t>
              </w:r>
              <w:r w:rsidRPr="007427AD">
                <w:rPr>
                  <w:rFonts w:eastAsia="Arial"/>
                  <w:b w:val="0"/>
                  <w:i/>
                  <w:iCs/>
                  <w:szCs w:val="18"/>
                  <w:lang w:val="en-US"/>
                </w:rPr>
                <w:t>, 202</w:t>
              </w:r>
              <w:r w:rsidR="007E3CDD">
                <w:rPr>
                  <w:rFonts w:eastAsia="Arial"/>
                  <w:b w:val="0"/>
                  <w:i/>
                  <w:iCs/>
                  <w:szCs w:val="18"/>
                  <w:lang w:val="en-US"/>
                </w:rPr>
                <w:t>3</w:t>
              </w:r>
            </w:sdtContent>
          </w:sdt>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19CE" w14:textId="77777777" w:rsidR="009B2727" w:rsidRDefault="009B2727" w:rsidP="00BA6370">
      <w:r>
        <w:separator/>
      </w:r>
    </w:p>
  </w:endnote>
  <w:endnote w:type="continuationSeparator" w:id="0">
    <w:p w14:paraId="44F59C1A" w14:textId="77777777" w:rsidR="009B2727" w:rsidRDefault="009B272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22F45DBC"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4D0A07">
                            <w:rPr>
                              <w:rFonts w:cs="Arial"/>
                              <w:noProof/>
                              <w:szCs w:val="15"/>
                              <w:lang w:val="en-US"/>
                            </w:rPr>
                            <w:t>3</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22F45DBC"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4D0A07">
                      <w:rPr>
                        <w:rFonts w:cs="Arial"/>
                        <w:noProof/>
                        <w:szCs w:val="15"/>
                        <w:lang w:val="en-US"/>
                      </w:rPr>
                      <w:t>3</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7A4E" w14:textId="77777777" w:rsidR="009B2727" w:rsidRDefault="009B2727" w:rsidP="00BA6370">
      <w:r>
        <w:separator/>
      </w:r>
    </w:p>
  </w:footnote>
  <w:footnote w:type="continuationSeparator" w:id="0">
    <w:p w14:paraId="32E0B612" w14:textId="77777777" w:rsidR="009B2727" w:rsidRDefault="009B272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20731"/>
    <w:rsid w:val="00026773"/>
    <w:rsid w:val="00033C59"/>
    <w:rsid w:val="00040930"/>
    <w:rsid w:val="00043BF4"/>
    <w:rsid w:val="0004613C"/>
    <w:rsid w:val="000461E2"/>
    <w:rsid w:val="0005795D"/>
    <w:rsid w:val="000609FD"/>
    <w:rsid w:val="000635AF"/>
    <w:rsid w:val="000752BD"/>
    <w:rsid w:val="00076911"/>
    <w:rsid w:val="000843A5"/>
    <w:rsid w:val="00090C13"/>
    <w:rsid w:val="00091722"/>
    <w:rsid w:val="000945AC"/>
    <w:rsid w:val="000975BE"/>
    <w:rsid w:val="000A0B5E"/>
    <w:rsid w:val="000B6773"/>
    <w:rsid w:val="000B6F63"/>
    <w:rsid w:val="000C2EE0"/>
    <w:rsid w:val="000D00EC"/>
    <w:rsid w:val="000E4542"/>
    <w:rsid w:val="000E6707"/>
    <w:rsid w:val="000F2C39"/>
    <w:rsid w:val="000F7B79"/>
    <w:rsid w:val="00103B8F"/>
    <w:rsid w:val="00116ED1"/>
    <w:rsid w:val="00123849"/>
    <w:rsid w:val="00130BCB"/>
    <w:rsid w:val="00130DFF"/>
    <w:rsid w:val="0013203F"/>
    <w:rsid w:val="0013242C"/>
    <w:rsid w:val="0013389D"/>
    <w:rsid w:val="001404AB"/>
    <w:rsid w:val="00170F2D"/>
    <w:rsid w:val="0017231D"/>
    <w:rsid w:val="00176446"/>
    <w:rsid w:val="00176E26"/>
    <w:rsid w:val="0018061F"/>
    <w:rsid w:val="001810DC"/>
    <w:rsid w:val="00183892"/>
    <w:rsid w:val="0018782C"/>
    <w:rsid w:val="00194895"/>
    <w:rsid w:val="001A476D"/>
    <w:rsid w:val="001A4CB9"/>
    <w:rsid w:val="001B1E2D"/>
    <w:rsid w:val="001B3518"/>
    <w:rsid w:val="001B56A2"/>
    <w:rsid w:val="001B607F"/>
    <w:rsid w:val="001B67EA"/>
    <w:rsid w:val="001C71FD"/>
    <w:rsid w:val="001D369A"/>
    <w:rsid w:val="001E080E"/>
    <w:rsid w:val="001F0405"/>
    <w:rsid w:val="001F08B3"/>
    <w:rsid w:val="001F5B47"/>
    <w:rsid w:val="001F6DB0"/>
    <w:rsid w:val="001F7507"/>
    <w:rsid w:val="00202968"/>
    <w:rsid w:val="00203653"/>
    <w:rsid w:val="00204E98"/>
    <w:rsid w:val="002070FB"/>
    <w:rsid w:val="00213729"/>
    <w:rsid w:val="002406FA"/>
    <w:rsid w:val="002441CB"/>
    <w:rsid w:val="00254327"/>
    <w:rsid w:val="00260A2E"/>
    <w:rsid w:val="00264FC3"/>
    <w:rsid w:val="002759E2"/>
    <w:rsid w:val="00277D51"/>
    <w:rsid w:val="00284F43"/>
    <w:rsid w:val="002906CF"/>
    <w:rsid w:val="00297900"/>
    <w:rsid w:val="002A208E"/>
    <w:rsid w:val="002B2E47"/>
    <w:rsid w:val="002B5BD1"/>
    <w:rsid w:val="002C58EB"/>
    <w:rsid w:val="002C6360"/>
    <w:rsid w:val="002D37F5"/>
    <w:rsid w:val="002F6670"/>
    <w:rsid w:val="00300A01"/>
    <w:rsid w:val="00302CB3"/>
    <w:rsid w:val="0030589D"/>
    <w:rsid w:val="003203ED"/>
    <w:rsid w:val="0032398D"/>
    <w:rsid w:val="003301A3"/>
    <w:rsid w:val="0033234E"/>
    <w:rsid w:val="00335665"/>
    <w:rsid w:val="00340E75"/>
    <w:rsid w:val="00361FD7"/>
    <w:rsid w:val="0036777B"/>
    <w:rsid w:val="003776A9"/>
    <w:rsid w:val="00380178"/>
    <w:rsid w:val="0038282A"/>
    <w:rsid w:val="00385F00"/>
    <w:rsid w:val="00392D70"/>
    <w:rsid w:val="00397580"/>
    <w:rsid w:val="003A2BBC"/>
    <w:rsid w:val="003A45C8"/>
    <w:rsid w:val="003B4E12"/>
    <w:rsid w:val="003B7F42"/>
    <w:rsid w:val="003C2DCF"/>
    <w:rsid w:val="003C3372"/>
    <w:rsid w:val="003C6011"/>
    <w:rsid w:val="003C7FE7"/>
    <w:rsid w:val="003D0499"/>
    <w:rsid w:val="003D3576"/>
    <w:rsid w:val="003E640D"/>
    <w:rsid w:val="003E6880"/>
    <w:rsid w:val="003F1D1A"/>
    <w:rsid w:val="003F526A"/>
    <w:rsid w:val="00405244"/>
    <w:rsid w:val="00406AE3"/>
    <w:rsid w:val="00414517"/>
    <w:rsid w:val="00436D82"/>
    <w:rsid w:val="00440D4C"/>
    <w:rsid w:val="004436EE"/>
    <w:rsid w:val="0045547F"/>
    <w:rsid w:val="004619D6"/>
    <w:rsid w:val="004844D3"/>
    <w:rsid w:val="004920AD"/>
    <w:rsid w:val="00493178"/>
    <w:rsid w:val="00496D0F"/>
    <w:rsid w:val="004A1AA5"/>
    <w:rsid w:val="004A469F"/>
    <w:rsid w:val="004B41F2"/>
    <w:rsid w:val="004C1F2A"/>
    <w:rsid w:val="004C485E"/>
    <w:rsid w:val="004D05B3"/>
    <w:rsid w:val="004D0A07"/>
    <w:rsid w:val="004D18A6"/>
    <w:rsid w:val="004E479E"/>
    <w:rsid w:val="004E7E09"/>
    <w:rsid w:val="004F2D2D"/>
    <w:rsid w:val="004F78E6"/>
    <w:rsid w:val="00512D99"/>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6454"/>
    <w:rsid w:val="005973CC"/>
    <w:rsid w:val="005C00F0"/>
    <w:rsid w:val="005D5C9D"/>
    <w:rsid w:val="005E1FB5"/>
    <w:rsid w:val="005F795B"/>
    <w:rsid w:val="005F79FB"/>
    <w:rsid w:val="00603171"/>
    <w:rsid w:val="00604406"/>
    <w:rsid w:val="00605F4A"/>
    <w:rsid w:val="00607822"/>
    <w:rsid w:val="006103AA"/>
    <w:rsid w:val="00610F37"/>
    <w:rsid w:val="00613BBF"/>
    <w:rsid w:val="00620D38"/>
    <w:rsid w:val="00622B80"/>
    <w:rsid w:val="0064139A"/>
    <w:rsid w:val="006515C9"/>
    <w:rsid w:val="00661356"/>
    <w:rsid w:val="00661386"/>
    <w:rsid w:val="00662C25"/>
    <w:rsid w:val="00670D9E"/>
    <w:rsid w:val="00672CEA"/>
    <w:rsid w:val="00673A9F"/>
    <w:rsid w:val="00677BB7"/>
    <w:rsid w:val="006879E1"/>
    <w:rsid w:val="00690AE2"/>
    <w:rsid w:val="00691681"/>
    <w:rsid w:val="006941AA"/>
    <w:rsid w:val="006D5C60"/>
    <w:rsid w:val="006E024F"/>
    <w:rsid w:val="006E4E81"/>
    <w:rsid w:val="0070035B"/>
    <w:rsid w:val="00704FA9"/>
    <w:rsid w:val="00707F7D"/>
    <w:rsid w:val="00710146"/>
    <w:rsid w:val="007150A9"/>
    <w:rsid w:val="00717EC5"/>
    <w:rsid w:val="00721A66"/>
    <w:rsid w:val="0073473C"/>
    <w:rsid w:val="007427AD"/>
    <w:rsid w:val="00755D8B"/>
    <w:rsid w:val="00763787"/>
    <w:rsid w:val="00771126"/>
    <w:rsid w:val="00780622"/>
    <w:rsid w:val="00784615"/>
    <w:rsid w:val="00793D5F"/>
    <w:rsid w:val="00795AC3"/>
    <w:rsid w:val="007A0CA5"/>
    <w:rsid w:val="007A2337"/>
    <w:rsid w:val="007A57F2"/>
    <w:rsid w:val="007B0884"/>
    <w:rsid w:val="007B1333"/>
    <w:rsid w:val="007C090B"/>
    <w:rsid w:val="007C23EA"/>
    <w:rsid w:val="007C33E2"/>
    <w:rsid w:val="007E3CDD"/>
    <w:rsid w:val="007E625B"/>
    <w:rsid w:val="007F4AEB"/>
    <w:rsid w:val="007F75B2"/>
    <w:rsid w:val="00804064"/>
    <w:rsid w:val="008043C4"/>
    <w:rsid w:val="00805A21"/>
    <w:rsid w:val="0082189A"/>
    <w:rsid w:val="00831B1B"/>
    <w:rsid w:val="00833931"/>
    <w:rsid w:val="00855FB3"/>
    <w:rsid w:val="0086044F"/>
    <w:rsid w:val="00861D0E"/>
    <w:rsid w:val="00867569"/>
    <w:rsid w:val="00870976"/>
    <w:rsid w:val="00873DCC"/>
    <w:rsid w:val="0088077F"/>
    <w:rsid w:val="00885C0D"/>
    <w:rsid w:val="008A750A"/>
    <w:rsid w:val="008B23F7"/>
    <w:rsid w:val="008B3970"/>
    <w:rsid w:val="008C1D92"/>
    <w:rsid w:val="008C384C"/>
    <w:rsid w:val="008C548F"/>
    <w:rsid w:val="008D0F11"/>
    <w:rsid w:val="008D3A41"/>
    <w:rsid w:val="008D3C41"/>
    <w:rsid w:val="008D5EC6"/>
    <w:rsid w:val="008E22D4"/>
    <w:rsid w:val="008F14C5"/>
    <w:rsid w:val="008F1ECB"/>
    <w:rsid w:val="008F53D2"/>
    <w:rsid w:val="008F73B4"/>
    <w:rsid w:val="008F7886"/>
    <w:rsid w:val="009035E8"/>
    <w:rsid w:val="00904A09"/>
    <w:rsid w:val="009115F3"/>
    <w:rsid w:val="00911BFE"/>
    <w:rsid w:val="00921A44"/>
    <w:rsid w:val="00941978"/>
    <w:rsid w:val="00952D7A"/>
    <w:rsid w:val="00953416"/>
    <w:rsid w:val="0095515D"/>
    <w:rsid w:val="009602E6"/>
    <w:rsid w:val="00962A5A"/>
    <w:rsid w:val="00963428"/>
    <w:rsid w:val="0096393A"/>
    <w:rsid w:val="00964940"/>
    <w:rsid w:val="00970FD4"/>
    <w:rsid w:val="00971374"/>
    <w:rsid w:val="0097172D"/>
    <w:rsid w:val="00974820"/>
    <w:rsid w:val="00982B73"/>
    <w:rsid w:val="00984BDC"/>
    <w:rsid w:val="00993838"/>
    <w:rsid w:val="009941F9"/>
    <w:rsid w:val="009A7EEF"/>
    <w:rsid w:val="009B269C"/>
    <w:rsid w:val="009B2727"/>
    <w:rsid w:val="009B55B1"/>
    <w:rsid w:val="009C4D55"/>
    <w:rsid w:val="009C6DBE"/>
    <w:rsid w:val="009D327B"/>
    <w:rsid w:val="009E39C5"/>
    <w:rsid w:val="00A0186A"/>
    <w:rsid w:val="00A04475"/>
    <w:rsid w:val="00A07BA7"/>
    <w:rsid w:val="00A17409"/>
    <w:rsid w:val="00A24CFB"/>
    <w:rsid w:val="00A2526B"/>
    <w:rsid w:val="00A269C3"/>
    <w:rsid w:val="00A4343D"/>
    <w:rsid w:val="00A475A2"/>
    <w:rsid w:val="00A502F1"/>
    <w:rsid w:val="00A51299"/>
    <w:rsid w:val="00A5182A"/>
    <w:rsid w:val="00A5623B"/>
    <w:rsid w:val="00A70A83"/>
    <w:rsid w:val="00A81EB3"/>
    <w:rsid w:val="00A90D14"/>
    <w:rsid w:val="00AB02D5"/>
    <w:rsid w:val="00AB6196"/>
    <w:rsid w:val="00AC3140"/>
    <w:rsid w:val="00AC4313"/>
    <w:rsid w:val="00AD522B"/>
    <w:rsid w:val="00B00673"/>
    <w:rsid w:val="00B00C1D"/>
    <w:rsid w:val="00B12552"/>
    <w:rsid w:val="00B133BC"/>
    <w:rsid w:val="00B14DF3"/>
    <w:rsid w:val="00B21D66"/>
    <w:rsid w:val="00B248A6"/>
    <w:rsid w:val="00B34F17"/>
    <w:rsid w:val="00B37A19"/>
    <w:rsid w:val="00B47287"/>
    <w:rsid w:val="00B558B9"/>
    <w:rsid w:val="00B60E12"/>
    <w:rsid w:val="00B61435"/>
    <w:rsid w:val="00B632CC"/>
    <w:rsid w:val="00B671B4"/>
    <w:rsid w:val="00B704E1"/>
    <w:rsid w:val="00B83442"/>
    <w:rsid w:val="00B90B68"/>
    <w:rsid w:val="00BA12F1"/>
    <w:rsid w:val="00BA439F"/>
    <w:rsid w:val="00BA6370"/>
    <w:rsid w:val="00BB073A"/>
    <w:rsid w:val="00BB6E9C"/>
    <w:rsid w:val="00BC22A5"/>
    <w:rsid w:val="00BC5175"/>
    <w:rsid w:val="00BF3D46"/>
    <w:rsid w:val="00C047B2"/>
    <w:rsid w:val="00C1286F"/>
    <w:rsid w:val="00C269D4"/>
    <w:rsid w:val="00C31F68"/>
    <w:rsid w:val="00C32AD1"/>
    <w:rsid w:val="00C350E0"/>
    <w:rsid w:val="00C377AC"/>
    <w:rsid w:val="00C4160D"/>
    <w:rsid w:val="00C6508D"/>
    <w:rsid w:val="00C71F96"/>
    <w:rsid w:val="00C77F7B"/>
    <w:rsid w:val="00C8406E"/>
    <w:rsid w:val="00C85182"/>
    <w:rsid w:val="00C977C0"/>
    <w:rsid w:val="00CA2EA4"/>
    <w:rsid w:val="00CB0052"/>
    <w:rsid w:val="00CB2709"/>
    <w:rsid w:val="00CB348A"/>
    <w:rsid w:val="00CB6F89"/>
    <w:rsid w:val="00CC5948"/>
    <w:rsid w:val="00CD04EB"/>
    <w:rsid w:val="00CE228C"/>
    <w:rsid w:val="00CE71D9"/>
    <w:rsid w:val="00CF545B"/>
    <w:rsid w:val="00D10A1E"/>
    <w:rsid w:val="00D17B7D"/>
    <w:rsid w:val="00D209A7"/>
    <w:rsid w:val="00D27D69"/>
    <w:rsid w:val="00D338B4"/>
    <w:rsid w:val="00D448C2"/>
    <w:rsid w:val="00D666C3"/>
    <w:rsid w:val="00D67E9E"/>
    <w:rsid w:val="00D811AB"/>
    <w:rsid w:val="00D9678C"/>
    <w:rsid w:val="00DA3130"/>
    <w:rsid w:val="00DA7C88"/>
    <w:rsid w:val="00DB148D"/>
    <w:rsid w:val="00DC32F7"/>
    <w:rsid w:val="00DD70B3"/>
    <w:rsid w:val="00DE02CA"/>
    <w:rsid w:val="00DF47FE"/>
    <w:rsid w:val="00E0156A"/>
    <w:rsid w:val="00E05A8B"/>
    <w:rsid w:val="00E1630A"/>
    <w:rsid w:val="00E24409"/>
    <w:rsid w:val="00E24938"/>
    <w:rsid w:val="00E26704"/>
    <w:rsid w:val="00E27862"/>
    <w:rsid w:val="00E31980"/>
    <w:rsid w:val="00E6423C"/>
    <w:rsid w:val="00E6790C"/>
    <w:rsid w:val="00E71483"/>
    <w:rsid w:val="00E7461A"/>
    <w:rsid w:val="00E9173D"/>
    <w:rsid w:val="00E93830"/>
    <w:rsid w:val="00E93E0E"/>
    <w:rsid w:val="00EA776C"/>
    <w:rsid w:val="00EB1A25"/>
    <w:rsid w:val="00EB1ED3"/>
    <w:rsid w:val="00EB492D"/>
    <w:rsid w:val="00EC3984"/>
    <w:rsid w:val="00ED4872"/>
    <w:rsid w:val="00ED5A9F"/>
    <w:rsid w:val="00EE65B3"/>
    <w:rsid w:val="00EE70B7"/>
    <w:rsid w:val="00F05361"/>
    <w:rsid w:val="00F12F7C"/>
    <w:rsid w:val="00F2547F"/>
    <w:rsid w:val="00F314B7"/>
    <w:rsid w:val="00F36A8E"/>
    <w:rsid w:val="00F46F86"/>
    <w:rsid w:val="00F53A81"/>
    <w:rsid w:val="00F55E50"/>
    <w:rsid w:val="00F63F6E"/>
    <w:rsid w:val="00F648C4"/>
    <w:rsid w:val="00F808C9"/>
    <w:rsid w:val="00F827E3"/>
    <w:rsid w:val="00F83C49"/>
    <w:rsid w:val="00F939E0"/>
    <w:rsid w:val="00FA26D3"/>
    <w:rsid w:val="00FB0422"/>
    <w:rsid w:val="00FB687C"/>
    <w:rsid w:val="00FC2AA8"/>
    <w:rsid w:val="00FC30B0"/>
    <w:rsid w:val="00FE0554"/>
    <w:rsid w:val="00FE114D"/>
    <w:rsid w:val="00FE2B58"/>
    <w:rsid w:val="00FE630C"/>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czso.cz/csu/czso/changes-in-international-trade-statistic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vzonu_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2C064A738DDC4B279147D537214C838D"/>
        <w:category>
          <w:name w:val="Obecné"/>
          <w:gallery w:val="placeholder"/>
        </w:category>
        <w:types>
          <w:type w:val="bbPlcHdr"/>
        </w:types>
        <w:behaviors>
          <w:behavior w:val="content"/>
        </w:behaviors>
        <w:guid w:val="{15ACEBEC-00D3-45BB-B6A4-634373EF2016}"/>
      </w:docPartPr>
      <w:docPartBody>
        <w:p w:rsidR="009F77FC" w:rsidRDefault="006F2788" w:rsidP="006F2788">
          <w:pPr>
            <w:pStyle w:val="2C064A738DDC4B279147D537214C838D"/>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50185"/>
    <w:rsid w:val="000A19CE"/>
    <w:rsid w:val="000B22BC"/>
    <w:rsid w:val="000F0626"/>
    <w:rsid w:val="00101F23"/>
    <w:rsid w:val="002A1577"/>
    <w:rsid w:val="002C3444"/>
    <w:rsid w:val="00343A8E"/>
    <w:rsid w:val="003537B7"/>
    <w:rsid w:val="003D4261"/>
    <w:rsid w:val="003F1BA5"/>
    <w:rsid w:val="00411F12"/>
    <w:rsid w:val="00470A9B"/>
    <w:rsid w:val="0049567B"/>
    <w:rsid w:val="004B2A77"/>
    <w:rsid w:val="004F5D7F"/>
    <w:rsid w:val="00505551"/>
    <w:rsid w:val="00514A32"/>
    <w:rsid w:val="00560D0E"/>
    <w:rsid w:val="005847BA"/>
    <w:rsid w:val="005B19C8"/>
    <w:rsid w:val="005B678E"/>
    <w:rsid w:val="005F21D7"/>
    <w:rsid w:val="00605D2E"/>
    <w:rsid w:val="00615808"/>
    <w:rsid w:val="00624C2E"/>
    <w:rsid w:val="006A0DDF"/>
    <w:rsid w:val="006F2788"/>
    <w:rsid w:val="0074096E"/>
    <w:rsid w:val="00795644"/>
    <w:rsid w:val="007C11CC"/>
    <w:rsid w:val="007E1C92"/>
    <w:rsid w:val="008B5CDE"/>
    <w:rsid w:val="008B7772"/>
    <w:rsid w:val="008C1BF9"/>
    <w:rsid w:val="008E7811"/>
    <w:rsid w:val="008F2C1B"/>
    <w:rsid w:val="00960861"/>
    <w:rsid w:val="00970891"/>
    <w:rsid w:val="009F5E2B"/>
    <w:rsid w:val="009F77FC"/>
    <w:rsid w:val="00A25B42"/>
    <w:rsid w:val="00A82744"/>
    <w:rsid w:val="00AB0ED0"/>
    <w:rsid w:val="00AD23F9"/>
    <w:rsid w:val="00B074D6"/>
    <w:rsid w:val="00B15910"/>
    <w:rsid w:val="00B4294D"/>
    <w:rsid w:val="00B458A8"/>
    <w:rsid w:val="00B671ED"/>
    <w:rsid w:val="00B75F16"/>
    <w:rsid w:val="00BF3263"/>
    <w:rsid w:val="00BF7456"/>
    <w:rsid w:val="00C112C0"/>
    <w:rsid w:val="00C55E4F"/>
    <w:rsid w:val="00C64897"/>
    <w:rsid w:val="00C82AC4"/>
    <w:rsid w:val="00C83C09"/>
    <w:rsid w:val="00C87940"/>
    <w:rsid w:val="00DF3930"/>
    <w:rsid w:val="00E27A48"/>
    <w:rsid w:val="00E70BC6"/>
    <w:rsid w:val="00E83BE6"/>
    <w:rsid w:val="00EA0884"/>
    <w:rsid w:val="00EC572F"/>
    <w:rsid w:val="00F14AA6"/>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2788"/>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E7BB0-269A-4A73-870B-8F861BDF3EDC}">
  <ds:schemaRefs>
    <ds:schemaRef ds:uri="http://schemas.openxmlformats.org/officeDocument/2006/bibliography"/>
  </ds:schemaRefs>
</ds:datastoreItem>
</file>

<file path=customXml/itemProps2.xml><?xml version="1.0" encoding="utf-8"?>
<ds:datastoreItem xmlns:ds="http://schemas.openxmlformats.org/officeDocument/2006/customXml" ds:itemID="{37BA30C1-F9DF-41F3-88EE-45EA321D9C3E}"/>
</file>

<file path=customXml/itemProps3.xml><?xml version="1.0" encoding="utf-8"?>
<ds:datastoreItem xmlns:ds="http://schemas.openxmlformats.org/officeDocument/2006/customXml" ds:itemID="{A6A0D579-87ED-4BB8-B4BC-A2805B92D1EB}"/>
</file>

<file path=customXml/itemProps4.xml><?xml version="1.0" encoding="utf-8"?>
<ds:datastoreItem xmlns:ds="http://schemas.openxmlformats.org/officeDocument/2006/customXml" ds:itemID="{2F43915C-9BB9-4972-889F-A7A9EF50665E}"/>
</file>

<file path=docProps/app.xml><?xml version="1.0" encoding="utf-8"?>
<Properties xmlns="http://schemas.openxmlformats.org/officeDocument/2006/extended-properties" xmlns:vt="http://schemas.openxmlformats.org/officeDocument/2006/docPropsVTypes">
  <Template>Rychlá informace ENG_2022-02-08.dotx</Template>
  <TotalTime>144</TotalTime>
  <Pages>3</Pages>
  <Words>779</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5366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20</cp:revision>
  <cp:lastPrinted>2022-09-01T09:05:00Z</cp:lastPrinted>
  <dcterms:created xsi:type="dcterms:W3CDTF">2022-11-04T10:10:00Z</dcterms:created>
  <dcterms:modified xsi:type="dcterms:W3CDTF">2022-12-06T09:30:00Z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