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1-06T00:00:00Z">
          <w:dateFormat w:val="MMMM d, yyyy"/>
          <w:lid w:val="en-US"/>
          <w:storeMappedDataAs w:val="date"/>
          <w:calendar w:val="gregorian"/>
        </w:date>
      </w:sdtPr>
      <w:sdtEndPr/>
      <w:sdtContent>
        <w:p w14:paraId="57DBA8DA" w14:textId="62B07816" w:rsidR="00183892" w:rsidRPr="007427AD" w:rsidRDefault="00C37B0B" w:rsidP="005C0841">
          <w:pPr>
            <w:pStyle w:val="Datum"/>
            <w:rPr>
              <w:lang w:val="en-US"/>
            </w:rPr>
          </w:pPr>
          <w:r>
            <w:rPr>
              <w:lang w:val="en-US"/>
            </w:rPr>
            <w:t>January</w:t>
          </w:r>
          <w:r w:rsidR="007E3CDD">
            <w:rPr>
              <w:lang w:val="en-US"/>
            </w:rPr>
            <w:t xml:space="preserve"> </w:t>
          </w:r>
          <w:r>
            <w:rPr>
              <w:lang w:val="en-US"/>
            </w:rPr>
            <w:t>6, 2023</w:t>
          </w:r>
        </w:p>
      </w:sdtContent>
    </w:sdt>
    <w:p w14:paraId="20E9A7DC" w14:textId="368B9685" w:rsidR="00183892" w:rsidRPr="007427AD" w:rsidRDefault="0031076A" w:rsidP="005C0841">
      <w:pPr>
        <w:pStyle w:val="Nzev"/>
        <w:rPr>
          <w:lang w:val="en-US"/>
        </w:rPr>
      </w:pPr>
      <w:r>
        <w:rPr>
          <w:lang w:val="en-US"/>
        </w:rPr>
        <w:t>High growth of fossil fuels imports continued</w:t>
      </w:r>
    </w:p>
    <w:p w14:paraId="3ED975A5" w14:textId="77777777" w:rsidR="00183892" w:rsidRPr="007427AD" w:rsidRDefault="00167F09"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sdtContent>
      </w:sdt>
    </w:p>
    <w:p w14:paraId="378302CC" w14:textId="38F4FA09" w:rsidR="00183892" w:rsidRPr="007427AD" w:rsidRDefault="00167F09"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2-11-01T00:00:00Z">
            <w:dateFormat w:val="MMMM yyyy"/>
            <w:lid w:val="en-US"/>
            <w:storeMappedDataAs w:val="date"/>
            <w:calendar w:val="gregorian"/>
          </w:date>
        </w:sdtPr>
        <w:sdtEndPr>
          <w:rPr>
            <w:rStyle w:val="Podtitulek0"/>
          </w:rPr>
        </w:sdtEndPr>
        <w:sdtContent>
          <w:r w:rsidR="00C37B0B">
            <w:rPr>
              <w:rStyle w:val="Podtitulek0"/>
              <w:lang w:val="en-US"/>
            </w:rPr>
            <w:t>November</w:t>
          </w:r>
          <w:r w:rsidR="00183892" w:rsidRPr="007427AD">
            <w:rPr>
              <w:rStyle w:val="Podtitulek0"/>
              <w:lang w:val="en-US"/>
            </w:rPr>
            <w:t xml:space="preserve"> 2022</w:t>
          </w:r>
        </w:sdtContent>
      </w:sdt>
    </w:p>
    <w:p w14:paraId="380F2D5E" w14:textId="64A07491" w:rsidR="00183892" w:rsidRPr="007427AD" w:rsidRDefault="00167F09" w:rsidP="005C0841">
      <w:pPr>
        <w:pStyle w:val="Perex0"/>
        <w:rPr>
          <w:lang w:val="en-US"/>
        </w:rPr>
      </w:pPr>
      <w:sdt>
        <w:sdtPr>
          <w:rPr>
            <w:lang w:val="en-US"/>
          </w:rPr>
          <w:alias w:val="Perex"/>
          <w:tag w:val="Perex"/>
          <w:id w:val="1757863119"/>
          <w:placeholder>
            <w:docPart w:val="2EC5192476264721BC6346977A6EA791"/>
          </w:placeholder>
          <w:text/>
        </w:sdtPr>
        <w:sdtEndPr/>
        <w:sdtContent>
          <w:r w:rsidR="00194895" w:rsidRPr="007427AD">
            <w:rPr>
              <w:lang w:val="en-US"/>
            </w:rPr>
            <w:t xml:space="preserve">According to preliminary data in current prices, the trade balance of goods in </w:t>
          </w:r>
          <w:r w:rsidR="00C37B0B">
            <w:rPr>
              <w:lang w:val="en-US"/>
            </w:rPr>
            <w:t>November</w:t>
          </w:r>
          <w:r w:rsidR="007E3CDD">
            <w:rPr>
              <w:lang w:val="en-US"/>
            </w:rPr>
            <w:t xml:space="preserve"> </w:t>
          </w:r>
          <w:r w:rsidR="00194895" w:rsidRPr="007427AD">
            <w:rPr>
              <w:lang w:val="en-US"/>
            </w:rPr>
            <w:t>2022 ended in a </w:t>
          </w:r>
          <w:r w:rsidR="009602E6" w:rsidRPr="007427AD">
            <w:rPr>
              <w:lang w:val="en-US"/>
            </w:rPr>
            <w:t>deficit</w:t>
          </w:r>
          <w:r w:rsidR="00194895" w:rsidRPr="007427AD">
            <w:rPr>
              <w:lang w:val="en-US"/>
            </w:rPr>
            <w:t xml:space="preserve"> of CZK </w:t>
          </w:r>
          <w:r w:rsidR="00987FFA">
            <w:rPr>
              <w:lang w:val="en-US"/>
            </w:rPr>
            <w:t>25.5</w:t>
          </w:r>
          <w:r w:rsidR="00194895" w:rsidRPr="007427AD">
            <w:rPr>
              <w:lang w:val="en-US"/>
            </w:rPr>
            <w:t> bn</w:t>
          </w:r>
          <w:r w:rsidR="00987FFA">
            <w:rPr>
              <w:lang w:val="en-US"/>
            </w:rPr>
            <w:t xml:space="preserve"> compared to a surplus of</w:t>
          </w:r>
          <w:r w:rsidR="00514DEC">
            <w:rPr>
              <w:lang w:val="en-US"/>
            </w:rPr>
            <w:t> </w:t>
          </w:r>
          <w:r w:rsidR="00987FFA">
            <w:rPr>
              <w:lang w:val="en-US"/>
            </w:rPr>
            <w:t>CZK</w:t>
          </w:r>
          <w:r w:rsidR="00514DEC">
            <w:rPr>
              <w:lang w:val="en-US"/>
            </w:rPr>
            <w:t> </w:t>
          </w:r>
          <w:r w:rsidR="00987FFA">
            <w:rPr>
              <w:lang w:val="en-US"/>
            </w:rPr>
            <w:t>3.9</w:t>
          </w:r>
          <w:r w:rsidR="00514DEC">
            <w:rPr>
              <w:lang w:val="en-US"/>
            </w:rPr>
            <w:t> </w:t>
          </w:r>
          <w:r w:rsidR="00987FFA">
            <w:rPr>
              <w:lang w:val="en-US"/>
            </w:rPr>
            <w:t>bn in</w:t>
          </w:r>
          <w:r w:rsidR="00514DEC">
            <w:rPr>
              <w:lang w:val="en-US"/>
            </w:rPr>
            <w:t> </w:t>
          </w:r>
          <w:r w:rsidR="00987FFA">
            <w:rPr>
              <w:lang w:val="en-US"/>
            </w:rPr>
            <w:t>the</w:t>
          </w:r>
          <w:r w:rsidR="00514DEC">
            <w:rPr>
              <w:lang w:val="en-US"/>
            </w:rPr>
            <w:t> </w:t>
          </w:r>
          <w:r w:rsidR="00987FFA">
            <w:rPr>
              <w:lang w:val="en-US"/>
            </w:rPr>
            <w:t>same month of</w:t>
          </w:r>
          <w:r w:rsidR="00514DEC">
            <w:rPr>
              <w:lang w:val="en-US"/>
            </w:rPr>
            <w:t> </w:t>
          </w:r>
          <w:r w:rsidR="00987FFA">
            <w:rPr>
              <w:lang w:val="en-US"/>
            </w:rPr>
            <w:t>the</w:t>
          </w:r>
          <w:r w:rsidR="00514DEC">
            <w:rPr>
              <w:lang w:val="en-US"/>
            </w:rPr>
            <w:t> </w:t>
          </w:r>
          <w:r w:rsidR="00987FFA">
            <w:rPr>
              <w:lang w:val="en-US"/>
            </w:rPr>
            <w:t>year</w:t>
          </w:r>
          <w:r w:rsidR="00514DEC">
            <w:rPr>
              <w:lang w:val="en-US"/>
            </w:rPr>
            <w:t> </w:t>
          </w:r>
          <w:r w:rsidR="00987FFA">
            <w:rPr>
              <w:lang w:val="en-US"/>
            </w:rPr>
            <w:t>2021.</w:t>
          </w:r>
        </w:sdtContent>
      </w:sdt>
    </w:p>
    <w:sdt>
      <w:sdtPr>
        <w:rPr>
          <w:lang w:val="en-US"/>
        </w:rPr>
        <w:alias w:val="Text RI"/>
        <w:tag w:val="Text RI"/>
        <w:id w:val="1900171952"/>
        <w:placeholder>
          <w:docPart w:val="2EC5192476264721BC6346977A6EA791"/>
        </w:placeholder>
      </w:sdtPr>
      <w:sdtEndPr/>
      <w:sdtContent>
        <w:p w14:paraId="394C4026" w14:textId="43ED2365" w:rsidR="00183892" w:rsidRPr="007427AD" w:rsidRDefault="00183892" w:rsidP="005C0841">
          <w:pPr>
            <w:rPr>
              <w:lang w:val="en-US"/>
            </w:rPr>
          </w:pPr>
          <w:r w:rsidRPr="007427AD">
            <w:rPr>
              <w:rFonts w:cs="Arial"/>
              <w:lang w:val="en-US"/>
            </w:rPr>
            <w:t>The total balance of international trade</w:t>
          </w:r>
          <w:r w:rsidRPr="007427AD">
            <w:rPr>
              <w:rFonts w:cs="Arial"/>
              <w:vertAlign w:val="superscript"/>
              <w:lang w:val="en-US"/>
            </w:rPr>
            <w:t>1)</w:t>
          </w:r>
          <w:r w:rsidRPr="007427AD">
            <w:rPr>
              <w:rFonts w:cs="Arial"/>
              <w:lang w:val="en-US"/>
            </w:rPr>
            <w:t xml:space="preserve"> in</w:t>
          </w:r>
          <w:r w:rsidR="00CB348A">
            <w:rPr>
              <w:rFonts w:cs="Arial"/>
              <w:lang w:val="en-US"/>
            </w:rPr>
            <w:t xml:space="preserve"> </w:t>
          </w:r>
          <w:r w:rsidRPr="007427AD">
            <w:rPr>
              <w:rFonts w:cs="Arial"/>
              <w:lang w:val="en-US"/>
            </w:rPr>
            <w:t>goods</w:t>
          </w:r>
          <w:r w:rsidRPr="007427AD">
            <w:rPr>
              <w:rFonts w:cs="Arial"/>
              <w:vertAlign w:val="superscript"/>
              <w:lang w:val="en-US"/>
            </w:rPr>
            <w:t>2)</w:t>
          </w:r>
          <w:r w:rsidRPr="007427AD">
            <w:rPr>
              <w:rFonts w:cs="Arial"/>
              <w:lang w:val="en-US"/>
            </w:rPr>
            <w:t xml:space="preserve"> </w:t>
          </w:r>
          <w:r w:rsidRPr="007427AD">
            <w:rPr>
              <w:rFonts w:cs="Arial"/>
              <w:szCs w:val="20"/>
              <w:lang w:val="en-US"/>
            </w:rPr>
            <w:t xml:space="preserve">was </w:t>
          </w:r>
          <w:r w:rsidRPr="007427AD">
            <w:rPr>
              <w:rFonts w:cs="Arial"/>
              <w:b/>
              <w:lang w:val="en-US"/>
            </w:rPr>
            <w:t>negatively affected</w:t>
          </w:r>
          <w:r w:rsidRPr="007427AD">
            <w:rPr>
              <w:rFonts w:cs="Arial"/>
              <w:lang w:val="en-US"/>
            </w:rPr>
            <w:t xml:space="preserve"> </w:t>
          </w:r>
          <w:r w:rsidRPr="007427AD">
            <w:rPr>
              <w:rFonts w:cs="Arial"/>
              <w:szCs w:val="20"/>
              <w:lang w:val="en-US"/>
            </w:rPr>
            <w:t xml:space="preserve">mainly </w:t>
          </w:r>
          <w:r w:rsidR="00987FFA" w:rsidRPr="007427AD">
            <w:rPr>
              <w:rFonts w:cs="Arial"/>
              <w:szCs w:val="20"/>
              <w:lang w:val="en-US"/>
            </w:rPr>
            <w:t xml:space="preserve">by a y-o-y increase in the trade </w:t>
          </w:r>
          <w:r w:rsidR="00987FFA" w:rsidRPr="007427AD">
            <w:rPr>
              <w:rFonts w:cs="Arial"/>
              <w:lang w:val="en-US"/>
            </w:rPr>
            <w:t>deficit in 'crude petroleum and natural gas', which rose by</w:t>
          </w:r>
          <w:r w:rsidR="00987FFA">
            <w:rPr>
              <w:rFonts w:cs="Arial"/>
              <w:lang w:val="en-US"/>
            </w:rPr>
            <w:t> </w:t>
          </w:r>
          <w:r w:rsidR="00987FFA" w:rsidRPr="007427AD">
            <w:rPr>
              <w:rFonts w:cs="Arial"/>
              <w:lang w:val="en-US"/>
            </w:rPr>
            <w:t>CZK</w:t>
          </w:r>
          <w:r w:rsidR="00987FFA">
            <w:rPr>
              <w:rFonts w:cs="Arial"/>
              <w:lang w:val="en-US"/>
            </w:rPr>
            <w:t> 11.1 </w:t>
          </w:r>
          <w:r w:rsidR="00987FFA" w:rsidRPr="007427AD">
            <w:rPr>
              <w:rFonts w:cs="Arial"/>
              <w:lang w:val="en-US"/>
            </w:rPr>
            <w:t>bn due to the impact of rising prices in world markets</w:t>
          </w:r>
          <w:r w:rsidR="00987FFA">
            <w:rPr>
              <w:rFonts w:cs="Arial"/>
              <w:lang w:val="en-US"/>
            </w:rPr>
            <w:t xml:space="preserve"> and </w:t>
          </w:r>
          <w:r w:rsidR="00987FFA" w:rsidRPr="007427AD">
            <w:rPr>
              <w:rFonts w:cs="Arial"/>
              <w:lang w:val="en-US"/>
            </w:rPr>
            <w:t>higher imported quantity.</w:t>
          </w:r>
          <w:r w:rsidR="00987FFA">
            <w:rPr>
              <w:rFonts w:cs="Arial"/>
              <w:lang w:val="en-US"/>
            </w:rPr>
            <w:t xml:space="preserve"> Balance of the trade in </w:t>
          </w:r>
          <w:r w:rsidR="00987FFA" w:rsidRPr="007427AD">
            <w:rPr>
              <w:rFonts w:cs="Arial"/>
              <w:lang w:val="en-US"/>
            </w:rPr>
            <w:t>'</w:t>
          </w:r>
          <w:r w:rsidR="00987FFA">
            <w:rPr>
              <w:rFonts w:cs="Arial"/>
              <w:szCs w:val="20"/>
              <w:lang w:val="en-US"/>
            </w:rPr>
            <w:t>electrical equipment</w:t>
          </w:r>
          <w:r w:rsidR="00987FFA" w:rsidRPr="007427AD">
            <w:rPr>
              <w:rFonts w:cs="Arial"/>
              <w:lang w:val="en-US"/>
            </w:rPr>
            <w:t>'</w:t>
          </w:r>
          <w:r w:rsidR="00987FFA">
            <w:rPr>
              <w:rFonts w:cs="Arial"/>
              <w:lang w:val="en-US"/>
            </w:rPr>
            <w:t xml:space="preserve"> worsened by</w:t>
          </w:r>
          <w:r w:rsidR="00A75F3E">
            <w:rPr>
              <w:rFonts w:cs="Arial"/>
              <w:lang w:val="en-US"/>
            </w:rPr>
            <w:t> </w:t>
          </w:r>
          <w:r w:rsidR="00987FFA">
            <w:rPr>
              <w:rFonts w:cs="Arial"/>
              <w:lang w:val="en-US"/>
            </w:rPr>
            <w:t>CZK</w:t>
          </w:r>
          <w:r w:rsidR="00A75F3E">
            <w:rPr>
              <w:rFonts w:cs="Arial"/>
              <w:lang w:val="en-US"/>
            </w:rPr>
            <w:t> </w:t>
          </w:r>
          <w:r w:rsidR="00987FFA">
            <w:rPr>
              <w:rFonts w:cs="Arial"/>
              <w:lang w:val="en-US"/>
            </w:rPr>
            <w:t>10.3</w:t>
          </w:r>
          <w:r w:rsidR="00A75F3E">
            <w:rPr>
              <w:rFonts w:cs="Arial"/>
              <w:lang w:val="en-US"/>
            </w:rPr>
            <w:t> </w:t>
          </w:r>
          <w:r w:rsidR="00987FFA">
            <w:rPr>
              <w:rFonts w:cs="Arial"/>
              <w:lang w:val="en-US"/>
            </w:rPr>
            <w:t>bn as</w:t>
          </w:r>
          <w:r w:rsidR="00A75F3E">
            <w:rPr>
              <w:rFonts w:cs="Arial"/>
              <w:lang w:val="en-US"/>
            </w:rPr>
            <w:t> </w:t>
          </w:r>
          <w:r w:rsidR="00987FFA">
            <w:rPr>
              <w:rFonts w:cs="Arial"/>
              <w:lang w:val="en-US"/>
            </w:rPr>
            <w:t>a</w:t>
          </w:r>
          <w:r w:rsidR="00A75F3E">
            <w:rPr>
              <w:rFonts w:cs="Arial"/>
              <w:lang w:val="en-US"/>
            </w:rPr>
            <w:t> </w:t>
          </w:r>
          <w:r w:rsidR="00987FFA">
            <w:rPr>
              <w:rFonts w:cs="Arial"/>
              <w:lang w:val="en-US"/>
            </w:rPr>
            <w:t>surplus turned into a</w:t>
          </w:r>
          <w:r w:rsidR="00A75F3E">
            <w:rPr>
              <w:rFonts w:cs="Arial"/>
              <w:lang w:val="en-US"/>
            </w:rPr>
            <w:t> </w:t>
          </w:r>
          <w:r w:rsidR="00987FFA">
            <w:rPr>
              <w:rFonts w:cs="Arial"/>
              <w:lang w:val="en-US"/>
            </w:rPr>
            <w:t xml:space="preserve">deficit; and </w:t>
          </w:r>
          <w:r w:rsidR="00FC116D">
            <w:rPr>
              <w:rFonts w:cs="Arial"/>
              <w:lang w:val="en-US"/>
            </w:rPr>
            <w:t>the</w:t>
          </w:r>
          <w:r w:rsidR="00A75F3E">
            <w:rPr>
              <w:rFonts w:cs="Arial"/>
              <w:lang w:val="en-US"/>
            </w:rPr>
            <w:t> </w:t>
          </w:r>
          <w:r w:rsidR="00FC116D">
            <w:rPr>
              <w:rFonts w:cs="Arial"/>
              <w:lang w:val="en-US"/>
            </w:rPr>
            <w:t>trade surplus in</w:t>
          </w:r>
          <w:r w:rsidR="00A75F3E">
            <w:rPr>
              <w:rFonts w:cs="Arial"/>
              <w:lang w:val="en-US"/>
            </w:rPr>
            <w:t> </w:t>
          </w:r>
          <w:r w:rsidR="00FC116D" w:rsidRPr="007427AD">
            <w:rPr>
              <w:rFonts w:cs="Arial"/>
              <w:lang w:val="en-US"/>
            </w:rPr>
            <w:t>'electricity'</w:t>
          </w:r>
          <w:r w:rsidR="00FC116D">
            <w:rPr>
              <w:rFonts w:cs="Arial"/>
              <w:lang w:val="en-US"/>
            </w:rPr>
            <w:t xml:space="preserve"> fell by</w:t>
          </w:r>
          <w:r w:rsidR="00514DEC">
            <w:rPr>
              <w:rFonts w:cs="Arial"/>
              <w:lang w:val="en-US"/>
            </w:rPr>
            <w:t> </w:t>
          </w:r>
          <w:r w:rsidR="00FC116D">
            <w:rPr>
              <w:rFonts w:cs="Arial"/>
              <w:lang w:val="en-US"/>
            </w:rPr>
            <w:t>CZK</w:t>
          </w:r>
          <w:r w:rsidR="00514DEC">
            <w:rPr>
              <w:rFonts w:cs="Arial"/>
              <w:lang w:val="en-US"/>
            </w:rPr>
            <w:t> </w:t>
          </w:r>
          <w:r w:rsidR="00FC116D">
            <w:rPr>
              <w:rFonts w:cs="Arial"/>
              <w:lang w:val="en-US"/>
            </w:rPr>
            <w:t>3.1</w:t>
          </w:r>
          <w:r w:rsidR="00514DEC">
            <w:rPr>
              <w:rFonts w:cs="Arial"/>
              <w:lang w:val="en-US"/>
            </w:rPr>
            <w:t> </w:t>
          </w:r>
          <w:r w:rsidR="00FC116D">
            <w:rPr>
              <w:rFonts w:cs="Arial"/>
              <w:lang w:val="en-US"/>
            </w:rPr>
            <w:t xml:space="preserve">bn. </w:t>
          </w:r>
          <w:r w:rsidR="006879E1" w:rsidRPr="007427AD">
            <w:rPr>
              <w:rFonts w:cs="Arial"/>
              <w:lang w:val="en-US"/>
            </w:rPr>
            <w:t xml:space="preserve">The total trade balance was </w:t>
          </w:r>
          <w:r w:rsidR="006879E1" w:rsidRPr="007427AD">
            <w:rPr>
              <w:rFonts w:cs="Arial"/>
              <w:b/>
              <w:szCs w:val="20"/>
              <w:lang w:val="en-US"/>
            </w:rPr>
            <w:t xml:space="preserve">favorably influenced </w:t>
          </w:r>
          <w:r w:rsidR="006879E1" w:rsidRPr="007427AD">
            <w:rPr>
              <w:rFonts w:cs="Arial"/>
              <w:lang w:val="en-US"/>
            </w:rPr>
            <w:t>mainly by a </w:t>
          </w:r>
          <w:r w:rsidR="00090C13" w:rsidRPr="007427AD">
            <w:rPr>
              <w:rFonts w:cs="Arial"/>
              <w:lang w:val="en-US"/>
            </w:rPr>
            <w:t>larger trade surplus in</w:t>
          </w:r>
          <w:r w:rsidR="00090C13">
            <w:rPr>
              <w:rFonts w:cs="Arial"/>
              <w:lang w:val="en-US"/>
            </w:rPr>
            <w:t> </w:t>
          </w:r>
          <w:r w:rsidR="00090C13" w:rsidRPr="007427AD">
            <w:rPr>
              <w:rFonts w:cs="Arial"/>
              <w:lang w:val="en-US"/>
            </w:rPr>
            <w:t>'motor vehicles, trailers, and semitrailers'</w:t>
          </w:r>
          <w:r w:rsidR="00090C13">
            <w:rPr>
              <w:rFonts w:cs="Arial"/>
              <w:lang w:val="en-US"/>
            </w:rPr>
            <w:t xml:space="preserve"> which rose by</w:t>
          </w:r>
          <w:r w:rsidR="00CB348A">
            <w:rPr>
              <w:rFonts w:cs="Arial"/>
              <w:lang w:val="en-US"/>
            </w:rPr>
            <w:t> </w:t>
          </w:r>
          <w:r w:rsidR="00090C13">
            <w:rPr>
              <w:rFonts w:cs="Arial"/>
              <w:lang w:val="en-US"/>
            </w:rPr>
            <w:t>CZK</w:t>
          </w:r>
          <w:r w:rsidR="00CB348A">
            <w:rPr>
              <w:rFonts w:cs="Arial"/>
              <w:lang w:val="en-US"/>
            </w:rPr>
            <w:t> </w:t>
          </w:r>
          <w:r w:rsidR="00FC116D">
            <w:rPr>
              <w:rFonts w:cs="Arial"/>
              <w:lang w:val="en-US"/>
            </w:rPr>
            <w:t>1.6</w:t>
          </w:r>
          <w:r w:rsidR="00CB348A">
            <w:rPr>
              <w:rFonts w:cs="Arial"/>
              <w:lang w:val="en-US"/>
            </w:rPr>
            <w:t> </w:t>
          </w:r>
          <w:r w:rsidR="00090C13">
            <w:rPr>
              <w:rFonts w:cs="Arial"/>
              <w:lang w:val="en-US"/>
            </w:rPr>
            <w:t>bn</w:t>
          </w:r>
          <w:r w:rsidR="00FC116D">
            <w:rPr>
              <w:rFonts w:cs="Arial"/>
              <w:lang w:val="en-US"/>
            </w:rPr>
            <w:t xml:space="preserve">. </w:t>
          </w:r>
          <w:r w:rsidR="00090C13">
            <w:rPr>
              <w:rFonts w:cs="Arial"/>
              <w:lang w:val="en-US"/>
            </w:rPr>
            <w:t xml:space="preserve"> The</w:t>
          </w:r>
          <w:r w:rsidR="00CB348A">
            <w:rPr>
              <w:rFonts w:cs="Arial"/>
              <w:lang w:val="en-US"/>
            </w:rPr>
            <w:t> </w:t>
          </w:r>
          <w:r w:rsidR="00090C13">
            <w:rPr>
              <w:rFonts w:cs="Arial"/>
              <w:lang w:val="en-US"/>
            </w:rPr>
            <w:t>trade deficit in</w:t>
          </w:r>
          <w:r w:rsidR="00514DEC">
            <w:rPr>
              <w:rFonts w:cs="Arial"/>
              <w:lang w:val="en-US"/>
            </w:rPr>
            <w:t> </w:t>
          </w:r>
          <w:r w:rsidR="00FC116D" w:rsidRPr="007427AD">
            <w:rPr>
              <w:rFonts w:cs="Arial"/>
              <w:lang w:val="en-US"/>
            </w:rPr>
            <w:t>'</w:t>
          </w:r>
          <w:r w:rsidR="00FC116D">
            <w:rPr>
              <w:rFonts w:cs="Arial"/>
              <w:lang w:val="en-US"/>
            </w:rPr>
            <w:t>basic metals</w:t>
          </w:r>
          <w:r w:rsidR="00FC116D" w:rsidRPr="007427AD">
            <w:rPr>
              <w:rFonts w:cs="Arial"/>
              <w:lang w:val="en-US"/>
            </w:rPr>
            <w:t>'</w:t>
          </w:r>
          <w:r w:rsidR="00FC116D">
            <w:rPr>
              <w:rFonts w:cs="Arial"/>
              <w:lang w:val="en-US"/>
            </w:rPr>
            <w:t xml:space="preserve"> and</w:t>
          </w:r>
          <w:r w:rsidR="00CB348A">
            <w:rPr>
              <w:rFonts w:cs="Arial"/>
              <w:lang w:val="en-US"/>
            </w:rPr>
            <w:t> </w:t>
          </w:r>
          <w:r w:rsidR="00090C13" w:rsidRPr="007427AD">
            <w:rPr>
              <w:rFonts w:cs="Arial"/>
              <w:lang w:val="en-US"/>
            </w:rPr>
            <w:t>'</w:t>
          </w:r>
          <w:r w:rsidR="00090C13">
            <w:rPr>
              <w:rFonts w:cs="Arial"/>
              <w:lang w:val="en-US"/>
            </w:rPr>
            <w:t>computer, electronic and optical products</w:t>
          </w:r>
          <w:r w:rsidR="00090C13" w:rsidRPr="007427AD">
            <w:rPr>
              <w:rFonts w:cs="Arial"/>
              <w:lang w:val="en-US"/>
            </w:rPr>
            <w:t>'</w:t>
          </w:r>
          <w:r w:rsidR="00FC116D">
            <w:rPr>
              <w:rFonts w:cs="Arial"/>
              <w:lang w:val="en-US"/>
            </w:rPr>
            <w:t xml:space="preserve"> </w:t>
          </w:r>
          <w:r w:rsidR="00090C13">
            <w:rPr>
              <w:rFonts w:cs="Arial"/>
              <w:lang w:val="en-US"/>
            </w:rPr>
            <w:t>fell by</w:t>
          </w:r>
          <w:r w:rsidR="00CB348A">
            <w:rPr>
              <w:rFonts w:cs="Arial"/>
              <w:lang w:val="en-US"/>
            </w:rPr>
            <w:t> </w:t>
          </w:r>
          <w:r w:rsidR="00090C13">
            <w:rPr>
              <w:rFonts w:cs="Arial"/>
              <w:lang w:val="en-US"/>
            </w:rPr>
            <w:t>CZK</w:t>
          </w:r>
          <w:r w:rsidR="00CB348A">
            <w:rPr>
              <w:rFonts w:cs="Arial"/>
              <w:lang w:val="en-US"/>
            </w:rPr>
            <w:t> </w:t>
          </w:r>
          <w:r w:rsidR="00FC116D">
            <w:rPr>
              <w:rFonts w:cs="Arial"/>
              <w:lang w:val="en-US"/>
            </w:rPr>
            <w:t>1.6</w:t>
          </w:r>
          <w:r w:rsidR="00CB348A">
            <w:rPr>
              <w:rFonts w:cs="Arial"/>
              <w:lang w:val="en-US"/>
            </w:rPr>
            <w:t> </w:t>
          </w:r>
          <w:r w:rsidR="00090C13">
            <w:rPr>
              <w:rFonts w:cs="Arial"/>
              <w:lang w:val="en-US"/>
            </w:rPr>
            <w:t>bn</w:t>
          </w:r>
          <w:r w:rsidR="00FC116D">
            <w:rPr>
              <w:rFonts w:cs="Arial"/>
              <w:lang w:val="en-US"/>
            </w:rPr>
            <w:t xml:space="preserve"> and CZK</w:t>
          </w:r>
          <w:r w:rsidR="00514DEC">
            <w:rPr>
              <w:rFonts w:cs="Arial"/>
              <w:lang w:val="en-US"/>
            </w:rPr>
            <w:t> </w:t>
          </w:r>
          <w:r w:rsidR="00FC116D">
            <w:rPr>
              <w:rFonts w:cs="Arial"/>
              <w:lang w:val="en-US"/>
            </w:rPr>
            <w:t>1.4</w:t>
          </w:r>
          <w:r w:rsidR="00514DEC">
            <w:rPr>
              <w:rFonts w:cs="Arial"/>
              <w:lang w:val="en-US"/>
            </w:rPr>
            <w:t> </w:t>
          </w:r>
          <w:r w:rsidR="00FC116D">
            <w:rPr>
              <w:rFonts w:cs="Arial"/>
              <w:lang w:val="en-US"/>
            </w:rPr>
            <w:t>bn, respectively</w:t>
          </w:r>
          <w:r w:rsidR="00090C13">
            <w:rPr>
              <w:rFonts w:cs="Arial"/>
              <w:lang w:val="en-US"/>
            </w:rPr>
            <w:t>.</w:t>
          </w:r>
        </w:p>
      </w:sdtContent>
    </w:sdt>
    <w:p w14:paraId="3D45B2D8" w14:textId="292B756E" w:rsidR="00183892" w:rsidRDefault="00183892" w:rsidP="005C0841">
      <w:pPr>
        <w:rPr>
          <w:lang w:val="en-US"/>
        </w:rPr>
      </w:pPr>
    </w:p>
    <w:p w14:paraId="0CFEFB16" w14:textId="46552E94" w:rsidR="00CA2EA4" w:rsidRPr="00745C5B" w:rsidRDefault="00CA2EA4" w:rsidP="005C0841">
      <w:pPr>
        <w:rPr>
          <w:i/>
          <w:lang w:val="en-US"/>
        </w:rPr>
      </w:pPr>
      <w:r w:rsidRPr="00745C5B">
        <w:rPr>
          <w:i/>
          <w:lang w:val="en-US"/>
        </w:rPr>
        <w:t>“</w:t>
      </w:r>
      <w:r w:rsidR="00745C5B" w:rsidRPr="00745C5B">
        <w:rPr>
          <w:i/>
          <w:lang w:val="en-US"/>
        </w:rPr>
        <w:t>The negative trade balance is not usual</w:t>
      </w:r>
      <w:r w:rsidR="00745C5B">
        <w:rPr>
          <w:i/>
          <w:lang w:val="en-US"/>
        </w:rPr>
        <w:t xml:space="preserve"> </w:t>
      </w:r>
      <w:r w:rsidR="00745C5B" w:rsidRPr="00745C5B">
        <w:rPr>
          <w:i/>
          <w:lang w:val="en-US"/>
        </w:rPr>
        <w:t>for</w:t>
      </w:r>
      <w:r w:rsidR="00745C5B">
        <w:rPr>
          <w:i/>
          <w:lang w:val="en-US"/>
        </w:rPr>
        <w:t xml:space="preserve"> </w:t>
      </w:r>
      <w:r w:rsidR="00745C5B" w:rsidRPr="00745C5B">
        <w:rPr>
          <w:i/>
          <w:lang w:val="en-US"/>
        </w:rPr>
        <w:t>November</w:t>
      </w:r>
      <w:r w:rsidR="00DF66C6">
        <w:rPr>
          <w:i/>
          <w:lang w:val="en-US"/>
        </w:rPr>
        <w:t>. I</w:t>
      </w:r>
      <w:r w:rsidR="00745C5B" w:rsidRPr="00745C5B">
        <w:rPr>
          <w:i/>
          <w:lang w:val="en-US"/>
        </w:rPr>
        <w:t>n</w:t>
      </w:r>
      <w:r w:rsidR="00745C5B">
        <w:rPr>
          <w:i/>
          <w:lang w:val="en-US"/>
        </w:rPr>
        <w:t xml:space="preserve"> </w:t>
      </w:r>
      <w:r w:rsidR="00DF66C6">
        <w:rPr>
          <w:i/>
          <w:lang w:val="en-US"/>
        </w:rPr>
        <w:t xml:space="preserve">fact, the last time </w:t>
      </w:r>
      <w:r w:rsidR="00745C5B">
        <w:rPr>
          <w:i/>
          <w:lang w:val="en-US"/>
        </w:rPr>
        <w:t>it was in</w:t>
      </w:r>
      <w:r w:rsidR="00745C5B" w:rsidRPr="00745C5B">
        <w:rPr>
          <w:i/>
          <w:lang w:val="en-US"/>
        </w:rPr>
        <w:t xml:space="preserve"> red </w:t>
      </w:r>
      <w:r w:rsidR="00DF66C6">
        <w:rPr>
          <w:i/>
          <w:lang w:val="en-US"/>
        </w:rPr>
        <w:t>figures</w:t>
      </w:r>
      <w:r w:rsidR="00745C5B">
        <w:rPr>
          <w:i/>
          <w:lang w:val="en-US"/>
        </w:rPr>
        <w:t xml:space="preserve"> </w:t>
      </w:r>
      <w:r w:rsidR="00DF66C6">
        <w:rPr>
          <w:i/>
          <w:lang w:val="en-US"/>
        </w:rPr>
        <w:t xml:space="preserve">in this month was </w:t>
      </w:r>
      <w:r w:rsidR="00745C5B">
        <w:rPr>
          <w:i/>
          <w:lang w:val="en-US"/>
        </w:rPr>
        <w:t>in</w:t>
      </w:r>
      <w:r w:rsidR="00745C5B" w:rsidRPr="00745C5B">
        <w:rPr>
          <w:i/>
          <w:lang w:val="en-US"/>
        </w:rPr>
        <w:t xml:space="preserve"> 2011. Since the beginning of</w:t>
      </w:r>
      <w:r w:rsidR="00E66BDA">
        <w:rPr>
          <w:i/>
          <w:lang w:val="en-US"/>
        </w:rPr>
        <w:t xml:space="preserve"> </w:t>
      </w:r>
      <w:r w:rsidR="00745C5B" w:rsidRPr="00745C5B">
        <w:rPr>
          <w:i/>
          <w:lang w:val="en-US"/>
        </w:rPr>
        <w:t>2022</w:t>
      </w:r>
      <w:r w:rsidR="00E66BDA">
        <w:rPr>
          <w:i/>
          <w:lang w:val="en-US"/>
        </w:rPr>
        <w:t>,</w:t>
      </w:r>
      <w:r w:rsidR="00745C5B" w:rsidRPr="00745C5B">
        <w:rPr>
          <w:i/>
          <w:lang w:val="en-US"/>
        </w:rPr>
        <w:t xml:space="preserve"> </w:t>
      </w:r>
      <w:r w:rsidR="00E66BDA">
        <w:rPr>
          <w:i/>
          <w:lang w:val="en-US"/>
        </w:rPr>
        <w:t>it</w:t>
      </w:r>
      <w:r w:rsidR="00745C5B" w:rsidRPr="00745C5B">
        <w:rPr>
          <w:i/>
          <w:lang w:val="en-US"/>
        </w:rPr>
        <w:t xml:space="preserve"> has been </w:t>
      </w:r>
      <w:r w:rsidR="00DF66C6">
        <w:rPr>
          <w:i/>
          <w:lang w:val="en-US"/>
        </w:rPr>
        <w:t>n</w:t>
      </w:r>
      <w:bookmarkStart w:id="0" w:name="_GoBack"/>
      <w:bookmarkEnd w:id="0"/>
      <w:r w:rsidR="00DF66C6">
        <w:rPr>
          <w:i/>
          <w:lang w:val="en-US"/>
        </w:rPr>
        <w:t>egative</w:t>
      </w:r>
      <w:r w:rsidR="00045AA8">
        <w:rPr>
          <w:i/>
          <w:lang w:val="en-US"/>
        </w:rPr>
        <w:t xml:space="preserve"> </w:t>
      </w:r>
      <w:r w:rsidR="00745C5B" w:rsidRPr="00745C5B">
        <w:rPr>
          <w:i/>
          <w:lang w:val="en-US"/>
        </w:rPr>
        <w:t xml:space="preserve">for the tenth time in a row. The </w:t>
      </w:r>
      <w:r w:rsidR="00E66BDA">
        <w:rPr>
          <w:i/>
          <w:lang w:val="en-US"/>
        </w:rPr>
        <w:t>trade deficit</w:t>
      </w:r>
      <w:r w:rsidR="00745C5B" w:rsidRPr="00745C5B">
        <w:rPr>
          <w:i/>
          <w:lang w:val="en-US"/>
        </w:rPr>
        <w:t xml:space="preserve"> for the first eleven months of the year is approaching the imaginary </w:t>
      </w:r>
      <w:r w:rsidR="00900645">
        <w:rPr>
          <w:i/>
          <w:lang w:val="en-US"/>
        </w:rPr>
        <w:t xml:space="preserve">border of </w:t>
      </w:r>
      <w:r w:rsidR="00745C5B" w:rsidRPr="00745C5B">
        <w:rPr>
          <w:i/>
          <w:lang w:val="en-US"/>
        </w:rPr>
        <w:t xml:space="preserve">CZK 200 </w:t>
      </w:r>
      <w:proofErr w:type="spellStart"/>
      <w:r w:rsidR="00E66BDA">
        <w:rPr>
          <w:i/>
          <w:lang w:val="en-US"/>
        </w:rPr>
        <w:t>bn</w:t>
      </w:r>
      <w:proofErr w:type="spellEnd"/>
      <w:r w:rsidR="00745C5B" w:rsidRPr="00745C5B">
        <w:rPr>
          <w:i/>
          <w:lang w:val="en-US"/>
        </w:rPr>
        <w:t>,”</w:t>
      </w:r>
      <w:r w:rsidR="00CB348A" w:rsidRPr="00745C5B">
        <w:rPr>
          <w:i/>
          <w:lang w:val="en-US"/>
        </w:rPr>
        <w:t xml:space="preserve"> </w:t>
      </w:r>
      <w:r w:rsidR="00745C5B" w:rsidRPr="00167F09">
        <w:rPr>
          <w:lang w:val="en-US"/>
        </w:rPr>
        <w:t>says</w:t>
      </w:r>
      <w:r w:rsidR="00745C5B" w:rsidRPr="00167F09">
        <w:rPr>
          <w:rFonts w:cs="Arial"/>
          <w:szCs w:val="20"/>
          <w:lang w:val="en-US" w:eastAsia="cs-CZ"/>
        </w:rPr>
        <w:t xml:space="preserve"> Stanislav Konvička, Head of the Trade Balance Unit </w:t>
      </w:r>
      <w:r w:rsidR="00007846" w:rsidRPr="00007846">
        <w:rPr>
          <w:lang w:val="en-GB"/>
        </w:rPr>
        <w:t xml:space="preserve">of </w:t>
      </w:r>
      <w:r w:rsidR="00007846" w:rsidRPr="00167F09">
        <w:rPr>
          <w:lang w:val="en-GB"/>
        </w:rPr>
        <w:t>the CZSO</w:t>
      </w:r>
      <w:r w:rsidR="00745C5B" w:rsidRPr="00745C5B">
        <w:rPr>
          <w:i/>
          <w:lang w:val="en-US"/>
        </w:rPr>
        <w:t>.</w:t>
      </w:r>
    </w:p>
    <w:p w14:paraId="40669BC7" w14:textId="77777777" w:rsidR="00745C5B" w:rsidRPr="007427AD" w:rsidRDefault="00745C5B" w:rsidP="005C0841">
      <w:pPr>
        <w:rPr>
          <w:lang w:val="en-US"/>
        </w:rPr>
      </w:pPr>
    </w:p>
    <w:sdt>
      <w:sdtPr>
        <w:rPr>
          <w:lang w:val="en-US"/>
        </w:rPr>
        <w:alias w:val="Text RI"/>
        <w:tag w:val="Text RI"/>
        <w:id w:val="2116788633"/>
        <w:placeholder>
          <w:docPart w:val="F9B795A829FA4816A958E47879BF51D2"/>
        </w:placeholder>
      </w:sdtPr>
      <w:sdtEndPr/>
      <w:sdtContent>
        <w:p w14:paraId="35EAD56C" w14:textId="4E9BA1B7" w:rsidR="00183892" w:rsidRPr="007427AD" w:rsidRDefault="00183892" w:rsidP="005C0841">
          <w:pPr>
            <w:rPr>
              <w:lang w:val="en-US"/>
            </w:rPr>
          </w:pPr>
          <w:r w:rsidRPr="007427AD">
            <w:rPr>
              <w:rFonts w:cs="Arial"/>
              <w:szCs w:val="20"/>
              <w:lang w:val="en-US"/>
            </w:rPr>
            <w:t xml:space="preserve">In </w:t>
          </w:r>
          <w:r w:rsidR="00C37B0B">
            <w:rPr>
              <w:rFonts w:cs="Arial"/>
              <w:szCs w:val="20"/>
              <w:lang w:val="en-US"/>
            </w:rPr>
            <w:t>November</w:t>
          </w:r>
          <w:r w:rsidR="00A50EE2">
            <w:rPr>
              <w:rFonts w:cs="Arial"/>
              <w:szCs w:val="20"/>
              <w:lang w:val="en-US"/>
            </w:rPr>
            <w:t xml:space="preserve"> </w:t>
          </w:r>
          <w:r w:rsidRPr="007427AD">
            <w:rPr>
              <w:rFonts w:cs="Arial"/>
              <w:szCs w:val="20"/>
              <w:lang w:val="en-US"/>
            </w:rPr>
            <w:t xml:space="preserve">2022,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FC116D">
            <w:rPr>
              <w:rFonts w:cs="Arial"/>
              <w:szCs w:val="20"/>
              <w:lang w:val="en-US"/>
            </w:rPr>
            <w:t>14.5</w:t>
          </w:r>
          <w:r w:rsidR="001B67EA" w:rsidRPr="007427AD">
            <w:rPr>
              <w:rFonts w:cs="Arial"/>
              <w:szCs w:val="20"/>
              <w:lang w:val="en-US"/>
            </w:rPr>
            <w:t xml:space="preserve"> bn.</w:t>
          </w:r>
          <w:r w:rsidRPr="007427AD">
            <w:rPr>
              <w:rFonts w:cs="Arial"/>
              <w:szCs w:val="20"/>
              <w:lang w:val="en-US"/>
            </w:rPr>
            <w:t xml:space="preserve"> The trade deficit with </w:t>
          </w:r>
          <w:r w:rsidRPr="007427AD">
            <w:rPr>
              <w:rFonts w:cs="Arial"/>
              <w:b/>
              <w:szCs w:val="20"/>
              <w:lang w:val="en-US"/>
            </w:rPr>
            <w:t>non-EU</w:t>
          </w:r>
          <w:r w:rsidRPr="007427AD">
            <w:rPr>
              <w:rFonts w:cs="Arial"/>
              <w:szCs w:val="20"/>
              <w:lang w:val="en-US"/>
            </w:rPr>
            <w:t xml:space="preserve"> countries increased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FC116D">
            <w:rPr>
              <w:rFonts w:cs="Arial"/>
              <w:szCs w:val="20"/>
              <w:lang w:val="en-US"/>
            </w:rPr>
            <w:t>43.5</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2A33F7E9"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A50EE2">
            <w:rPr>
              <w:rFonts w:cs="Arial"/>
              <w:spacing w:val="-4"/>
              <w:szCs w:val="20"/>
              <w:lang w:val="en-US"/>
            </w:rPr>
            <w:t>10.8</w:t>
          </w:r>
          <w:r w:rsidRPr="007427AD">
            <w:rPr>
              <w:rFonts w:cs="Arial"/>
              <w:spacing w:val="-4"/>
              <w:szCs w:val="20"/>
              <w:lang w:val="en-US"/>
            </w:rPr>
            <w:t>% to </w:t>
          </w:r>
          <w:r w:rsidRPr="007427AD">
            <w:rPr>
              <w:rFonts w:cs="Arial"/>
              <w:szCs w:val="20"/>
              <w:lang w:val="en-US"/>
            </w:rPr>
            <w:t>CZK </w:t>
          </w:r>
          <w:r w:rsidR="00A50EE2">
            <w:rPr>
              <w:rFonts w:cs="Arial"/>
              <w:szCs w:val="20"/>
              <w:lang w:val="en-US"/>
            </w:rPr>
            <w:t>421.6</w:t>
          </w:r>
          <w:r w:rsidRPr="007427AD">
            <w:rPr>
              <w:rFonts w:cs="Arial"/>
              <w:szCs w:val="20"/>
              <w:lang w:val="en-US"/>
            </w:rPr>
            <w:t> bn</w:t>
          </w:r>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A50EE2">
            <w:rPr>
              <w:rFonts w:cs="Arial"/>
              <w:szCs w:val="20"/>
              <w:lang w:val="en-US"/>
            </w:rPr>
            <w:t>18.7</w:t>
          </w:r>
          <w:r w:rsidRPr="007427AD">
            <w:rPr>
              <w:rFonts w:cs="Arial"/>
              <w:szCs w:val="20"/>
              <w:lang w:val="en-US"/>
            </w:rPr>
            <w:t>% to CZK </w:t>
          </w:r>
          <w:r w:rsidR="00A50EE2">
            <w:rPr>
              <w:rFonts w:cs="Arial"/>
              <w:szCs w:val="20"/>
              <w:lang w:val="en-US"/>
            </w:rPr>
            <w:t>447.1</w:t>
          </w:r>
          <w:r w:rsidRPr="007427AD">
            <w:rPr>
              <w:rFonts w:cs="Arial"/>
              <w:szCs w:val="20"/>
              <w:lang w:val="en-US"/>
            </w:rPr>
            <w:t xml:space="preserve"> bn. </w:t>
          </w:r>
          <w:r w:rsidR="00C37B0B">
            <w:rPr>
              <w:rFonts w:cs="Arial"/>
              <w:szCs w:val="20"/>
              <w:lang w:val="en-US"/>
            </w:rPr>
            <w:t>November</w:t>
          </w:r>
          <w:r w:rsidRPr="007427AD">
            <w:rPr>
              <w:rFonts w:cs="Arial"/>
              <w:szCs w:val="20"/>
              <w:lang w:val="en-US"/>
            </w:rPr>
            <w:t xml:space="preserve"> 2022 had </w:t>
          </w:r>
          <w:r w:rsidR="000635AF">
            <w:rPr>
              <w:rFonts w:cs="Arial"/>
              <w:szCs w:val="20"/>
              <w:lang w:val="en-US"/>
            </w:rPr>
            <w:t>the</w:t>
          </w:r>
          <w:r w:rsidR="00CB348A">
            <w:rPr>
              <w:rFonts w:cs="Arial"/>
              <w:szCs w:val="20"/>
              <w:lang w:val="en-US"/>
            </w:rPr>
            <w:t> </w:t>
          </w:r>
          <w:r w:rsidR="007B0884">
            <w:rPr>
              <w:rFonts w:cs="Arial"/>
              <w:szCs w:val="20"/>
              <w:lang w:val="en-US"/>
            </w:rPr>
            <w:t xml:space="preserve">same </w:t>
          </w:r>
          <w:r w:rsidR="000635AF">
            <w:rPr>
              <w:rFonts w:cs="Arial"/>
              <w:szCs w:val="20"/>
              <w:lang w:val="en-US"/>
            </w:rPr>
            <w:t>number of</w:t>
          </w:r>
          <w:r w:rsidR="00CB348A">
            <w:rPr>
              <w:rFonts w:cs="Arial"/>
              <w:szCs w:val="20"/>
              <w:lang w:val="en-US"/>
            </w:rPr>
            <w:t> </w:t>
          </w:r>
          <w:r w:rsidR="000635AF">
            <w:rPr>
              <w:rFonts w:cs="Arial"/>
              <w:szCs w:val="20"/>
              <w:lang w:val="en-US"/>
            </w:rPr>
            <w:t>working days</w:t>
          </w:r>
          <w:r w:rsidR="004B41F2" w:rsidRPr="007427AD">
            <w:rPr>
              <w:rFonts w:cs="Arial"/>
              <w:szCs w:val="20"/>
              <w:lang w:val="en-US"/>
            </w:rPr>
            <w:t xml:space="preserve"> </w:t>
          </w:r>
          <w:r w:rsidR="00C37B0B">
            <w:rPr>
              <w:rFonts w:cs="Arial"/>
              <w:szCs w:val="20"/>
              <w:lang w:val="en-US"/>
            </w:rPr>
            <w:t>November</w:t>
          </w:r>
          <w:r w:rsidR="000635AF">
            <w:rPr>
              <w:rFonts w:cs="Arial"/>
              <w:szCs w:val="20"/>
              <w:lang w:val="en-US"/>
            </w:rPr>
            <w:t xml:space="preserve"> </w:t>
          </w:r>
          <w:r w:rsidRPr="007427AD">
            <w:rPr>
              <w:rFonts w:cs="Arial"/>
              <w:szCs w:val="20"/>
              <w:lang w:val="en-US"/>
            </w:rPr>
            <w:t>2021</w:t>
          </w:r>
          <w:r w:rsidRPr="007427AD">
            <w:rPr>
              <w:rFonts w:cs="Arial"/>
              <w:spacing w:val="-4"/>
              <w:szCs w:val="20"/>
              <w:lang w:val="en-US"/>
            </w:rPr>
            <w:t xml:space="preserve">. </w:t>
          </w:r>
        </w:p>
      </w:sdtContent>
    </w:sdt>
    <w:p w14:paraId="1CEF6852" w14:textId="3BAA925F" w:rsidR="007C23EA" w:rsidRPr="00B47287" w:rsidRDefault="007C23EA"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4C3497F9"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A50EE2">
            <w:rPr>
              <w:rFonts w:cs="Arial"/>
              <w:szCs w:val="20"/>
              <w:lang w:val="en-US"/>
            </w:rPr>
            <w:t>rose</w:t>
          </w:r>
          <w:r w:rsidRPr="007427AD">
            <w:rPr>
              <w:rFonts w:cs="Arial"/>
              <w:szCs w:val="20"/>
              <w:lang w:val="en-US"/>
            </w:rPr>
            <w:t xml:space="preserve"> by </w:t>
          </w:r>
          <w:r w:rsidR="00A50EE2">
            <w:rPr>
              <w:rFonts w:cs="Arial"/>
              <w:szCs w:val="20"/>
              <w:lang w:val="en-US"/>
            </w:rPr>
            <w:t>0.8</w:t>
          </w:r>
          <w:r w:rsidRPr="007427AD">
            <w:rPr>
              <w:rFonts w:cs="Arial"/>
              <w:szCs w:val="20"/>
              <w:lang w:val="en-US"/>
            </w:rPr>
            <w:t>%</w:t>
          </w:r>
          <w:r>
            <w:rPr>
              <w:rFonts w:cs="Arial"/>
              <w:szCs w:val="20"/>
              <w:lang w:val="en-US"/>
            </w:rPr>
            <w:t xml:space="preserve"> and </w:t>
          </w:r>
          <w:r w:rsidR="00603171">
            <w:rPr>
              <w:rFonts w:cs="Arial"/>
              <w:szCs w:val="20"/>
              <w:lang w:val="en-US"/>
            </w:rPr>
            <w:t>1.</w:t>
          </w:r>
          <w:r w:rsidR="00A50EE2">
            <w:rPr>
              <w:rFonts w:cs="Arial"/>
              <w:szCs w:val="20"/>
              <w:lang w:val="en-US"/>
            </w:rPr>
            <w:t>9</w:t>
          </w:r>
          <w:r>
            <w:rPr>
              <w:rFonts w:cs="Arial"/>
              <w:szCs w:val="20"/>
              <w:lang w:val="en-US"/>
            </w:rPr>
            <w:t>%, respectively.</w:t>
          </w:r>
          <w:r w:rsidRPr="007427AD">
            <w:rPr>
              <w:rFonts w:cs="Arial"/>
              <w:szCs w:val="20"/>
              <w:lang w:val="en-US"/>
            </w:rPr>
            <w:t xml:space="preserve"> </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US"/>
        </w:rPr>
        <w:alias w:val="Text RI"/>
        <w:tag w:val="Text RI"/>
        <w:id w:val="648098142"/>
        <w:placeholder>
          <w:docPart w:val="2C064A738DDC4B279147D537214C838D"/>
        </w:placeholder>
      </w:sdtPr>
      <w:sdtEndPr/>
      <w:sdtContent>
        <w:p w14:paraId="348B37B6" w14:textId="41EE2408" w:rsidR="00170F2D" w:rsidRPr="007427AD" w:rsidRDefault="00170F2D" w:rsidP="00170F2D">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US"/>
            </w:rPr>
          </w:pPr>
          <w:r w:rsidRPr="007427AD">
            <w:rPr>
              <w:rFonts w:cs="Arial"/>
              <w:szCs w:val="20"/>
              <w:lang w:val="en-US"/>
            </w:rPr>
            <w:t>From</w:t>
          </w:r>
          <w:r w:rsidRPr="007427AD">
            <w:rPr>
              <w:rFonts w:cs="Arial"/>
              <w:b/>
              <w:bCs/>
              <w:szCs w:val="20"/>
              <w:lang w:val="en-US"/>
            </w:rPr>
            <w:t xml:space="preserve"> January to </w:t>
          </w:r>
          <w:r w:rsidR="00C37B0B">
            <w:rPr>
              <w:rFonts w:cs="Arial"/>
              <w:b/>
              <w:bCs/>
              <w:szCs w:val="20"/>
              <w:lang w:val="en-US"/>
            </w:rPr>
            <w:t>November</w:t>
          </w:r>
          <w:r w:rsidR="004A341C">
            <w:rPr>
              <w:rFonts w:cs="Arial"/>
              <w:b/>
              <w:bCs/>
              <w:szCs w:val="20"/>
              <w:lang w:val="en-US"/>
            </w:rPr>
            <w:t xml:space="preserve"> </w:t>
          </w:r>
          <w:r w:rsidRPr="007427AD">
            <w:rPr>
              <w:rFonts w:cs="Arial"/>
              <w:b/>
              <w:bCs/>
              <w:szCs w:val="20"/>
              <w:lang w:val="en-US"/>
            </w:rPr>
            <w:t>2022,</w:t>
          </w:r>
          <w:r w:rsidRPr="007427AD">
            <w:rPr>
              <w:rFonts w:cs="Arial"/>
              <w:szCs w:val="20"/>
              <w:lang w:val="en-US"/>
            </w:rPr>
            <w:t xml:space="preserve"> the trade balance ended in a deficit of CZK </w:t>
          </w:r>
          <w:r w:rsidR="00A50EE2">
            <w:rPr>
              <w:rFonts w:cs="Arial"/>
              <w:szCs w:val="20"/>
              <w:lang w:val="en-US"/>
            </w:rPr>
            <w:t>198.1</w:t>
          </w:r>
          <w:r w:rsidRPr="007427AD">
            <w:rPr>
              <w:rFonts w:cs="Arial"/>
              <w:szCs w:val="20"/>
              <w:lang w:val="en-US"/>
            </w:rPr>
            <w:t xml:space="preserve"> bn, </w:t>
          </w:r>
          <w:r w:rsidRPr="007427AD">
            <w:rPr>
              <w:lang w:val="en-US"/>
            </w:rPr>
            <w:t>whereas it ended in</w:t>
          </w:r>
          <w:r w:rsidR="00596454">
            <w:rPr>
              <w:lang w:val="en-US"/>
            </w:rPr>
            <w:t> </w:t>
          </w:r>
          <w:r w:rsidRPr="007427AD">
            <w:rPr>
              <w:lang w:val="en-US"/>
            </w:rPr>
            <w:t>a</w:t>
          </w:r>
          <w:r w:rsidR="00596454">
            <w:rPr>
              <w:lang w:val="en-US"/>
            </w:rPr>
            <w:t> </w:t>
          </w:r>
          <w:r w:rsidRPr="007427AD">
            <w:rPr>
              <w:lang w:val="en-US"/>
            </w:rPr>
            <w:t>surplus of</w:t>
          </w:r>
          <w:r>
            <w:rPr>
              <w:lang w:val="en-US"/>
            </w:rPr>
            <w:t> </w:t>
          </w:r>
          <w:r w:rsidRPr="007427AD">
            <w:rPr>
              <w:lang w:val="en-US"/>
            </w:rPr>
            <w:t>CZK</w:t>
          </w:r>
          <w:r>
            <w:rPr>
              <w:lang w:val="en-US"/>
            </w:rPr>
            <w:t> </w:t>
          </w:r>
          <w:r w:rsidR="00A50EE2">
            <w:rPr>
              <w:lang w:val="en-US"/>
            </w:rPr>
            <w:t>7.3</w:t>
          </w:r>
          <w:r>
            <w:rPr>
              <w:lang w:val="en-US"/>
            </w:rPr>
            <w:t> </w:t>
          </w:r>
          <w:r w:rsidRPr="007427AD">
            <w:rPr>
              <w:lang w:val="en-US"/>
            </w:rPr>
            <w:t>bn in</w:t>
          </w:r>
          <w:r>
            <w:rPr>
              <w:lang w:val="en-US"/>
            </w:rPr>
            <w:t> </w:t>
          </w:r>
          <w:r w:rsidRPr="007427AD">
            <w:rPr>
              <w:lang w:val="en-US"/>
            </w:rPr>
            <w:t>the</w:t>
          </w:r>
          <w:r>
            <w:rPr>
              <w:lang w:val="en-US"/>
            </w:rPr>
            <w:t> </w:t>
          </w:r>
          <w:r w:rsidRPr="007427AD">
            <w:rPr>
              <w:lang w:val="en-US"/>
            </w:rPr>
            <w:t>same period in</w:t>
          </w:r>
          <w:r>
            <w:rPr>
              <w:lang w:val="en-US"/>
            </w:rPr>
            <w:t> </w:t>
          </w:r>
          <w:r w:rsidRPr="007427AD">
            <w:rPr>
              <w:lang w:val="en-US"/>
            </w:rPr>
            <w:t>2021.</w:t>
          </w:r>
          <w:r w:rsidRPr="007427AD">
            <w:rPr>
              <w:rFonts w:cs="Arial"/>
              <w:szCs w:val="20"/>
              <w:lang w:val="en-US"/>
            </w:rPr>
            <w:t xml:space="preserve"> Since the beginning of the year, y−o−y exports and imports have grown by </w:t>
          </w:r>
          <w:r w:rsidR="00F648C4">
            <w:rPr>
              <w:rFonts w:cs="Arial"/>
              <w:szCs w:val="20"/>
              <w:lang w:val="en-US"/>
            </w:rPr>
            <w:t>13.</w:t>
          </w:r>
          <w:r w:rsidR="00A50EE2">
            <w:rPr>
              <w:rFonts w:cs="Arial"/>
              <w:szCs w:val="20"/>
              <w:lang w:val="en-US"/>
            </w:rPr>
            <w:t>6</w:t>
          </w:r>
          <w:r w:rsidRPr="007427AD">
            <w:rPr>
              <w:rFonts w:cs="Arial"/>
              <w:szCs w:val="20"/>
              <w:lang w:val="en-US"/>
            </w:rPr>
            <w:t xml:space="preserve">% and </w:t>
          </w:r>
          <w:r w:rsidR="00F648C4">
            <w:rPr>
              <w:rFonts w:cs="Arial"/>
              <w:szCs w:val="20"/>
              <w:lang w:val="en-US"/>
            </w:rPr>
            <w:t>19.</w:t>
          </w:r>
          <w:r w:rsidR="005E1FB5">
            <w:rPr>
              <w:rFonts w:cs="Arial"/>
              <w:szCs w:val="20"/>
              <w:lang w:val="en-US"/>
            </w:rPr>
            <w:t>3</w:t>
          </w:r>
          <w:r w:rsidRPr="007427AD">
            <w:rPr>
              <w:rFonts w:cs="Arial"/>
              <w:szCs w:val="20"/>
              <w:lang w:val="en-US"/>
            </w:rPr>
            <w:t>%, respectively.</w:t>
          </w:r>
        </w:p>
      </w:sdtContent>
    </w:sdt>
    <w:p w14:paraId="645F1446" w14:textId="33079C17" w:rsidR="005805BC" w:rsidRPr="007427AD" w:rsidRDefault="005805BC" w:rsidP="00170F2D">
      <w:pPr>
        <w:spacing w:line="240" w:lineRule="auto"/>
        <w:jc w:val="left"/>
        <w:rPr>
          <w:rFonts w:cs="ArialMT"/>
          <w:color w:val="000000"/>
          <w:sz w:val="18"/>
          <w:szCs w:val="18"/>
          <w:lang w:val="en-US"/>
        </w:rPr>
      </w:pPr>
      <w:r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55F3295" w:rsidR="00B12552" w:rsidRPr="007427AD" w:rsidRDefault="00B12552" w:rsidP="00B12552">
          <w:pPr>
            <w:pStyle w:val="Poznmky0"/>
            <w:contextualSpacing/>
            <w:rPr>
              <w:color w:val="000000"/>
              <w:lang w:val="en-US"/>
            </w:rPr>
          </w:pPr>
          <w:r w:rsidRPr="007427AD">
            <w:rPr>
              <w:color w:val="000000"/>
              <w:lang w:val="en-US"/>
            </w:rPr>
            <w:t>Methodological note:</w:t>
          </w:r>
        </w:p>
        <w:p w14:paraId="58093E87" w14:textId="2028240B" w:rsidR="00F46F86" w:rsidRPr="007427AD" w:rsidRDefault="004D18A6" w:rsidP="00F46F86">
          <w:pPr>
            <w:rPr>
              <w:i/>
              <w:sz w:val="18"/>
              <w:szCs w:val="18"/>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p w14:paraId="1811168C" w14:textId="77777777" w:rsidR="005973CC" w:rsidRPr="007427AD" w:rsidRDefault="005973CC" w:rsidP="00F46F86">
          <w:pPr>
            <w:rPr>
              <w:i/>
              <w:sz w:val="18"/>
              <w:szCs w:val="18"/>
              <w:lang w:val="en-US"/>
            </w:rPr>
          </w:pPr>
        </w:p>
        <w:p w14:paraId="17D51519" w14:textId="77777777" w:rsidR="003203ED" w:rsidRPr="007427AD" w:rsidRDefault="00F46F86" w:rsidP="00B12552">
          <w:pPr>
            <w:rPr>
              <w:rFonts w:cs="Arial"/>
              <w:i/>
              <w:sz w:val="18"/>
              <w:szCs w:val="18"/>
              <w:lang w:val="en-US"/>
            </w:rPr>
          </w:pPr>
          <w:r w:rsidRPr="007427AD">
            <w:rPr>
              <w:i/>
              <w:sz w:val="18"/>
              <w:szCs w:val="18"/>
              <w:lang w:val="en-US"/>
            </w:rPr>
            <w:t xml:space="preserve">Since 2020, the Czech Statistical Office (CZSO) has changed terminology </w:t>
          </w:r>
          <w:r w:rsidR="000609FD" w:rsidRPr="007427AD">
            <w:rPr>
              <w:i/>
              <w:sz w:val="18"/>
              <w:szCs w:val="18"/>
              <w:lang w:val="en-US"/>
            </w:rPr>
            <w:t>and the manner in which data is </w:t>
          </w:r>
          <w:r w:rsidRPr="007427AD">
            <w:rPr>
              <w:i/>
              <w:sz w:val="18"/>
              <w:szCs w:val="18"/>
              <w:lang w:val="en-US"/>
            </w:rPr>
            <w:t>presented. The external trade is now referred to as international trade. T</w:t>
          </w:r>
          <w:r w:rsidR="000609FD" w:rsidRPr="007427AD">
            <w:rPr>
              <w:i/>
              <w:sz w:val="18"/>
              <w:szCs w:val="18"/>
              <w:lang w:val="en-US"/>
            </w:rPr>
            <w:t>he data based on the change of </w:t>
          </w:r>
          <w:r w:rsidRPr="007427AD">
            <w:rPr>
              <w:i/>
              <w:sz w:val="18"/>
              <w:szCs w:val="18"/>
              <w:lang w:val="en-US"/>
            </w:rPr>
            <w:t>ownership between residents and non-residents (former</w:t>
          </w:r>
          <w:r w:rsidR="000609FD" w:rsidRPr="007427AD">
            <w:rPr>
              <w:i/>
              <w:sz w:val="18"/>
              <w:szCs w:val="18"/>
              <w:lang w:val="en-US"/>
            </w:rPr>
            <w:t xml:space="preserve"> so-called the </w:t>
          </w:r>
          <w:r w:rsidR="000609FD" w:rsidRPr="007427AD">
            <w:rPr>
              <w:rFonts w:cs="Arial"/>
              <w:i/>
              <w:sz w:val="18"/>
              <w:szCs w:val="18"/>
              <w:lang w:val="en-US"/>
            </w:rPr>
            <w:t>'national concept of external trade'), from now on, is referred to as 'international trade in goods (change of ownership)'. The 'cross-border concept of external trade' is referred to as 'cross-border movements of goods'</w:t>
          </w:r>
          <w:r w:rsidR="003203ED" w:rsidRPr="007427AD">
            <w:rPr>
              <w:rFonts w:cs="Arial"/>
              <w:i/>
              <w:sz w:val="18"/>
              <w:szCs w:val="18"/>
              <w:lang w:val="en-US"/>
            </w:rPr>
            <w:t>.</w:t>
          </w:r>
        </w:p>
        <w:p w14:paraId="6910425E" w14:textId="06978E15" w:rsidR="0096393A" w:rsidRPr="007427AD" w:rsidRDefault="003203ED" w:rsidP="00B12552">
          <w:pPr>
            <w:rPr>
              <w:lang w:val="en-US"/>
            </w:rPr>
          </w:pPr>
          <w:r w:rsidRPr="007427AD">
            <w:rPr>
              <w:rFonts w:cs="Arial"/>
              <w:i/>
              <w:sz w:val="18"/>
              <w:szCs w:val="18"/>
              <w:lang w:val="en-US"/>
            </w:rPr>
            <w:t xml:space="preserve">Further information: </w:t>
          </w:r>
          <w:hyperlink r:id="rId7" w:history="1">
            <w:r w:rsidRPr="007427AD">
              <w:rPr>
                <w:rStyle w:val="Hypertextovodkaz"/>
                <w:rFonts w:cs="Arial"/>
                <w:i/>
                <w:sz w:val="18"/>
                <w:szCs w:val="18"/>
                <w:lang w:val="en-US"/>
              </w:rPr>
              <w:t>https://www.czso.cz/csu/czso/changes-in-international-trade-statistics</w:t>
            </w:r>
          </w:hyperlink>
          <w:r w:rsidRPr="007427AD">
            <w:rPr>
              <w:rFonts w:cs="Arial"/>
              <w:i/>
              <w:sz w:val="18"/>
              <w:szCs w:val="18"/>
              <w:lang w:val="en-US"/>
            </w:rPr>
            <w:t xml:space="preserve"> </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 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8885C7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8">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9">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61FCECE0" w:rsidR="0096393A" w:rsidRPr="007427AD" w:rsidRDefault="0096393A" w:rsidP="0096393A">
          <w:pPr>
            <w:ind w:left="3600" w:hanging="3600"/>
            <w:jc w:val="left"/>
            <w:rPr>
              <w:rFonts w:eastAsia="Arial" w:cs="Arial"/>
              <w:i/>
              <w:iCs/>
              <w:sz w:val="18"/>
              <w:szCs w:val="18"/>
              <w:lang w:val="en-US"/>
            </w:rPr>
          </w:pPr>
        </w:p>
        <w:p w14:paraId="6A55CD93" w14:textId="77777777" w:rsidR="001A476D" w:rsidRPr="007427AD" w:rsidRDefault="001A476D">
          <w:pPr>
            <w:spacing w:line="240" w:lineRule="auto"/>
            <w:jc w:val="left"/>
            <w:rPr>
              <w:rFonts w:eastAsia="Arial" w:cs="Arial"/>
              <w:i/>
              <w:iCs/>
              <w:sz w:val="18"/>
              <w:szCs w:val="18"/>
              <w:lang w:val="en-US"/>
            </w:rPr>
          </w:pPr>
          <w:r w:rsidRPr="007427AD">
            <w:rPr>
              <w:rFonts w:eastAsia="Arial" w:cs="Arial"/>
              <w:i/>
              <w:iCs/>
              <w:sz w:val="18"/>
              <w:szCs w:val="18"/>
              <w:lang w:val="en-US"/>
            </w:rPr>
            <w:br w:type="page"/>
          </w:r>
        </w:p>
        <w:p w14:paraId="30726039" w14:textId="16482F93" w:rsidR="0096393A" w:rsidRPr="007427AD" w:rsidRDefault="0096393A" w:rsidP="0096393A">
          <w:pPr>
            <w:ind w:left="3600" w:hanging="3600"/>
            <w:jc w:val="left"/>
            <w:rPr>
              <w:rStyle w:val="Hypertextovodkaz"/>
              <w:rFonts w:eastAsia="Arial" w:cs="Arial"/>
              <w:i/>
              <w:iCs/>
              <w:sz w:val="18"/>
              <w:szCs w:val="18"/>
              <w:lang w:val="en-US"/>
            </w:rPr>
          </w:pPr>
          <w:r w:rsidRPr="007427AD">
            <w:rPr>
              <w:rFonts w:eastAsia="Arial" w:cs="Arial"/>
              <w:i/>
              <w:iCs/>
              <w:sz w:val="18"/>
              <w:szCs w:val="18"/>
              <w:lang w:val="en-US"/>
            </w:rPr>
            <w:lastRenderedPageBreak/>
            <w:t>Following data sets:</w:t>
          </w:r>
          <w:r w:rsidRPr="007427AD">
            <w:rPr>
              <w:lang w:val="en-US"/>
            </w:rPr>
            <w:tab/>
          </w:r>
          <w:hyperlink r:id="rId10">
            <w:r w:rsidRPr="007427AD">
              <w:rPr>
                <w:rStyle w:val="Hypertextovodkaz"/>
                <w:rFonts w:eastAsia="Arial" w:cs="Arial"/>
                <w:i/>
                <w:iCs/>
                <w:sz w:val="18"/>
                <w:szCs w:val="18"/>
                <w:lang w:val="en-US"/>
              </w:rPr>
              <w:t>https://www.czso.cz/csu/czso/vzonu_cr</w:t>
            </w:r>
          </w:hyperlink>
        </w:p>
        <w:p w14:paraId="4B5AE1AA" w14:textId="77777777" w:rsidR="00335665" w:rsidRDefault="00335665" w:rsidP="0096393A">
          <w:pPr>
            <w:pStyle w:val="Datum"/>
            <w:rPr>
              <w:rFonts w:eastAsia="Arial"/>
              <w:b w:val="0"/>
              <w:i/>
              <w:iCs/>
              <w:szCs w:val="18"/>
              <w:lang w:val="en-US"/>
            </w:rPr>
          </w:pPr>
        </w:p>
        <w:p w14:paraId="35562F9B" w14:textId="231F0607" w:rsidR="0096393A" w:rsidRPr="007427AD" w:rsidRDefault="0096393A" w:rsidP="0096393A">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548739798"/>
              <w:placeholder>
                <w:docPart w:val="CCDFFDD811774B80BD82D2011C097947"/>
              </w:placeholder>
              <w:date w:fullDate="2023-02-06T00:00:00Z">
                <w:dateFormat w:val="MMMM d, yyyy"/>
                <w:lid w:val="en-US"/>
                <w:storeMappedDataAs w:val="date"/>
                <w:calendar w:val="gregorian"/>
              </w:date>
            </w:sdtPr>
            <w:sdtEndPr/>
            <w:sdtContent>
              <w:r w:rsidR="00C37B0B">
                <w:rPr>
                  <w:rFonts w:eastAsia="Arial"/>
                  <w:b w:val="0"/>
                  <w:i/>
                  <w:iCs/>
                  <w:szCs w:val="18"/>
                  <w:lang w:val="en-US"/>
                </w:rPr>
                <w:t>February</w:t>
              </w:r>
              <w:r w:rsidRPr="007427AD">
                <w:rPr>
                  <w:rFonts w:eastAsia="Arial"/>
                  <w:b w:val="0"/>
                  <w:i/>
                  <w:iCs/>
                  <w:szCs w:val="18"/>
                  <w:lang w:val="en-US"/>
                </w:rPr>
                <w:t xml:space="preserve"> </w:t>
              </w:r>
              <w:r w:rsidR="007E3CDD">
                <w:rPr>
                  <w:rFonts w:eastAsia="Arial"/>
                  <w:b w:val="0"/>
                  <w:i/>
                  <w:iCs/>
                  <w:szCs w:val="18"/>
                  <w:lang w:val="en-US"/>
                </w:rPr>
                <w:t>6</w:t>
              </w:r>
              <w:r w:rsidRPr="007427AD">
                <w:rPr>
                  <w:rFonts w:eastAsia="Arial"/>
                  <w:b w:val="0"/>
                  <w:i/>
                  <w:iCs/>
                  <w:szCs w:val="18"/>
                  <w:lang w:val="en-US"/>
                </w:rPr>
                <w:t>, 202</w:t>
              </w:r>
              <w:r w:rsidR="007E3CDD">
                <w:rPr>
                  <w:rFonts w:eastAsia="Arial"/>
                  <w:b w:val="0"/>
                  <w:i/>
                  <w:iCs/>
                  <w:szCs w:val="18"/>
                  <w:lang w:val="en-US"/>
                </w:rPr>
                <w:t>3</w:t>
              </w:r>
            </w:sdtContent>
          </w:sdt>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4623" w14:textId="77777777" w:rsidR="00E7481F" w:rsidRDefault="00E7481F" w:rsidP="00BA6370">
      <w:r>
        <w:separator/>
      </w:r>
    </w:p>
  </w:endnote>
  <w:endnote w:type="continuationSeparator" w:id="0">
    <w:p w14:paraId="47A9D3BB" w14:textId="77777777" w:rsidR="00E7481F" w:rsidRDefault="00E7481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en-US"/>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33B0EE61"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167F09">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33B0EE61"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167F09">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en-US"/>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F9B9" w14:textId="77777777" w:rsidR="00E7481F" w:rsidRDefault="00E7481F" w:rsidP="00BA6370">
      <w:r>
        <w:separator/>
      </w:r>
    </w:p>
  </w:footnote>
  <w:footnote w:type="continuationSeparator" w:id="0">
    <w:p w14:paraId="26AF6C00" w14:textId="77777777" w:rsidR="00E7481F" w:rsidRDefault="00E7481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en-US"/>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425"/>
  <w:characterSpacingControl w:val="doNotCompress"/>
  <w:hdrShapeDefaults>
    <o:shapedefaults v:ext="edit" spidmax="10241">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20731"/>
    <w:rsid w:val="00026773"/>
    <w:rsid w:val="00033C59"/>
    <w:rsid w:val="00040930"/>
    <w:rsid w:val="00043BF4"/>
    <w:rsid w:val="00045AA8"/>
    <w:rsid w:val="0004613C"/>
    <w:rsid w:val="000461E2"/>
    <w:rsid w:val="0005795D"/>
    <w:rsid w:val="000609FD"/>
    <w:rsid w:val="000635AF"/>
    <w:rsid w:val="000752BD"/>
    <w:rsid w:val="00076911"/>
    <w:rsid w:val="000843A5"/>
    <w:rsid w:val="00090C13"/>
    <w:rsid w:val="00091722"/>
    <w:rsid w:val="000945AC"/>
    <w:rsid w:val="000975BE"/>
    <w:rsid w:val="000A0B5E"/>
    <w:rsid w:val="000B6773"/>
    <w:rsid w:val="000B6F63"/>
    <w:rsid w:val="000C2EE0"/>
    <w:rsid w:val="000D00EC"/>
    <w:rsid w:val="000E4542"/>
    <w:rsid w:val="000E6707"/>
    <w:rsid w:val="000F2C39"/>
    <w:rsid w:val="000F7B79"/>
    <w:rsid w:val="00103B8F"/>
    <w:rsid w:val="00116ED1"/>
    <w:rsid w:val="00123849"/>
    <w:rsid w:val="00130BCB"/>
    <w:rsid w:val="00130DFF"/>
    <w:rsid w:val="0013203F"/>
    <w:rsid w:val="0013242C"/>
    <w:rsid w:val="0013389D"/>
    <w:rsid w:val="001404AB"/>
    <w:rsid w:val="00167F09"/>
    <w:rsid w:val="00170F2D"/>
    <w:rsid w:val="0017231D"/>
    <w:rsid w:val="00176446"/>
    <w:rsid w:val="00176E26"/>
    <w:rsid w:val="0018061F"/>
    <w:rsid w:val="001810DC"/>
    <w:rsid w:val="00183892"/>
    <w:rsid w:val="0018782C"/>
    <w:rsid w:val="00194895"/>
    <w:rsid w:val="00197A1D"/>
    <w:rsid w:val="001A476D"/>
    <w:rsid w:val="001A4CB9"/>
    <w:rsid w:val="001B1E2D"/>
    <w:rsid w:val="001B3518"/>
    <w:rsid w:val="001B56A2"/>
    <w:rsid w:val="001B607F"/>
    <w:rsid w:val="001B67EA"/>
    <w:rsid w:val="001C71FD"/>
    <w:rsid w:val="001D369A"/>
    <w:rsid w:val="001E080E"/>
    <w:rsid w:val="001F0405"/>
    <w:rsid w:val="001F08B3"/>
    <w:rsid w:val="001F5B47"/>
    <w:rsid w:val="001F6DB0"/>
    <w:rsid w:val="001F7507"/>
    <w:rsid w:val="00202968"/>
    <w:rsid w:val="00203653"/>
    <w:rsid w:val="00204E98"/>
    <w:rsid w:val="002070FB"/>
    <w:rsid w:val="00213729"/>
    <w:rsid w:val="002406FA"/>
    <w:rsid w:val="002441CB"/>
    <w:rsid w:val="00254327"/>
    <w:rsid w:val="00260A2E"/>
    <w:rsid w:val="00264FC3"/>
    <w:rsid w:val="002759E2"/>
    <w:rsid w:val="00277D51"/>
    <w:rsid w:val="00284F43"/>
    <w:rsid w:val="002906CF"/>
    <w:rsid w:val="00297900"/>
    <w:rsid w:val="002A208E"/>
    <w:rsid w:val="002B2E47"/>
    <w:rsid w:val="002B5BD1"/>
    <w:rsid w:val="002C58EB"/>
    <w:rsid w:val="002C6360"/>
    <w:rsid w:val="002D37F5"/>
    <w:rsid w:val="002F6670"/>
    <w:rsid w:val="00300A01"/>
    <w:rsid w:val="00302CB3"/>
    <w:rsid w:val="0030589D"/>
    <w:rsid w:val="0031076A"/>
    <w:rsid w:val="003203ED"/>
    <w:rsid w:val="0032398D"/>
    <w:rsid w:val="003301A3"/>
    <w:rsid w:val="0033234E"/>
    <w:rsid w:val="00335665"/>
    <w:rsid w:val="00340E75"/>
    <w:rsid w:val="00361FD7"/>
    <w:rsid w:val="0036777B"/>
    <w:rsid w:val="003776A9"/>
    <w:rsid w:val="00380178"/>
    <w:rsid w:val="0038282A"/>
    <w:rsid w:val="00385F00"/>
    <w:rsid w:val="00392D70"/>
    <w:rsid w:val="00397580"/>
    <w:rsid w:val="003A2BBC"/>
    <w:rsid w:val="003A45C8"/>
    <w:rsid w:val="003B4E12"/>
    <w:rsid w:val="003B7F42"/>
    <w:rsid w:val="003C2DCF"/>
    <w:rsid w:val="003C3372"/>
    <w:rsid w:val="003C6011"/>
    <w:rsid w:val="003C7FE7"/>
    <w:rsid w:val="003D0499"/>
    <w:rsid w:val="003D3576"/>
    <w:rsid w:val="003E640D"/>
    <w:rsid w:val="003E6880"/>
    <w:rsid w:val="003F1D1A"/>
    <w:rsid w:val="003F526A"/>
    <w:rsid w:val="00405244"/>
    <w:rsid w:val="00406AE3"/>
    <w:rsid w:val="00414517"/>
    <w:rsid w:val="00427102"/>
    <w:rsid w:val="00436D82"/>
    <w:rsid w:val="00440D4C"/>
    <w:rsid w:val="004436EE"/>
    <w:rsid w:val="004537B2"/>
    <w:rsid w:val="0045547F"/>
    <w:rsid w:val="004619D6"/>
    <w:rsid w:val="00470B9A"/>
    <w:rsid w:val="00484319"/>
    <w:rsid w:val="004844D3"/>
    <w:rsid w:val="004920AD"/>
    <w:rsid w:val="00493178"/>
    <w:rsid w:val="00496D0F"/>
    <w:rsid w:val="004A1AA5"/>
    <w:rsid w:val="004A341C"/>
    <w:rsid w:val="004A469F"/>
    <w:rsid w:val="004B41F2"/>
    <w:rsid w:val="004C1F2A"/>
    <w:rsid w:val="004C485E"/>
    <w:rsid w:val="004D05B3"/>
    <w:rsid w:val="004D0A07"/>
    <w:rsid w:val="004D18A6"/>
    <w:rsid w:val="004E479E"/>
    <w:rsid w:val="004E7E09"/>
    <w:rsid w:val="004F2D2D"/>
    <w:rsid w:val="004F3B5F"/>
    <w:rsid w:val="004F78E6"/>
    <w:rsid w:val="00512D99"/>
    <w:rsid w:val="00514DEC"/>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6454"/>
    <w:rsid w:val="005973CC"/>
    <w:rsid w:val="005C00F0"/>
    <w:rsid w:val="005D5C9D"/>
    <w:rsid w:val="005E1FB5"/>
    <w:rsid w:val="005F795B"/>
    <w:rsid w:val="005F79FB"/>
    <w:rsid w:val="00603171"/>
    <w:rsid w:val="00604406"/>
    <w:rsid w:val="00605F4A"/>
    <w:rsid w:val="00607822"/>
    <w:rsid w:val="006103AA"/>
    <w:rsid w:val="00610F37"/>
    <w:rsid w:val="00613BBF"/>
    <w:rsid w:val="00620D38"/>
    <w:rsid w:val="00622B80"/>
    <w:rsid w:val="0064139A"/>
    <w:rsid w:val="006515C9"/>
    <w:rsid w:val="00661356"/>
    <w:rsid w:val="00661386"/>
    <w:rsid w:val="00662C25"/>
    <w:rsid w:val="00670D9E"/>
    <w:rsid w:val="00672CEA"/>
    <w:rsid w:val="00673A9F"/>
    <w:rsid w:val="00677BB7"/>
    <w:rsid w:val="006879E1"/>
    <w:rsid w:val="00690AE2"/>
    <w:rsid w:val="00691681"/>
    <w:rsid w:val="006941AA"/>
    <w:rsid w:val="006D5C60"/>
    <w:rsid w:val="006E024F"/>
    <w:rsid w:val="006E4E81"/>
    <w:rsid w:val="0070035B"/>
    <w:rsid w:val="00704FA9"/>
    <w:rsid w:val="00707F7D"/>
    <w:rsid w:val="00710146"/>
    <w:rsid w:val="007150A9"/>
    <w:rsid w:val="00717EC5"/>
    <w:rsid w:val="00721A66"/>
    <w:rsid w:val="0073473C"/>
    <w:rsid w:val="007427AD"/>
    <w:rsid w:val="00745C5B"/>
    <w:rsid w:val="00755D8B"/>
    <w:rsid w:val="00763787"/>
    <w:rsid w:val="00771126"/>
    <w:rsid w:val="00780622"/>
    <w:rsid w:val="00784615"/>
    <w:rsid w:val="00793D5F"/>
    <w:rsid w:val="00795AC3"/>
    <w:rsid w:val="007A0CA5"/>
    <w:rsid w:val="007A2337"/>
    <w:rsid w:val="007A57F2"/>
    <w:rsid w:val="007B0884"/>
    <w:rsid w:val="007B1333"/>
    <w:rsid w:val="007C090B"/>
    <w:rsid w:val="007C23EA"/>
    <w:rsid w:val="007C33E2"/>
    <w:rsid w:val="007E3CDD"/>
    <w:rsid w:val="007E625B"/>
    <w:rsid w:val="007F4AEB"/>
    <w:rsid w:val="007F75B2"/>
    <w:rsid w:val="00804064"/>
    <w:rsid w:val="008043C4"/>
    <w:rsid w:val="00805A21"/>
    <w:rsid w:val="0082189A"/>
    <w:rsid w:val="00831B1B"/>
    <w:rsid w:val="00833931"/>
    <w:rsid w:val="00855FB3"/>
    <w:rsid w:val="0086044F"/>
    <w:rsid w:val="00861D0E"/>
    <w:rsid w:val="00867569"/>
    <w:rsid w:val="00870976"/>
    <w:rsid w:val="00873DCC"/>
    <w:rsid w:val="0088077F"/>
    <w:rsid w:val="00885C0D"/>
    <w:rsid w:val="008A750A"/>
    <w:rsid w:val="008B23F7"/>
    <w:rsid w:val="008B3970"/>
    <w:rsid w:val="008C1D92"/>
    <w:rsid w:val="008C384C"/>
    <w:rsid w:val="008C548F"/>
    <w:rsid w:val="008D0F11"/>
    <w:rsid w:val="008D3A41"/>
    <w:rsid w:val="008D3C41"/>
    <w:rsid w:val="008D5EC6"/>
    <w:rsid w:val="008E22D4"/>
    <w:rsid w:val="008F14C5"/>
    <w:rsid w:val="008F1ECB"/>
    <w:rsid w:val="008F53D2"/>
    <w:rsid w:val="008F73B4"/>
    <w:rsid w:val="008F7886"/>
    <w:rsid w:val="00900645"/>
    <w:rsid w:val="009035E8"/>
    <w:rsid w:val="00904A09"/>
    <w:rsid w:val="009115F3"/>
    <w:rsid w:val="00911BFE"/>
    <w:rsid w:val="00921A44"/>
    <w:rsid w:val="00941978"/>
    <w:rsid w:val="00952D7A"/>
    <w:rsid w:val="00953416"/>
    <w:rsid w:val="0095515D"/>
    <w:rsid w:val="009602E6"/>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A7EEF"/>
    <w:rsid w:val="009B269C"/>
    <w:rsid w:val="009B2727"/>
    <w:rsid w:val="009B55B1"/>
    <w:rsid w:val="009C4D55"/>
    <w:rsid w:val="009C6DBE"/>
    <w:rsid w:val="009D327B"/>
    <w:rsid w:val="009E39C5"/>
    <w:rsid w:val="00A0186A"/>
    <w:rsid w:val="00A04475"/>
    <w:rsid w:val="00A07BA7"/>
    <w:rsid w:val="00A17409"/>
    <w:rsid w:val="00A24CFB"/>
    <w:rsid w:val="00A2526B"/>
    <w:rsid w:val="00A269C3"/>
    <w:rsid w:val="00A4343D"/>
    <w:rsid w:val="00A475A2"/>
    <w:rsid w:val="00A502F1"/>
    <w:rsid w:val="00A50EE2"/>
    <w:rsid w:val="00A51299"/>
    <w:rsid w:val="00A5182A"/>
    <w:rsid w:val="00A5623B"/>
    <w:rsid w:val="00A70A83"/>
    <w:rsid w:val="00A75F3E"/>
    <w:rsid w:val="00A81EB3"/>
    <w:rsid w:val="00A90D14"/>
    <w:rsid w:val="00AB02D5"/>
    <w:rsid w:val="00AB6196"/>
    <w:rsid w:val="00AC3140"/>
    <w:rsid w:val="00AC4313"/>
    <w:rsid w:val="00AD522B"/>
    <w:rsid w:val="00B00673"/>
    <w:rsid w:val="00B00C1D"/>
    <w:rsid w:val="00B12552"/>
    <w:rsid w:val="00B133BC"/>
    <w:rsid w:val="00B14DF3"/>
    <w:rsid w:val="00B21D66"/>
    <w:rsid w:val="00B248A6"/>
    <w:rsid w:val="00B34F17"/>
    <w:rsid w:val="00B37A19"/>
    <w:rsid w:val="00B47287"/>
    <w:rsid w:val="00B558B9"/>
    <w:rsid w:val="00B60E12"/>
    <w:rsid w:val="00B61435"/>
    <w:rsid w:val="00B632CC"/>
    <w:rsid w:val="00B671B4"/>
    <w:rsid w:val="00B704E1"/>
    <w:rsid w:val="00B83442"/>
    <w:rsid w:val="00B90B68"/>
    <w:rsid w:val="00BA12F1"/>
    <w:rsid w:val="00BA439F"/>
    <w:rsid w:val="00BA6370"/>
    <w:rsid w:val="00BB073A"/>
    <w:rsid w:val="00BB6E9C"/>
    <w:rsid w:val="00BC22A5"/>
    <w:rsid w:val="00BC5175"/>
    <w:rsid w:val="00BF3D46"/>
    <w:rsid w:val="00C047B2"/>
    <w:rsid w:val="00C1286F"/>
    <w:rsid w:val="00C269D4"/>
    <w:rsid w:val="00C31F68"/>
    <w:rsid w:val="00C32AD1"/>
    <w:rsid w:val="00C350E0"/>
    <w:rsid w:val="00C377AC"/>
    <w:rsid w:val="00C37B0B"/>
    <w:rsid w:val="00C4160D"/>
    <w:rsid w:val="00C6508D"/>
    <w:rsid w:val="00C71F96"/>
    <w:rsid w:val="00C77F7B"/>
    <w:rsid w:val="00C8406E"/>
    <w:rsid w:val="00C85182"/>
    <w:rsid w:val="00C977C0"/>
    <w:rsid w:val="00CA2EA4"/>
    <w:rsid w:val="00CB0052"/>
    <w:rsid w:val="00CB2709"/>
    <w:rsid w:val="00CB348A"/>
    <w:rsid w:val="00CB6F89"/>
    <w:rsid w:val="00CC5948"/>
    <w:rsid w:val="00CD04EB"/>
    <w:rsid w:val="00CE228C"/>
    <w:rsid w:val="00CE71D9"/>
    <w:rsid w:val="00CF545B"/>
    <w:rsid w:val="00D10A1E"/>
    <w:rsid w:val="00D17B7D"/>
    <w:rsid w:val="00D209A7"/>
    <w:rsid w:val="00D27D69"/>
    <w:rsid w:val="00D338B4"/>
    <w:rsid w:val="00D448C2"/>
    <w:rsid w:val="00D666C3"/>
    <w:rsid w:val="00D67E9E"/>
    <w:rsid w:val="00D811AB"/>
    <w:rsid w:val="00D9678C"/>
    <w:rsid w:val="00DA3130"/>
    <w:rsid w:val="00DA7C88"/>
    <w:rsid w:val="00DB148D"/>
    <w:rsid w:val="00DC32F7"/>
    <w:rsid w:val="00DD70B3"/>
    <w:rsid w:val="00DE02CA"/>
    <w:rsid w:val="00DF47FE"/>
    <w:rsid w:val="00DF66C6"/>
    <w:rsid w:val="00E0156A"/>
    <w:rsid w:val="00E05A8B"/>
    <w:rsid w:val="00E1630A"/>
    <w:rsid w:val="00E24409"/>
    <w:rsid w:val="00E24938"/>
    <w:rsid w:val="00E26704"/>
    <w:rsid w:val="00E27862"/>
    <w:rsid w:val="00E31980"/>
    <w:rsid w:val="00E6423C"/>
    <w:rsid w:val="00E66BDA"/>
    <w:rsid w:val="00E6790C"/>
    <w:rsid w:val="00E71483"/>
    <w:rsid w:val="00E7461A"/>
    <w:rsid w:val="00E7481F"/>
    <w:rsid w:val="00E9173D"/>
    <w:rsid w:val="00E93830"/>
    <w:rsid w:val="00E93E0E"/>
    <w:rsid w:val="00EA776C"/>
    <w:rsid w:val="00EB1A25"/>
    <w:rsid w:val="00EB1ED3"/>
    <w:rsid w:val="00EB492D"/>
    <w:rsid w:val="00EC3984"/>
    <w:rsid w:val="00ED4872"/>
    <w:rsid w:val="00ED5A9F"/>
    <w:rsid w:val="00EE65B3"/>
    <w:rsid w:val="00EE70B7"/>
    <w:rsid w:val="00F05361"/>
    <w:rsid w:val="00F12F7C"/>
    <w:rsid w:val="00F2547F"/>
    <w:rsid w:val="00F314B7"/>
    <w:rsid w:val="00F36A8E"/>
    <w:rsid w:val="00F46F86"/>
    <w:rsid w:val="00F53A81"/>
    <w:rsid w:val="00F55E50"/>
    <w:rsid w:val="00F63F6E"/>
    <w:rsid w:val="00F648C4"/>
    <w:rsid w:val="00F808C9"/>
    <w:rsid w:val="00F827E3"/>
    <w:rsid w:val="00F83C49"/>
    <w:rsid w:val="00F939E0"/>
    <w:rsid w:val="00FA26D3"/>
    <w:rsid w:val="00FB0422"/>
    <w:rsid w:val="00FB687C"/>
    <w:rsid w:val="00FC116D"/>
    <w:rsid w:val="00FC2AA8"/>
    <w:rsid w:val="00FC30B0"/>
    <w:rsid w:val="00FE0554"/>
    <w:rsid w:val="00FE114D"/>
    <w:rsid w:val="00FE2B58"/>
    <w:rsid w:val="00FE630C"/>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czso.cz/csu/czso/changes-in-international-trade-statistic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vzonu_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2C064A738DDC4B279147D537214C838D"/>
        <w:category>
          <w:name w:val="Obecné"/>
          <w:gallery w:val="placeholder"/>
        </w:category>
        <w:types>
          <w:type w:val="bbPlcHdr"/>
        </w:types>
        <w:behaviors>
          <w:behavior w:val="content"/>
        </w:behaviors>
        <w:guid w:val="{15ACEBEC-00D3-45BB-B6A4-634373EF2016}"/>
      </w:docPartPr>
      <w:docPartBody>
        <w:p w:rsidR="009F77FC" w:rsidRDefault="006F2788" w:rsidP="006F2788">
          <w:pPr>
            <w:pStyle w:val="2C064A738DDC4B279147D537214C838D"/>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36996"/>
    <w:rsid w:val="00050185"/>
    <w:rsid w:val="000A19CE"/>
    <w:rsid w:val="000B22BC"/>
    <w:rsid w:val="000F0626"/>
    <w:rsid w:val="00101F23"/>
    <w:rsid w:val="002A1577"/>
    <w:rsid w:val="002C3444"/>
    <w:rsid w:val="00343A8E"/>
    <w:rsid w:val="003537B7"/>
    <w:rsid w:val="003D4261"/>
    <w:rsid w:val="003F1BA5"/>
    <w:rsid w:val="00411F12"/>
    <w:rsid w:val="00455D03"/>
    <w:rsid w:val="00466617"/>
    <w:rsid w:val="00470A9B"/>
    <w:rsid w:val="0049567B"/>
    <w:rsid w:val="004B2A77"/>
    <w:rsid w:val="004F5D7F"/>
    <w:rsid w:val="00505551"/>
    <w:rsid w:val="00514A32"/>
    <w:rsid w:val="00560D0E"/>
    <w:rsid w:val="005847BA"/>
    <w:rsid w:val="005B19C8"/>
    <w:rsid w:val="005B678E"/>
    <w:rsid w:val="005F21D7"/>
    <w:rsid w:val="00605D2E"/>
    <w:rsid w:val="00615808"/>
    <w:rsid w:val="00624C2E"/>
    <w:rsid w:val="006A0DDF"/>
    <w:rsid w:val="006F2788"/>
    <w:rsid w:val="0074096E"/>
    <w:rsid w:val="00795644"/>
    <w:rsid w:val="007C11CC"/>
    <w:rsid w:val="007E1C92"/>
    <w:rsid w:val="008B5CDE"/>
    <w:rsid w:val="008B7772"/>
    <w:rsid w:val="008C1BF9"/>
    <w:rsid w:val="008E7811"/>
    <w:rsid w:val="008F2C1B"/>
    <w:rsid w:val="00960861"/>
    <w:rsid w:val="00970891"/>
    <w:rsid w:val="009C5C4A"/>
    <w:rsid w:val="009F5E2B"/>
    <w:rsid w:val="009F77FC"/>
    <w:rsid w:val="00A05927"/>
    <w:rsid w:val="00A25B42"/>
    <w:rsid w:val="00A82744"/>
    <w:rsid w:val="00AB0ED0"/>
    <w:rsid w:val="00AD23F9"/>
    <w:rsid w:val="00B074D6"/>
    <w:rsid w:val="00B15910"/>
    <w:rsid w:val="00B4294D"/>
    <w:rsid w:val="00B458A8"/>
    <w:rsid w:val="00B671ED"/>
    <w:rsid w:val="00B75F16"/>
    <w:rsid w:val="00BF3263"/>
    <w:rsid w:val="00BF7456"/>
    <w:rsid w:val="00C112C0"/>
    <w:rsid w:val="00C55E4F"/>
    <w:rsid w:val="00C64897"/>
    <w:rsid w:val="00C82AC4"/>
    <w:rsid w:val="00C83C09"/>
    <w:rsid w:val="00C87940"/>
    <w:rsid w:val="00DF3930"/>
    <w:rsid w:val="00E27A48"/>
    <w:rsid w:val="00E46248"/>
    <w:rsid w:val="00E70BC6"/>
    <w:rsid w:val="00E83BE6"/>
    <w:rsid w:val="00EA0884"/>
    <w:rsid w:val="00EC572F"/>
    <w:rsid w:val="00F13B38"/>
    <w:rsid w:val="00F14AA6"/>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2788"/>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D1438-679A-4DF4-9EE6-6D9AA087A60A}">
  <ds:schemaRefs>
    <ds:schemaRef ds:uri="http://schemas.openxmlformats.org/officeDocument/2006/bibliography"/>
  </ds:schemaRefs>
</ds:datastoreItem>
</file>

<file path=customXml/itemProps2.xml><?xml version="1.0" encoding="utf-8"?>
<ds:datastoreItem xmlns:ds="http://schemas.openxmlformats.org/officeDocument/2006/customXml" ds:itemID="{2ADD3EF3-6CB6-4199-961F-B9EF288AF82A}"/>
</file>

<file path=customXml/itemProps3.xml><?xml version="1.0" encoding="utf-8"?>
<ds:datastoreItem xmlns:ds="http://schemas.openxmlformats.org/officeDocument/2006/customXml" ds:itemID="{D82E245C-BA21-4418-B341-6EB129B5D9A5}"/>
</file>

<file path=customXml/itemProps4.xml><?xml version="1.0" encoding="utf-8"?>
<ds:datastoreItem xmlns:ds="http://schemas.openxmlformats.org/officeDocument/2006/customXml" ds:itemID="{9295CA90-0FD4-4E46-8563-0E380E213526}"/>
</file>

<file path=docProps/app.xml><?xml version="1.0" encoding="utf-8"?>
<Properties xmlns="http://schemas.openxmlformats.org/officeDocument/2006/extended-properties" xmlns:vt="http://schemas.openxmlformats.org/officeDocument/2006/docPropsVTypes">
  <Template>Rychlá informace ENG_2022-02-08.dotx</Template>
  <TotalTime>5</TotalTime>
  <Pages>3</Pages>
  <Words>806</Words>
  <Characters>4599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5395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5</cp:revision>
  <cp:lastPrinted>2022-09-01T09:05:00Z</cp:lastPrinted>
  <dcterms:created xsi:type="dcterms:W3CDTF">2023-01-03T14:54:00Z</dcterms:created>
  <dcterms:modified xsi:type="dcterms:W3CDTF">2023-01-05T09:48:00Z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