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6C7EE505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A555A">
        <w:rPr>
          <w:rFonts w:cs="Arial"/>
          <w:b/>
          <w:sz w:val="18"/>
        </w:rPr>
        <w:t>6</w:t>
      </w:r>
      <w:r w:rsidR="0096305F" w:rsidRPr="0096305F">
        <w:rPr>
          <w:rFonts w:cs="Arial"/>
          <w:b/>
          <w:sz w:val="18"/>
        </w:rPr>
        <w:t xml:space="preserve">. </w:t>
      </w:r>
      <w:r w:rsidR="000A555A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707B409D" w14:textId="7009E9F8" w:rsidR="00EF7B6C" w:rsidRDefault="003654E4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</w:t>
      </w:r>
      <w:r w:rsidR="00CB2DBC">
        <w:rPr>
          <w:rFonts w:eastAsia="Times New Roman"/>
          <w:b/>
          <w:bCs/>
          <w:color w:val="BD1B21"/>
          <w:sz w:val="32"/>
          <w:szCs w:val="32"/>
        </w:rPr>
        <w:t xml:space="preserve"> důvěra v ekonomiku se zvýšila</w:t>
      </w:r>
      <w:r w:rsidR="0086573F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0DD43303" w14:textId="2BDF4329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0A555A">
        <w:rPr>
          <w:rFonts w:eastAsia="Times New Roman"/>
          <w:b/>
          <w:bCs/>
          <w:sz w:val="28"/>
          <w:szCs w:val="28"/>
        </w:rPr>
        <w:t>duben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4749A0BD" w:rsidR="0057250A" w:rsidRPr="007D3C05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9740C7">
        <w:rPr>
          <w:rFonts w:cs="Arial"/>
          <w:b/>
          <w:szCs w:val="18"/>
        </w:rPr>
        <w:t>Souhrnný</w:t>
      </w:r>
      <w:r w:rsidR="00F31D42" w:rsidRPr="009740C7">
        <w:rPr>
          <w:rFonts w:cs="Arial"/>
          <w:b/>
          <w:szCs w:val="18"/>
        </w:rPr>
        <w:t xml:space="preserve"> indikátor důvěry (indikátor ekonomického sentiment</w:t>
      </w:r>
      <w:r w:rsidR="007D3C05" w:rsidRPr="009740C7">
        <w:rPr>
          <w:rFonts w:cs="Arial"/>
          <w:b/>
          <w:szCs w:val="18"/>
        </w:rPr>
        <w:t>u), vyjádřený bazickým indexem</w:t>
      </w:r>
      <w:r w:rsidR="00F263C6">
        <w:rPr>
          <w:rFonts w:cs="Arial"/>
          <w:b/>
          <w:szCs w:val="18"/>
        </w:rPr>
        <w:t>,</w:t>
      </w:r>
      <w:r w:rsidR="007D3C05" w:rsidRPr="009740C7">
        <w:rPr>
          <w:rFonts w:cs="Arial"/>
          <w:b/>
          <w:szCs w:val="18"/>
        </w:rPr>
        <w:t xml:space="preserve"> se meziměsíčně </w:t>
      </w:r>
      <w:r w:rsidR="009740C7">
        <w:rPr>
          <w:rFonts w:cs="Arial"/>
          <w:b/>
          <w:szCs w:val="18"/>
        </w:rPr>
        <w:t>zvýšil</w:t>
      </w:r>
      <w:r w:rsidR="007D3C05" w:rsidRPr="009740C7">
        <w:rPr>
          <w:rFonts w:cs="Arial"/>
          <w:b/>
          <w:szCs w:val="18"/>
        </w:rPr>
        <w:t xml:space="preserve"> o </w:t>
      </w:r>
      <w:r w:rsidR="009740C7">
        <w:rPr>
          <w:rFonts w:cs="Arial"/>
          <w:b/>
          <w:szCs w:val="18"/>
        </w:rPr>
        <w:t>7</w:t>
      </w:r>
      <w:r w:rsidR="007D3C05" w:rsidRPr="009740C7">
        <w:rPr>
          <w:rFonts w:cs="Arial"/>
          <w:b/>
          <w:szCs w:val="18"/>
        </w:rPr>
        <w:t xml:space="preserve">,7 bodu na hodnotu </w:t>
      </w:r>
      <w:r w:rsidR="009740C7">
        <w:rPr>
          <w:rFonts w:cs="Arial"/>
          <w:b/>
          <w:szCs w:val="18"/>
        </w:rPr>
        <w:t>94,7</w:t>
      </w:r>
      <w:r w:rsidR="000232B8" w:rsidRPr="009740C7">
        <w:rPr>
          <w:rFonts w:cs="Arial"/>
          <w:b/>
          <w:szCs w:val="18"/>
        </w:rPr>
        <w:t>, přičemž</w:t>
      </w:r>
      <w:r w:rsidR="00DB4768" w:rsidRPr="009740C7">
        <w:rPr>
          <w:rFonts w:cs="Arial"/>
          <w:b/>
          <w:szCs w:val="18"/>
        </w:rPr>
        <w:t xml:space="preserve"> </w:t>
      </w:r>
      <w:r w:rsidR="009740C7">
        <w:rPr>
          <w:rFonts w:cs="Arial"/>
          <w:b/>
          <w:szCs w:val="18"/>
        </w:rPr>
        <w:t>vzrostly</w:t>
      </w:r>
      <w:r w:rsidR="000232B8" w:rsidRPr="009740C7">
        <w:rPr>
          <w:rFonts w:cs="Arial"/>
          <w:b/>
          <w:szCs w:val="18"/>
        </w:rPr>
        <w:t xml:space="preserve"> </w:t>
      </w:r>
      <w:r w:rsidR="007D3C05" w:rsidRPr="009740C7">
        <w:rPr>
          <w:rFonts w:cs="Arial"/>
          <w:b/>
          <w:szCs w:val="18"/>
        </w:rPr>
        <w:t>obě jeho složky</w:t>
      </w:r>
      <w:r w:rsidR="00C23EDA" w:rsidRPr="009740C7">
        <w:rPr>
          <w:rFonts w:cs="Arial"/>
          <w:b/>
          <w:szCs w:val="18"/>
        </w:rPr>
        <w:t>.</w:t>
      </w:r>
      <w:r w:rsidR="002B373F" w:rsidRPr="009740C7">
        <w:rPr>
          <w:rFonts w:cs="Arial"/>
          <w:b/>
          <w:szCs w:val="18"/>
        </w:rPr>
        <w:t xml:space="preserve"> </w:t>
      </w:r>
      <w:r w:rsidR="007D3C05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F501EF">
        <w:rPr>
          <w:rFonts w:cs="Arial"/>
          <w:b/>
          <w:szCs w:val="18"/>
        </w:rPr>
        <w:t>zvýšil</w:t>
      </w:r>
      <w:r w:rsidR="007D3C05">
        <w:rPr>
          <w:rFonts w:cs="Arial"/>
          <w:b/>
          <w:szCs w:val="18"/>
        </w:rPr>
        <w:t xml:space="preserve"> o </w:t>
      </w:r>
      <w:r w:rsidR="00F501EF">
        <w:rPr>
          <w:rFonts w:cs="Arial"/>
          <w:b/>
          <w:szCs w:val="18"/>
        </w:rPr>
        <w:t>7,1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 hodnotu </w:t>
      </w:r>
      <w:r w:rsidR="00F501EF">
        <w:rPr>
          <w:rFonts w:cs="Arial"/>
          <w:b/>
          <w:szCs w:val="18"/>
        </w:rPr>
        <w:t>94,8</w:t>
      </w:r>
      <w:r w:rsidR="007D3C05">
        <w:rPr>
          <w:rFonts w:cs="Arial"/>
          <w:b/>
          <w:szCs w:val="18"/>
        </w:rPr>
        <w:t xml:space="preserve"> </w:t>
      </w:r>
      <w:r w:rsidR="007D3C05" w:rsidRPr="009740C7">
        <w:rPr>
          <w:rFonts w:cs="Arial"/>
          <w:b/>
          <w:szCs w:val="18"/>
        </w:rPr>
        <w:t>a</w:t>
      </w:r>
      <w:r w:rsidR="00DB4768" w:rsidRPr="009740C7">
        <w:rPr>
          <w:rFonts w:cs="Arial"/>
          <w:b/>
          <w:szCs w:val="18"/>
        </w:rPr>
        <w:t xml:space="preserve"> i</w:t>
      </w:r>
      <w:r w:rsidR="00C23EDA" w:rsidRPr="009740C7">
        <w:rPr>
          <w:rFonts w:cs="Arial"/>
          <w:b/>
          <w:szCs w:val="18"/>
        </w:rPr>
        <w:t>ndikátor</w:t>
      </w:r>
      <w:r w:rsidR="002B373F" w:rsidRPr="009740C7">
        <w:rPr>
          <w:rFonts w:cs="Arial"/>
          <w:b/>
          <w:szCs w:val="18"/>
        </w:rPr>
        <w:t xml:space="preserve"> důvěry spotřebitelů o</w:t>
      </w:r>
      <w:r w:rsidR="00E1761B" w:rsidRPr="009740C7">
        <w:rPr>
          <w:rFonts w:cs="Arial"/>
          <w:b/>
          <w:szCs w:val="18"/>
        </w:rPr>
        <w:t> </w:t>
      </w:r>
      <w:r w:rsidR="009740C7">
        <w:rPr>
          <w:rFonts w:cs="Arial"/>
          <w:b/>
          <w:szCs w:val="18"/>
        </w:rPr>
        <w:t>9,9</w:t>
      </w:r>
      <w:r w:rsidR="002B373F" w:rsidRPr="009740C7">
        <w:rPr>
          <w:rFonts w:cs="Arial"/>
          <w:b/>
          <w:szCs w:val="18"/>
        </w:rPr>
        <w:t xml:space="preserve"> bodu na hodnotu </w:t>
      </w:r>
      <w:r w:rsidR="009740C7">
        <w:rPr>
          <w:rFonts w:cs="Arial"/>
          <w:b/>
          <w:szCs w:val="18"/>
        </w:rPr>
        <w:t>93,9</w:t>
      </w:r>
      <w:r w:rsidR="002F2103" w:rsidRPr="009740C7">
        <w:rPr>
          <w:rFonts w:cs="Arial"/>
          <w:b/>
          <w:szCs w:val="18"/>
        </w:rPr>
        <w:t>.</w:t>
      </w:r>
      <w:r w:rsidR="009B0887" w:rsidRPr="009740C7">
        <w:rPr>
          <w:rFonts w:cs="Arial"/>
          <w:b/>
          <w:szCs w:val="18"/>
        </w:rPr>
        <w:t xml:space="preserve"> </w:t>
      </w:r>
      <w:r w:rsidR="00F501EF">
        <w:rPr>
          <w:rFonts w:cs="Arial"/>
          <w:b/>
          <w:szCs w:val="18"/>
        </w:rPr>
        <w:t xml:space="preserve">Oproti dubnu loňského roku, kdy se naplno projevily dopady první vlny pandemie </w:t>
      </w:r>
      <w:proofErr w:type="spellStart"/>
      <w:r w:rsidR="00F501EF">
        <w:rPr>
          <w:rFonts w:cs="Arial"/>
          <w:b/>
          <w:szCs w:val="18"/>
        </w:rPr>
        <w:t>koronaviru</w:t>
      </w:r>
      <w:proofErr w:type="spellEnd"/>
      <w:r w:rsidR="00F501EF">
        <w:rPr>
          <w:rFonts w:cs="Arial"/>
          <w:b/>
          <w:szCs w:val="18"/>
        </w:rPr>
        <w:t>,</w:t>
      </w:r>
      <w:r w:rsidR="00215CE0" w:rsidRPr="007D3C05">
        <w:rPr>
          <w:rFonts w:cs="Arial"/>
          <w:b/>
          <w:szCs w:val="18"/>
        </w:rPr>
        <w:t xml:space="preserve"> </w:t>
      </w:r>
      <w:r w:rsidR="00A54606" w:rsidRPr="007D3C05">
        <w:rPr>
          <w:rFonts w:cs="Arial"/>
          <w:b/>
          <w:szCs w:val="18"/>
        </w:rPr>
        <w:t>j</w:t>
      </w:r>
      <w:r w:rsidR="000B5A11" w:rsidRPr="007D3C05">
        <w:rPr>
          <w:rFonts w:cs="Arial"/>
          <w:b/>
          <w:szCs w:val="18"/>
        </w:rPr>
        <w:t>sou</w:t>
      </w:r>
      <w:r w:rsidR="00D76300" w:rsidRPr="007D3C05">
        <w:rPr>
          <w:rFonts w:cs="Arial"/>
          <w:b/>
          <w:szCs w:val="18"/>
        </w:rPr>
        <w:t xml:space="preserve"> </w:t>
      </w:r>
      <w:r w:rsidR="00215CE0" w:rsidRPr="007D3C05">
        <w:rPr>
          <w:rFonts w:cs="Arial"/>
          <w:b/>
          <w:szCs w:val="18"/>
        </w:rPr>
        <w:t>souhrnný indikátor, podnikatelský indikátor a</w:t>
      </w:r>
      <w:r w:rsidR="00BE0293" w:rsidRPr="007D3C05">
        <w:rPr>
          <w:rFonts w:cs="Arial"/>
          <w:b/>
          <w:szCs w:val="18"/>
        </w:rPr>
        <w:t> </w:t>
      </w:r>
      <w:r w:rsidR="00215CE0" w:rsidRPr="007D3C05">
        <w:rPr>
          <w:rFonts w:cs="Arial"/>
          <w:b/>
          <w:szCs w:val="18"/>
        </w:rPr>
        <w:t>indikátor důvěry spotřebitelů</w:t>
      </w:r>
      <w:r w:rsidR="001C4FE9" w:rsidRPr="007D3C05">
        <w:rPr>
          <w:rFonts w:cs="Arial"/>
          <w:b/>
          <w:szCs w:val="18"/>
        </w:rPr>
        <w:t xml:space="preserve"> </w:t>
      </w:r>
      <w:r w:rsidR="00F501EF">
        <w:rPr>
          <w:rFonts w:cs="Arial"/>
          <w:b/>
          <w:szCs w:val="18"/>
        </w:rPr>
        <w:t>na vyšší</w:t>
      </w:r>
      <w:r w:rsidR="008F3873" w:rsidRPr="007D3C05">
        <w:rPr>
          <w:rFonts w:cs="Arial"/>
          <w:b/>
          <w:szCs w:val="18"/>
        </w:rPr>
        <w:t xml:space="preserve"> úrovni</w:t>
      </w:r>
      <w:r w:rsidR="00CA77A5" w:rsidRPr="007D3C05">
        <w:rPr>
          <w:rFonts w:cs="Arial"/>
          <w:b/>
          <w:szCs w:val="18"/>
        </w:rPr>
        <w:t>.</w:t>
      </w:r>
    </w:p>
    <w:p w14:paraId="4DEB85DF" w14:textId="2005D9C5" w:rsidR="000C7BF3" w:rsidRPr="000C7BF3" w:rsidRDefault="000C7BF3" w:rsidP="009B4FB4">
      <w:pPr>
        <w:rPr>
          <w:i/>
        </w:rPr>
      </w:pPr>
      <w:r>
        <w:rPr>
          <w:i/>
        </w:rPr>
        <w:t>„</w:t>
      </w:r>
      <w:r w:rsidR="003B5F9D">
        <w:rPr>
          <w:i/>
        </w:rPr>
        <w:t>Předpokládaný růst tempa výrobní činnosti v průmyslu a především očekáváné zlepšení poptávky a ekonomické situace podniků v odvětvích obchodu a služeb, motivované zřejmě avizovaným postupným rozvolňováním ekonomiky, byly zdaleka nejvýznamnějšími faktory růstu dubnové důvěry podnikatelů</w:t>
      </w:r>
      <w:r w:rsidR="0031230D">
        <w:rPr>
          <w:i/>
        </w:rPr>
        <w:t>,</w:t>
      </w:r>
      <w:r>
        <w:rPr>
          <w:i/>
        </w:rPr>
        <w:t xml:space="preserve">“ </w:t>
      </w:r>
      <w:r w:rsidRPr="000C7BF3">
        <w:t>uvedl Jiří Obst, vedoucí oddělení konjunkturálních průzkumů</w:t>
      </w:r>
      <w:r w:rsidR="002A415C">
        <w:t xml:space="preserve"> ČSÚ</w:t>
      </w:r>
      <w:r w:rsidRPr="000C7BF3">
        <w:t>.</w:t>
      </w:r>
      <w:r>
        <w:rPr>
          <w:i/>
        </w:rPr>
        <w:t xml:space="preserve"> </w:t>
      </w:r>
    </w:p>
    <w:p w14:paraId="2242089A" w14:textId="77777777" w:rsidR="000C7BF3" w:rsidRDefault="000C7BF3" w:rsidP="009B4FB4"/>
    <w:p w14:paraId="71FF16C2" w14:textId="1E0E867C" w:rsidR="00F0241E" w:rsidRDefault="001B051D" w:rsidP="009B4FB4">
      <w:r>
        <w:t>V</w:t>
      </w:r>
      <w:r w:rsidR="001A4EEB">
        <w:t xml:space="preserve"> 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Pr="001B051D">
        <w:t>se v dubnu důvěra v ekonomiku zvýšila.</w:t>
      </w:r>
      <w:r w:rsidR="0096305F" w:rsidRPr="0096305F">
        <w:t xml:space="preserve"> Indikátor důvěry </w:t>
      </w:r>
      <w:r>
        <w:t>vzrostl</w:t>
      </w:r>
      <w:r w:rsidR="008F3873">
        <w:t xml:space="preserve"> o</w:t>
      </w:r>
      <w:r w:rsidR="00276EFC">
        <w:t> </w:t>
      </w:r>
      <w:r w:rsidR="008F3873">
        <w:t xml:space="preserve"> </w:t>
      </w:r>
      <w:r>
        <w:t>6,9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>
        <w:t>102,3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D52D80">
        <w:t>P</w:t>
      </w:r>
      <w:r w:rsidR="00C93443">
        <w:t xml:space="preserve">odíl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 w:rsidR="00D52D80">
        <w:t xml:space="preserve"> se </w:t>
      </w:r>
      <w:r>
        <w:t>meziměsíčně snížil</w:t>
      </w:r>
      <w:r w:rsidR="00A97B7F">
        <w:t>.</w:t>
      </w:r>
      <w:r w:rsidR="003D119D">
        <w:t xml:space="preserve"> </w:t>
      </w:r>
      <w:r w:rsidR="00D52D80" w:rsidRPr="0096305F">
        <w:rPr>
          <w:i/>
        </w:rPr>
        <w:t>Stav zásob hotových výrobků</w:t>
      </w:r>
      <w:r w:rsidR="00D52D80" w:rsidRPr="0096305F">
        <w:t xml:space="preserve"> </w:t>
      </w:r>
      <w:r w:rsidR="00D52D80">
        <w:t xml:space="preserve">se </w:t>
      </w:r>
      <w:r>
        <w:t>oproti březnu téměř nezměnil</w:t>
      </w:r>
      <w:r w:rsidR="00D52D80" w:rsidRPr="0096305F">
        <w:t xml:space="preserve">. </w:t>
      </w:r>
      <w:r w:rsidR="00D52D80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D52D80">
        <w:rPr>
          <w:i/>
        </w:rPr>
        <w:t xml:space="preserve"> </w:t>
      </w:r>
      <w:r w:rsidR="00F4389C">
        <w:t>se</w:t>
      </w:r>
      <w:r w:rsidR="001A4EEB" w:rsidRPr="00182291">
        <w:t xml:space="preserve"> </w:t>
      </w:r>
      <w:r>
        <w:t>výrazněji zvýšil</w:t>
      </w:r>
      <w:r w:rsidR="003D119D">
        <w:t xml:space="preserve">. </w:t>
      </w:r>
      <w:r w:rsidR="000A555A" w:rsidRPr="00CE49DD">
        <w:t>Hlavní</w:t>
      </w:r>
      <w:r w:rsidR="006868C6">
        <w:t xml:space="preserve">mi </w:t>
      </w:r>
      <w:r w:rsidR="006868C6" w:rsidRPr="00CE49DD">
        <w:t>bariér</w:t>
      </w:r>
      <w:r w:rsidR="006868C6">
        <w:t>ami</w:t>
      </w:r>
      <w:r w:rsidR="006868C6" w:rsidRPr="00CE49DD">
        <w:t xml:space="preserve"> </w:t>
      </w:r>
      <w:r w:rsidR="000A555A" w:rsidRPr="00CE49DD">
        <w:t xml:space="preserve">růstu produkce </w:t>
      </w:r>
      <w:r w:rsidR="006868C6" w:rsidRPr="00CE49DD">
        <w:t>j</w:t>
      </w:r>
      <w:r w:rsidR="006868C6">
        <w:t>sou</w:t>
      </w:r>
      <w:r w:rsidR="006868C6" w:rsidRPr="00CE49DD">
        <w:t xml:space="preserve"> </w:t>
      </w:r>
      <w:r w:rsidR="000A555A" w:rsidRPr="00CE49DD">
        <w:t xml:space="preserve">nedostatečná poptávka, kterou uvedlo přibližně </w:t>
      </w:r>
      <w:r w:rsidR="00CE49DD">
        <w:t>30 % respondentů</w:t>
      </w:r>
      <w:r w:rsidR="006868C6">
        <w:t>, následovaná nedostatkem materiálu a zařízení, jenž limituje 24% respondentů</w:t>
      </w:r>
      <w:r w:rsidR="00CE49DD">
        <w:t xml:space="preserve">. </w:t>
      </w:r>
      <w:r w:rsidR="0025413D">
        <w:t>„</w:t>
      </w:r>
      <w:r w:rsidR="0025413D" w:rsidRPr="0025413D">
        <w:rPr>
          <w:i/>
        </w:rPr>
        <w:t>Nedostatek materiálu a zařízení označilo za hlavní bariéru růstu produkce vůbec největší procento respondentů od počátku sledování</w:t>
      </w:r>
      <w:r w:rsidR="0031230D">
        <w:rPr>
          <w:i/>
        </w:rPr>
        <w:t>,</w:t>
      </w:r>
      <w:r w:rsidR="0025413D">
        <w:t xml:space="preserve">“ </w:t>
      </w:r>
      <w:r w:rsidR="00854657">
        <w:t>uvedla Silvie Vyplašilová z oddělení konjunkturálních průzkumů</w:t>
      </w:r>
      <w:r w:rsidR="0025413D">
        <w:t xml:space="preserve">. </w:t>
      </w:r>
      <w:r>
        <w:t>Meziročně</w:t>
      </w:r>
      <w:r w:rsidR="00DA6B3C">
        <w:t xml:space="preserve"> je</w:t>
      </w:r>
      <w:r w:rsidR="00336C6C">
        <w:t xml:space="preserve"> </w:t>
      </w:r>
      <w:r w:rsidR="00031C5A">
        <w:t xml:space="preserve">důvěra podnikatelů </w:t>
      </w:r>
      <w:r w:rsidR="0068127E">
        <w:t xml:space="preserve">v průmyslu </w:t>
      </w:r>
      <w:r w:rsidR="00031C5A">
        <w:t>vyšší.</w:t>
      </w:r>
      <w:r w:rsidR="00B96AC6">
        <w:t> </w:t>
      </w:r>
    </w:p>
    <w:p w14:paraId="6CE2F665" w14:textId="5A138324" w:rsidR="000A555A" w:rsidRDefault="000A555A" w:rsidP="009B4FB4"/>
    <w:p w14:paraId="056C1A45" w14:textId="6166B10D" w:rsidR="000A555A" w:rsidRDefault="000A555A" w:rsidP="000A555A">
      <w:pPr>
        <w:rPr>
          <w:szCs w:val="20"/>
        </w:rPr>
      </w:pPr>
      <w:r w:rsidRPr="001544D2">
        <w:rPr>
          <w:szCs w:val="20"/>
        </w:rPr>
        <w:t xml:space="preserve">Využití výrobních kapacit podniků ve </w:t>
      </w:r>
      <w:r w:rsidRPr="001544D2">
        <w:rPr>
          <w:b/>
          <w:szCs w:val="20"/>
        </w:rPr>
        <w:t>zpracovatelském průmyslu</w:t>
      </w:r>
      <w:r w:rsidRPr="001544D2">
        <w:rPr>
          <w:szCs w:val="20"/>
        </w:rPr>
        <w:t xml:space="preserve"> v </w:t>
      </w:r>
      <w:r w:rsidR="003C3734">
        <w:rPr>
          <w:szCs w:val="20"/>
        </w:rPr>
        <w:t>dubnu</w:t>
      </w:r>
      <w:r w:rsidRPr="001544D2">
        <w:rPr>
          <w:szCs w:val="20"/>
        </w:rPr>
        <w:t xml:space="preserve"> dosáhlo téměř 8</w:t>
      </w:r>
      <w:r w:rsidR="001544D2" w:rsidRPr="001544D2">
        <w:rPr>
          <w:szCs w:val="20"/>
        </w:rPr>
        <w:t>5</w:t>
      </w:r>
      <w:r w:rsidRPr="001544D2">
        <w:rPr>
          <w:szCs w:val="20"/>
        </w:rPr>
        <w:t xml:space="preserve"> %, což je </w:t>
      </w:r>
      <w:r w:rsidR="001544D2" w:rsidRPr="001544D2">
        <w:rPr>
          <w:szCs w:val="20"/>
        </w:rPr>
        <w:t xml:space="preserve">o něco méně </w:t>
      </w:r>
      <w:r w:rsidRPr="001544D2">
        <w:rPr>
          <w:szCs w:val="20"/>
        </w:rPr>
        <w:t xml:space="preserve">než v předchozím čtvrtletí. </w:t>
      </w:r>
      <w:r w:rsidRPr="00005592">
        <w:rPr>
          <w:szCs w:val="20"/>
        </w:rPr>
        <w:t>Podnikatelé odhadují zajištění práce zakázkami</w:t>
      </w:r>
      <w:r>
        <w:rPr>
          <w:szCs w:val="20"/>
        </w:rPr>
        <w:t xml:space="preserve">, přibližně stejně jako </w:t>
      </w:r>
      <w:r w:rsidR="003C6D4D">
        <w:rPr>
          <w:szCs w:val="20"/>
        </w:rPr>
        <w:t>v lednu</w:t>
      </w:r>
      <w:r>
        <w:rPr>
          <w:szCs w:val="20"/>
        </w:rPr>
        <w:t>,</w:t>
      </w:r>
      <w:r w:rsidRPr="00005592">
        <w:rPr>
          <w:szCs w:val="20"/>
        </w:rPr>
        <w:t xml:space="preserve"> na </w:t>
      </w:r>
      <w:r>
        <w:rPr>
          <w:szCs w:val="20"/>
        </w:rPr>
        <w:t>12 měsíců.</w:t>
      </w:r>
      <w:bookmarkStart w:id="0" w:name="_GoBack"/>
      <w:bookmarkEnd w:id="0"/>
    </w:p>
    <w:p w14:paraId="195C5775" w14:textId="0693E42C" w:rsidR="000A555A" w:rsidRDefault="000A555A" w:rsidP="009B4FB4"/>
    <w:p w14:paraId="7D0B93AD" w14:textId="6EA8527E" w:rsidR="00E21ACB" w:rsidRDefault="00E21ACB" w:rsidP="000A555A">
      <w:pPr>
        <w:rPr>
          <w:szCs w:val="20"/>
        </w:rPr>
      </w:pPr>
      <w:r>
        <w:rPr>
          <w:szCs w:val="20"/>
        </w:rPr>
        <w:t xml:space="preserve">Z výsledků šetření o </w:t>
      </w:r>
      <w:r w:rsidRPr="00BE0857">
        <w:rPr>
          <w:b/>
          <w:szCs w:val="20"/>
        </w:rPr>
        <w:t>investicích</w:t>
      </w:r>
      <w:r>
        <w:rPr>
          <w:szCs w:val="20"/>
        </w:rPr>
        <w:t>, které probíhalo v průběhu března a první poloviny dubna</w:t>
      </w:r>
      <w:r w:rsidR="008516B1">
        <w:rPr>
          <w:szCs w:val="20"/>
        </w:rPr>
        <w:t>,</w:t>
      </w:r>
      <w:r>
        <w:rPr>
          <w:szCs w:val="20"/>
        </w:rPr>
        <w:t xml:space="preserve"> vyplývá, že podniky ve zpracovatelském průmyslu očekávají v roce 2021, po výrazném poklesu v loňském roce (o 15%)</w:t>
      </w:r>
      <w:r w:rsidR="002451E6">
        <w:rPr>
          <w:szCs w:val="20"/>
        </w:rPr>
        <w:t>,</w:t>
      </w:r>
      <w:r>
        <w:rPr>
          <w:szCs w:val="20"/>
        </w:rPr>
        <w:t xml:space="preserve"> růst investic </w:t>
      </w:r>
      <w:r w:rsidR="002451E6">
        <w:rPr>
          <w:szCs w:val="20"/>
        </w:rPr>
        <w:t>přibližně na úrovni 11%.</w:t>
      </w:r>
    </w:p>
    <w:p w14:paraId="25562301" w14:textId="77777777" w:rsidR="003F0ACE" w:rsidRDefault="003F0ACE" w:rsidP="000A555A">
      <w:pPr>
        <w:rPr>
          <w:szCs w:val="20"/>
        </w:rPr>
      </w:pPr>
    </w:p>
    <w:p w14:paraId="424D73B4" w14:textId="5233DE15" w:rsidR="000A555A" w:rsidRPr="00BC3C7E" w:rsidRDefault="003F0ACE" w:rsidP="000A555A">
      <w:pPr>
        <w:rPr>
          <w:i/>
        </w:rPr>
      </w:pPr>
      <w:r w:rsidRPr="003F0ACE">
        <w:rPr>
          <w:i/>
          <w:szCs w:val="20"/>
        </w:rPr>
        <w:t>„</w:t>
      </w:r>
      <w:r w:rsidR="000A555A" w:rsidRPr="003F0ACE">
        <w:rPr>
          <w:i/>
          <w:szCs w:val="20"/>
        </w:rPr>
        <w:t>Očekávané investice by se</w:t>
      </w:r>
      <w:r w:rsidR="00CF6FDF">
        <w:rPr>
          <w:i/>
          <w:szCs w:val="20"/>
        </w:rPr>
        <w:t xml:space="preserve"> v tomto roce</w:t>
      </w:r>
      <w:r w:rsidR="000A555A" w:rsidRPr="003F0ACE">
        <w:rPr>
          <w:i/>
          <w:szCs w:val="20"/>
        </w:rPr>
        <w:t xml:space="preserve"> měly týkat převážně obnovy stávajících výrobních zařízen</w:t>
      </w:r>
      <w:r w:rsidR="00C67B8C">
        <w:rPr>
          <w:i/>
          <w:szCs w:val="20"/>
        </w:rPr>
        <w:t>í a rozšíření výrobních kapacit. M</w:t>
      </w:r>
      <w:r w:rsidR="000A555A" w:rsidRPr="003F0ACE">
        <w:rPr>
          <w:i/>
          <w:szCs w:val="20"/>
        </w:rPr>
        <w:t xml:space="preserve">éně </w:t>
      </w:r>
      <w:r>
        <w:rPr>
          <w:i/>
          <w:szCs w:val="20"/>
        </w:rPr>
        <w:t xml:space="preserve">už </w:t>
      </w:r>
      <w:r w:rsidR="00C67B8C">
        <w:rPr>
          <w:i/>
          <w:szCs w:val="20"/>
        </w:rPr>
        <w:t xml:space="preserve">pak </w:t>
      </w:r>
      <w:r w:rsidRPr="003F0ACE">
        <w:rPr>
          <w:i/>
          <w:szCs w:val="20"/>
        </w:rPr>
        <w:t>pořízení nových technologií</w:t>
      </w:r>
      <w:r w:rsidR="0031230D">
        <w:rPr>
          <w:i/>
          <w:szCs w:val="20"/>
        </w:rPr>
        <w:t>,</w:t>
      </w:r>
      <w:r w:rsidRPr="003F0ACE">
        <w:rPr>
          <w:i/>
          <w:szCs w:val="20"/>
        </w:rPr>
        <w:t>“</w:t>
      </w:r>
      <w:r w:rsidR="00854657">
        <w:rPr>
          <w:szCs w:val="20"/>
        </w:rPr>
        <w:t xml:space="preserve"> dodala </w:t>
      </w:r>
      <w:r>
        <w:rPr>
          <w:szCs w:val="20"/>
        </w:rPr>
        <w:t>Silvie Vyplašilová.</w:t>
      </w:r>
      <w:r w:rsidR="000A555A" w:rsidRPr="00BC3C7E">
        <w:rPr>
          <w:szCs w:val="20"/>
        </w:rPr>
        <w:t xml:space="preserve"> </w:t>
      </w:r>
    </w:p>
    <w:p w14:paraId="6E06971A" w14:textId="0DDFA2D4" w:rsidR="002902F2" w:rsidRDefault="002902F2" w:rsidP="009B4FB4"/>
    <w:p w14:paraId="1703D6A4" w14:textId="3B3DC9D7" w:rsidR="00F31D42" w:rsidRPr="0096305F" w:rsidRDefault="00002C29" w:rsidP="00F31D42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snížila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7E0325">
        <w:rPr>
          <w:color w:val="000000"/>
          <w:szCs w:val="20"/>
        </w:rPr>
        <w:t xml:space="preserve"> </w:t>
      </w:r>
      <w:r w:rsidR="00E1761B">
        <w:rPr>
          <w:color w:val="000000"/>
          <w:szCs w:val="20"/>
        </w:rPr>
        <w:t>o </w:t>
      </w:r>
      <w:r>
        <w:rPr>
          <w:color w:val="000000"/>
          <w:szCs w:val="20"/>
        </w:rPr>
        <w:t>5,5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110,9</w:t>
      </w:r>
      <w:r w:rsidR="00563BF2">
        <w:rPr>
          <w:color w:val="000000"/>
          <w:szCs w:val="20"/>
        </w:rPr>
        <w:t xml:space="preserve">. </w:t>
      </w:r>
      <w:r w:rsidR="008A72F6">
        <w:rPr>
          <w:color w:val="000000"/>
          <w:szCs w:val="20"/>
        </w:rPr>
        <w:t>V</w:t>
      </w:r>
      <w:r w:rsidR="00564F25">
        <w:rPr>
          <w:color w:val="000000"/>
          <w:szCs w:val="20"/>
        </w:rPr>
        <w:t xml:space="preserve"> dubnu se meziměsíčně </w:t>
      </w:r>
      <w:r w:rsidR="008A72F6">
        <w:rPr>
          <w:color w:val="000000"/>
          <w:szCs w:val="20"/>
        </w:rPr>
        <w:t>zvýšil p</w:t>
      </w:r>
      <w:r w:rsidR="00996087">
        <w:rPr>
          <w:color w:val="000000"/>
          <w:szCs w:val="20"/>
        </w:rPr>
        <w:t xml:space="preserve">odíl podnikatelů </w:t>
      </w:r>
      <w:r w:rsidR="00564F25">
        <w:rPr>
          <w:color w:val="000000"/>
          <w:szCs w:val="20"/>
        </w:rPr>
        <w:t xml:space="preserve">považujících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</w:t>
      </w:r>
      <w:r w:rsidR="00564F25">
        <w:rPr>
          <w:color w:val="000000"/>
          <w:szCs w:val="20"/>
        </w:rPr>
        <w:t xml:space="preserve">za </w:t>
      </w:r>
      <w:r w:rsidR="00996087">
        <w:rPr>
          <w:color w:val="000000"/>
          <w:szCs w:val="20"/>
        </w:rPr>
        <w:t>nedostatečnou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564F25">
        <w:rPr>
          <w:color w:val="000000"/>
          <w:szCs w:val="20"/>
        </w:rPr>
        <w:t xml:space="preserve">Zároveň </w:t>
      </w:r>
      <w:r w:rsidR="004F0E0F">
        <w:rPr>
          <w:color w:val="000000"/>
          <w:szCs w:val="20"/>
        </w:rPr>
        <w:t xml:space="preserve">se snížil podíl </w:t>
      </w:r>
      <w:r w:rsidR="00E34146">
        <w:rPr>
          <w:color w:val="000000"/>
          <w:szCs w:val="20"/>
        </w:rPr>
        <w:t>respondentů</w:t>
      </w:r>
      <w:r w:rsidR="006674A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>očekávajících</w:t>
      </w:r>
      <w:r w:rsidR="00996087">
        <w:rPr>
          <w:color w:val="000000"/>
          <w:szCs w:val="20"/>
        </w:rPr>
        <w:t xml:space="preserve"> v příštích třech měsících</w:t>
      </w:r>
      <w:r w:rsidR="0013309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 xml:space="preserve">zvýšení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307D3B">
        <w:rPr>
          <w:szCs w:val="20"/>
        </w:rPr>
        <w:t xml:space="preserve"> </w:t>
      </w:r>
      <w:r w:rsidR="000A555A" w:rsidRPr="0006543F">
        <w:lastRenderedPageBreak/>
        <w:t xml:space="preserve">Hlavními bariérami růstu produkce </w:t>
      </w:r>
      <w:r w:rsidR="0006543F">
        <w:t>jsou</w:t>
      </w:r>
      <w:r w:rsidR="000A555A" w:rsidRPr="0006543F">
        <w:t xml:space="preserve"> </w:t>
      </w:r>
      <w:r w:rsidR="0006543F">
        <w:t>nedostatečná poptávka</w:t>
      </w:r>
      <w:r w:rsidR="000A555A" w:rsidRPr="0006543F">
        <w:t xml:space="preserve"> (uvedlo přibližně 32 % respondentů) a  nedosta</w:t>
      </w:r>
      <w:r w:rsidR="0006543F">
        <w:t>tek</w:t>
      </w:r>
      <w:r w:rsidR="000A555A" w:rsidRPr="0006543F">
        <w:t xml:space="preserve"> </w:t>
      </w:r>
      <w:r w:rsidR="0006543F">
        <w:t>zaměstnanců</w:t>
      </w:r>
      <w:r w:rsidR="000A555A" w:rsidRPr="0006543F">
        <w:t xml:space="preserve"> (uvedlo přibližně 25 % respondentů). </w:t>
      </w:r>
      <w:r>
        <w:rPr>
          <w:color w:val="000000"/>
          <w:szCs w:val="20"/>
        </w:rPr>
        <w:t>Oproti dubnu 2020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>
        <w:rPr>
          <w:color w:val="000000"/>
          <w:szCs w:val="20"/>
        </w:rPr>
        <w:t xml:space="preserve">ovšem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stavebnictví </w:t>
      </w:r>
      <w:r>
        <w:rPr>
          <w:color w:val="000000"/>
          <w:szCs w:val="20"/>
        </w:rPr>
        <w:t>vyšší</w:t>
      </w:r>
      <w:r w:rsidR="008F18ED">
        <w:rPr>
          <w:color w:val="000000"/>
          <w:szCs w:val="20"/>
        </w:rPr>
        <w:t>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38088259" w:rsidR="0096305F" w:rsidRPr="0096305F" w:rsidRDefault="00002C29" w:rsidP="0096305F">
      <w:pPr>
        <w:rPr>
          <w:color w:val="000000"/>
          <w:szCs w:val="20"/>
        </w:rPr>
      </w:pPr>
      <w:r>
        <w:rPr>
          <w:szCs w:val="20"/>
        </w:rPr>
        <w:t>V</w:t>
      </w:r>
      <w:r w:rsidR="00B872FE">
        <w:rPr>
          <w:szCs w:val="20"/>
        </w:rPr>
        <w:t xml:space="preserve">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1A4EEB" w:rsidRPr="001A4EE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podnikatelů zvýšila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DD1AC1">
        <w:rPr>
          <w:color w:val="000000"/>
          <w:szCs w:val="20"/>
        </w:rPr>
        <w:t xml:space="preserve"> o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8,0</w:t>
      </w:r>
      <w:r w:rsidR="00A60137">
        <w:rPr>
          <w:color w:val="000000"/>
          <w:szCs w:val="20"/>
        </w:rPr>
        <w:t> </w:t>
      </w:r>
      <w:r w:rsidR="0096305F" w:rsidRPr="0096305F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94,9</w:t>
      </w:r>
      <w:r w:rsidR="0096305F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Ve srovnání s březnem se </w:t>
      </w:r>
      <w:r w:rsidR="00C03CC9">
        <w:rPr>
          <w:color w:val="000000"/>
          <w:szCs w:val="20"/>
        </w:rPr>
        <w:t xml:space="preserve">zvýšil </w:t>
      </w:r>
      <w:r>
        <w:rPr>
          <w:color w:val="000000"/>
          <w:szCs w:val="20"/>
        </w:rPr>
        <w:t>podíl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dobrou</w:t>
      </w:r>
      <w:r w:rsidR="00420EE5">
        <w:rPr>
          <w:color w:val="000000"/>
          <w:szCs w:val="20"/>
        </w:rPr>
        <w:t xml:space="preserve">. </w:t>
      </w:r>
      <w:r w:rsidR="00C03CC9">
        <w:rPr>
          <w:color w:val="000000"/>
          <w:szCs w:val="20"/>
        </w:rPr>
        <w:t>Zároveň se výrazně zvýšil p</w:t>
      </w:r>
      <w:r w:rsidR="0068127E">
        <w:rPr>
          <w:color w:val="000000"/>
          <w:szCs w:val="20"/>
        </w:rPr>
        <w:t xml:space="preserve">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21367F" w:rsidRPr="0021367F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="00C03CC9">
        <w:rPr>
          <w:color w:val="000000"/>
          <w:szCs w:val="20"/>
        </w:rPr>
        <w:t>A k mírnému zvýšení došlo i u s</w:t>
      </w:r>
      <w:r w:rsidR="0096305F" w:rsidRPr="0096305F">
        <w:rPr>
          <w:i/>
          <w:color w:val="000000"/>
          <w:szCs w:val="20"/>
        </w:rPr>
        <w:t>tav</w:t>
      </w:r>
      <w:r w:rsidR="00C03CC9">
        <w:rPr>
          <w:i/>
          <w:color w:val="000000"/>
          <w:szCs w:val="20"/>
        </w:rPr>
        <w:t>u</w:t>
      </w:r>
      <w:r w:rsidR="0096305F" w:rsidRPr="0096305F">
        <w:rPr>
          <w:i/>
          <w:color w:val="000000"/>
          <w:szCs w:val="20"/>
        </w:rPr>
        <w:t xml:space="preserve"> zásob zboží na 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651898">
        <w:rPr>
          <w:color w:val="000000"/>
          <w:szCs w:val="20"/>
        </w:rPr>
        <w:t xml:space="preserve">. </w:t>
      </w:r>
      <w:r w:rsidR="0021367F">
        <w:rPr>
          <w:color w:val="000000"/>
          <w:szCs w:val="20"/>
        </w:rPr>
        <w:t>V meziročním srovnání</w:t>
      </w:r>
      <w:r w:rsidR="00B872FE">
        <w:rPr>
          <w:color w:val="000000"/>
          <w:szCs w:val="20"/>
        </w:rPr>
        <w:t xml:space="preserve"> je důvěra podnikatelů</w:t>
      </w:r>
      <w:r w:rsidR="00AC09F6">
        <w:rPr>
          <w:color w:val="000000"/>
          <w:szCs w:val="20"/>
        </w:rPr>
        <w:t xml:space="preserve"> v obchodě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2ADBBC19" w:rsidR="0096305F" w:rsidRDefault="00C11177" w:rsidP="0096305F">
      <w:pPr>
        <w:rPr>
          <w:szCs w:val="20"/>
        </w:rPr>
      </w:pPr>
      <w:r>
        <w:rPr>
          <w:color w:val="000000"/>
          <w:szCs w:val="20"/>
        </w:rPr>
        <w:t>Důvěra podnikatelů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ve </w:t>
      </w:r>
      <w:r w:rsidR="0096305F" w:rsidRPr="0096305F">
        <w:rPr>
          <w:color w:val="000000"/>
          <w:szCs w:val="20"/>
        </w:rPr>
        <w:t xml:space="preserve">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</w:t>
      </w:r>
      <w:r w:rsidR="00CF22F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 dubnu vzrostl</w:t>
      </w:r>
      <w:r w:rsidR="00AC09F6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8,6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85,4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</w:t>
      </w:r>
      <w:r w:rsidR="00073488">
        <w:rPr>
          <w:i/>
          <w:color w:val="000000"/>
          <w:szCs w:val="20"/>
        </w:rPr>
        <w:t>současné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 meziměsíčním srovnání</w:t>
      </w:r>
      <w:r w:rsidR="00AC09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zlepšilo</w:t>
      </w:r>
      <w:r w:rsidR="00132D44">
        <w:rPr>
          <w:color w:val="000000"/>
          <w:szCs w:val="20"/>
        </w:rPr>
        <w:t xml:space="preserve">. </w:t>
      </w:r>
      <w:r w:rsidR="008F18ED">
        <w:rPr>
          <w:color w:val="000000"/>
          <w:szCs w:val="20"/>
        </w:rPr>
        <w:t>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</w:t>
      </w:r>
      <w:r w:rsidR="008F18ED" w:rsidRPr="008F18ED">
        <w:rPr>
          <w:color w:val="000000"/>
          <w:szCs w:val="20"/>
        </w:rPr>
        <w:t xml:space="preserve">se </w:t>
      </w:r>
      <w:r w:rsidR="00CF22FB">
        <w:rPr>
          <w:color w:val="000000"/>
          <w:szCs w:val="20"/>
        </w:rPr>
        <w:t xml:space="preserve">oproti </w:t>
      </w:r>
      <w:r w:rsidR="005C387B">
        <w:rPr>
          <w:color w:val="000000"/>
          <w:szCs w:val="20"/>
        </w:rPr>
        <w:t>březnu výrazně</w:t>
      </w:r>
      <w:r w:rsidR="00CF22F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</w:t>
      </w:r>
      <w:r w:rsidR="00CE7F6E">
        <w:rPr>
          <w:color w:val="000000"/>
          <w:szCs w:val="20"/>
        </w:rPr>
        <w:t xml:space="preserve">. </w:t>
      </w:r>
      <w:r w:rsidR="00CF22FB">
        <w:rPr>
          <w:color w:val="000000"/>
          <w:szCs w:val="20"/>
        </w:rPr>
        <w:t xml:space="preserve">Zároveň </w:t>
      </w:r>
      <w:r w:rsidR="00336C6C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výrazně zvýšil</w:t>
      </w:r>
      <w:r w:rsidR="0068127E">
        <w:rPr>
          <w:color w:val="000000"/>
          <w:szCs w:val="20"/>
        </w:rPr>
        <w:t xml:space="preserve"> podíl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> období příštích tří měsíců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5C387B">
        <w:rPr>
          <w:szCs w:val="20"/>
        </w:rPr>
        <w:t xml:space="preserve">Nejvíce </w:t>
      </w:r>
      <w:r w:rsidR="001544D2">
        <w:rPr>
          <w:szCs w:val="20"/>
        </w:rPr>
        <w:t xml:space="preserve">respondentů ve službách </w:t>
      </w:r>
      <w:r w:rsidR="005C387B">
        <w:rPr>
          <w:szCs w:val="20"/>
        </w:rPr>
        <w:t xml:space="preserve">(36 %) </w:t>
      </w:r>
      <w:r w:rsidR="001544D2" w:rsidRPr="001544D2">
        <w:rPr>
          <w:szCs w:val="20"/>
        </w:rPr>
        <w:t>uvedlo</w:t>
      </w:r>
      <w:r w:rsidR="001544D2">
        <w:rPr>
          <w:szCs w:val="20"/>
        </w:rPr>
        <w:t xml:space="preserve"> jako hlavní bariéru růstu produkce</w:t>
      </w:r>
      <w:r w:rsidR="001544D2" w:rsidRPr="001544D2">
        <w:rPr>
          <w:szCs w:val="20"/>
        </w:rPr>
        <w:t xml:space="preserve"> ostatní bariéry, související pravděpodobně s preventivními opatřeními proti šíření nemoci </w:t>
      </w:r>
      <w:r w:rsidR="0031230D">
        <w:rPr>
          <w:szCs w:val="20"/>
        </w:rPr>
        <w:t>covid</w:t>
      </w:r>
      <w:r w:rsidR="001544D2" w:rsidRPr="001544D2">
        <w:rPr>
          <w:szCs w:val="20"/>
        </w:rPr>
        <w:t>-19</w:t>
      </w:r>
      <w:r w:rsidR="00CE49DD">
        <w:rPr>
          <w:szCs w:val="20"/>
        </w:rPr>
        <w:t xml:space="preserve">. </w:t>
      </w:r>
      <w:r w:rsidR="005C387B">
        <w:rPr>
          <w:szCs w:val="20"/>
        </w:rPr>
        <w:t xml:space="preserve">Druhou nejvýznamnější bariérou byla nedostatečná poptávka (uvedlo </w:t>
      </w:r>
      <w:r w:rsidR="00CE49DD">
        <w:rPr>
          <w:szCs w:val="20"/>
        </w:rPr>
        <w:t>přibližně 33 %</w:t>
      </w:r>
      <w:r w:rsidR="000A555A" w:rsidRPr="001544D2">
        <w:rPr>
          <w:szCs w:val="20"/>
        </w:rPr>
        <w:t xml:space="preserve"> </w:t>
      </w:r>
      <w:r w:rsidR="005C387B">
        <w:rPr>
          <w:szCs w:val="20"/>
        </w:rPr>
        <w:t>respondentů)</w:t>
      </w:r>
      <w:r w:rsidR="000A555A" w:rsidRPr="001544D2">
        <w:rPr>
          <w:szCs w:val="20"/>
        </w:rPr>
        <w:t xml:space="preserve">. </w:t>
      </w:r>
      <w:r>
        <w:rPr>
          <w:color w:val="000000"/>
          <w:szCs w:val="20"/>
        </w:rPr>
        <w:t>Ve srovnání s dubnem loňského roku</w:t>
      </w:r>
      <w:r w:rsidR="00276EFC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</w:t>
      </w:r>
      <w:r w:rsidR="00276EFC">
        <w:rPr>
          <w:color w:val="000000"/>
          <w:szCs w:val="20"/>
        </w:rPr>
        <w:t>službách</w:t>
      </w:r>
      <w:r w:rsidR="00F31D42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vyšší</w:t>
      </w:r>
      <w:r w:rsidR="00F31D42" w:rsidRPr="00BC3C7E">
        <w:rPr>
          <w:szCs w:val="20"/>
        </w:rPr>
        <w:t>.</w:t>
      </w:r>
    </w:p>
    <w:p w14:paraId="3837AB8C" w14:textId="4ABCF86C" w:rsidR="00EB74A5" w:rsidRPr="007D3C05" w:rsidRDefault="00EB74A5" w:rsidP="0096305F">
      <w:pPr>
        <w:rPr>
          <w:szCs w:val="20"/>
        </w:rPr>
      </w:pPr>
    </w:p>
    <w:p w14:paraId="3C314F7D" w14:textId="14E00580" w:rsidR="0096305F" w:rsidRPr="009740C7" w:rsidRDefault="009740C7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V dubnu se důvěra v ekonomiku m</w:t>
      </w:r>
      <w:r w:rsidR="0096305F" w:rsidRPr="009740C7">
        <w:rPr>
          <w:rFonts w:eastAsia="Times New Roman"/>
          <w:bCs/>
          <w:szCs w:val="20"/>
        </w:rPr>
        <w:t xml:space="preserve">ezi </w:t>
      </w:r>
      <w:r w:rsidR="0096305F" w:rsidRPr="009740C7">
        <w:rPr>
          <w:rFonts w:eastAsia="Times New Roman"/>
          <w:b/>
          <w:bCs/>
          <w:szCs w:val="20"/>
        </w:rPr>
        <w:t xml:space="preserve">spotřebiteli </w:t>
      </w:r>
      <w:r>
        <w:rPr>
          <w:rFonts w:eastAsia="Times New Roman"/>
          <w:bCs/>
          <w:szCs w:val="20"/>
        </w:rPr>
        <w:t>po tříměsíčním poklesu zvýšila</w:t>
      </w:r>
      <w:r w:rsidR="0096305F" w:rsidRPr="009740C7">
        <w:rPr>
          <w:rFonts w:eastAsia="Times New Roman"/>
          <w:bCs/>
          <w:szCs w:val="20"/>
        </w:rPr>
        <w:t>. Indikátor důvěry</w:t>
      </w:r>
      <w:r w:rsidR="0096305F" w:rsidRPr="009740C7"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vzrostl o 9,9</w:t>
      </w:r>
      <w:r w:rsidR="000660CB" w:rsidRPr="009740C7">
        <w:rPr>
          <w:rFonts w:eastAsia="Times New Roman"/>
          <w:bCs/>
          <w:szCs w:val="20"/>
        </w:rPr>
        <w:t xml:space="preserve"> </w:t>
      </w:r>
      <w:r w:rsidR="0096305F" w:rsidRPr="009740C7">
        <w:rPr>
          <w:rFonts w:eastAsia="Times New Roman"/>
          <w:bCs/>
          <w:szCs w:val="20"/>
        </w:rPr>
        <w:t>bodu</w:t>
      </w:r>
      <w:r w:rsidR="002B70C5" w:rsidRPr="009740C7">
        <w:rPr>
          <w:rFonts w:eastAsia="Times New Roman"/>
          <w:bCs/>
          <w:szCs w:val="20"/>
        </w:rPr>
        <w:t xml:space="preserve"> </w:t>
      </w:r>
      <w:r w:rsidR="0096305F" w:rsidRPr="009740C7">
        <w:rPr>
          <w:rFonts w:eastAsia="Times New Roman"/>
          <w:bCs/>
          <w:szCs w:val="20"/>
        </w:rPr>
        <w:t>na</w:t>
      </w:r>
      <w:r w:rsidR="007021A8" w:rsidRPr="009740C7">
        <w:rPr>
          <w:rFonts w:eastAsia="Times New Roman"/>
          <w:bCs/>
          <w:szCs w:val="20"/>
        </w:rPr>
        <w:t> </w:t>
      </w:r>
      <w:r w:rsidR="0096305F" w:rsidRPr="009740C7">
        <w:rPr>
          <w:rFonts w:eastAsia="Times New Roman"/>
          <w:bCs/>
          <w:szCs w:val="20"/>
        </w:rPr>
        <w:t xml:space="preserve">hodnotu </w:t>
      </w:r>
      <w:r>
        <w:rPr>
          <w:rFonts w:eastAsia="Times New Roman"/>
          <w:bCs/>
          <w:szCs w:val="20"/>
        </w:rPr>
        <w:t>93,9</w:t>
      </w:r>
      <w:r w:rsidR="0096305F" w:rsidRPr="009740C7">
        <w:rPr>
          <w:rFonts w:eastAsia="Times New Roman"/>
          <w:bCs/>
          <w:szCs w:val="20"/>
        </w:rPr>
        <w:t xml:space="preserve">. </w:t>
      </w:r>
      <w:r w:rsidR="00336C6C" w:rsidRPr="009740C7">
        <w:rPr>
          <w:rFonts w:eastAsia="Times New Roman"/>
          <w:bCs/>
          <w:szCs w:val="20"/>
        </w:rPr>
        <w:t>Podíl</w:t>
      </w:r>
      <w:r w:rsidR="00C04D96" w:rsidRPr="009740C7">
        <w:rPr>
          <w:rFonts w:eastAsia="Times New Roman"/>
          <w:bCs/>
          <w:szCs w:val="20"/>
        </w:rPr>
        <w:t xml:space="preserve"> respondentů očekávajících </w:t>
      </w:r>
      <w:r w:rsidR="00531FC4" w:rsidRPr="009740C7">
        <w:rPr>
          <w:rFonts w:eastAsia="Times New Roman"/>
          <w:bCs/>
          <w:szCs w:val="20"/>
        </w:rPr>
        <w:t>pro období</w:t>
      </w:r>
      <w:r w:rsidR="00C04D96" w:rsidRPr="009740C7">
        <w:rPr>
          <w:rFonts w:eastAsia="Times New Roman"/>
          <w:bCs/>
          <w:szCs w:val="20"/>
        </w:rPr>
        <w:t> </w:t>
      </w:r>
      <w:r w:rsidR="00DB4768" w:rsidRPr="009740C7">
        <w:rPr>
          <w:rFonts w:eastAsia="Times New Roman"/>
          <w:bCs/>
          <w:szCs w:val="20"/>
        </w:rPr>
        <w:t>příštích</w:t>
      </w:r>
      <w:r w:rsidR="0010580C" w:rsidRPr="009740C7">
        <w:rPr>
          <w:rFonts w:eastAsia="Times New Roman"/>
          <w:bCs/>
          <w:szCs w:val="20"/>
        </w:rPr>
        <w:t xml:space="preserve"> dvanáct</w:t>
      </w:r>
      <w:r w:rsidR="007D3C05" w:rsidRPr="009740C7">
        <w:rPr>
          <w:rFonts w:eastAsia="Times New Roman"/>
          <w:bCs/>
          <w:szCs w:val="20"/>
        </w:rPr>
        <w:t>i</w:t>
      </w:r>
      <w:r w:rsidR="00C04D96" w:rsidRPr="009740C7">
        <w:rPr>
          <w:rFonts w:eastAsia="Times New Roman"/>
          <w:bCs/>
          <w:szCs w:val="20"/>
        </w:rPr>
        <w:t xml:space="preserve"> měsíc</w:t>
      </w:r>
      <w:r w:rsidR="00DB4768" w:rsidRPr="009740C7">
        <w:rPr>
          <w:rFonts w:eastAsia="Times New Roman"/>
          <w:bCs/>
          <w:szCs w:val="20"/>
        </w:rPr>
        <w:t>ů</w:t>
      </w:r>
      <w:r w:rsidR="00C04D96" w:rsidRPr="009740C7">
        <w:rPr>
          <w:rFonts w:eastAsia="Times New Roman"/>
          <w:bCs/>
          <w:szCs w:val="20"/>
        </w:rPr>
        <w:t xml:space="preserve"> </w:t>
      </w:r>
      <w:r w:rsidR="00CE36B1" w:rsidRPr="009740C7">
        <w:rPr>
          <w:rFonts w:eastAsia="Times New Roman"/>
          <w:bCs/>
          <w:szCs w:val="20"/>
        </w:rPr>
        <w:t xml:space="preserve">zhoršení </w:t>
      </w:r>
      <w:r w:rsidR="00CE36B1" w:rsidRPr="009740C7">
        <w:rPr>
          <w:rFonts w:eastAsia="Times New Roman"/>
          <w:bCs/>
          <w:i/>
          <w:szCs w:val="20"/>
        </w:rPr>
        <w:t>celkové ekonomické situace</w:t>
      </w:r>
      <w:r w:rsidR="00336C6C" w:rsidRPr="009740C7">
        <w:rPr>
          <w:rFonts w:eastAsia="Times New Roman"/>
          <w:bCs/>
          <w:i/>
          <w:szCs w:val="20"/>
        </w:rPr>
        <w:t xml:space="preserve"> </w:t>
      </w:r>
      <w:r w:rsidR="00336C6C" w:rsidRPr="009740C7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po třech měsících snížil</w:t>
      </w:r>
      <w:r w:rsidR="00336C6C" w:rsidRPr="009740C7">
        <w:rPr>
          <w:rFonts w:eastAsia="Times New Roman"/>
          <w:bCs/>
          <w:szCs w:val="20"/>
        </w:rPr>
        <w:t>.</w:t>
      </w:r>
      <w:r w:rsidR="00C04D96" w:rsidRPr="009740C7">
        <w:rPr>
          <w:rFonts w:eastAsia="Times New Roman"/>
          <w:bCs/>
          <w:i/>
          <w:szCs w:val="20"/>
        </w:rPr>
        <w:t xml:space="preserve"> </w:t>
      </w:r>
      <w:r w:rsidRPr="009740C7">
        <w:rPr>
          <w:rFonts w:eastAsia="Times New Roman"/>
          <w:bCs/>
          <w:szCs w:val="20"/>
        </w:rPr>
        <w:t>O</w:t>
      </w:r>
      <w:r w:rsidR="007D3C05" w:rsidRPr="009740C7">
        <w:rPr>
          <w:rFonts w:eastAsia="Times New Roman"/>
          <w:bCs/>
          <w:szCs w:val="20"/>
        </w:rPr>
        <w:t>bavy z</w:t>
      </w:r>
      <w:r w:rsidR="00C04D96" w:rsidRPr="009740C7">
        <w:rPr>
          <w:rFonts w:eastAsia="Times New Roman"/>
          <w:bCs/>
          <w:i/>
          <w:szCs w:val="20"/>
        </w:rPr>
        <w:t xml:space="preserve"> růst</w:t>
      </w:r>
      <w:r w:rsidR="007D3C05" w:rsidRPr="009740C7">
        <w:rPr>
          <w:rFonts w:eastAsia="Times New Roman"/>
          <w:bCs/>
          <w:i/>
          <w:szCs w:val="20"/>
        </w:rPr>
        <w:t>u</w:t>
      </w:r>
      <w:r w:rsidR="00C04D96" w:rsidRPr="009740C7">
        <w:rPr>
          <w:rFonts w:eastAsia="Times New Roman"/>
          <w:bCs/>
          <w:i/>
          <w:szCs w:val="20"/>
        </w:rPr>
        <w:t xml:space="preserve"> nezaměstnanosti</w:t>
      </w:r>
      <w:r w:rsidR="005C387B">
        <w:rPr>
          <w:rFonts w:eastAsia="Times New Roman"/>
          <w:bCs/>
          <w:i/>
          <w:szCs w:val="20"/>
        </w:rPr>
        <w:t xml:space="preserve"> </w:t>
      </w:r>
      <w:r w:rsidR="005C387B" w:rsidRPr="005C387B">
        <w:rPr>
          <w:rFonts w:eastAsia="Times New Roman"/>
          <w:bCs/>
          <w:szCs w:val="20"/>
        </w:rPr>
        <w:t>sice</w:t>
      </w:r>
      <w:r>
        <w:rPr>
          <w:rFonts w:eastAsia="Times New Roman"/>
          <w:bCs/>
          <w:i/>
          <w:szCs w:val="20"/>
        </w:rPr>
        <w:t xml:space="preserve"> </w:t>
      </w:r>
      <w:r>
        <w:rPr>
          <w:rFonts w:eastAsia="Times New Roman"/>
          <w:bCs/>
          <w:szCs w:val="20"/>
        </w:rPr>
        <w:t>poklesly</w:t>
      </w:r>
      <w:r w:rsidR="005C387B">
        <w:rPr>
          <w:rFonts w:eastAsia="Times New Roman"/>
          <w:bCs/>
          <w:szCs w:val="20"/>
        </w:rPr>
        <w:t xml:space="preserve">, ale </w:t>
      </w:r>
      <w:r w:rsidR="007D3408">
        <w:rPr>
          <w:rFonts w:eastAsia="Times New Roman"/>
          <w:bCs/>
          <w:szCs w:val="20"/>
        </w:rPr>
        <w:t xml:space="preserve">podíl </w:t>
      </w:r>
      <w:r w:rsidR="00E34146">
        <w:rPr>
          <w:rFonts w:eastAsia="Times New Roman"/>
          <w:bCs/>
          <w:szCs w:val="20"/>
        </w:rPr>
        <w:t>spotřebitelů</w:t>
      </w:r>
      <w:r w:rsidR="007D3408">
        <w:rPr>
          <w:rFonts w:eastAsia="Times New Roman"/>
          <w:bCs/>
          <w:szCs w:val="20"/>
        </w:rPr>
        <w:t xml:space="preserve"> očekávajících </w:t>
      </w:r>
      <w:r w:rsidR="00E34146">
        <w:rPr>
          <w:rFonts w:eastAsia="Times New Roman"/>
          <w:bCs/>
          <w:szCs w:val="20"/>
        </w:rPr>
        <w:t xml:space="preserve">její </w:t>
      </w:r>
      <w:r w:rsidR="007D3408">
        <w:rPr>
          <w:rFonts w:eastAsia="Times New Roman"/>
          <w:bCs/>
          <w:szCs w:val="20"/>
        </w:rPr>
        <w:t>zvýšení zůstává</w:t>
      </w:r>
      <w:r w:rsidR="005C387B">
        <w:rPr>
          <w:rFonts w:eastAsia="Times New Roman"/>
          <w:bCs/>
          <w:szCs w:val="20"/>
        </w:rPr>
        <w:t xml:space="preserve"> vysoko nadprůměrn</w:t>
      </w:r>
      <w:r w:rsidR="007D3408">
        <w:rPr>
          <w:rFonts w:eastAsia="Times New Roman"/>
          <w:bCs/>
          <w:szCs w:val="20"/>
        </w:rPr>
        <w:t>ý</w:t>
      </w:r>
      <w:r w:rsidR="007D3C05" w:rsidRPr="009740C7">
        <w:rPr>
          <w:rFonts w:eastAsia="Times New Roman"/>
          <w:bCs/>
          <w:i/>
          <w:szCs w:val="20"/>
        </w:rPr>
        <w:t xml:space="preserve">. </w:t>
      </w:r>
      <w:r w:rsidR="007D3C05" w:rsidRPr="009740C7">
        <w:rPr>
          <w:rFonts w:eastAsia="Times New Roman"/>
          <w:bCs/>
          <w:szCs w:val="20"/>
        </w:rPr>
        <w:t>Obavy spotřebitelů ze zhoršení</w:t>
      </w:r>
      <w:r w:rsidR="007D3C05" w:rsidRPr="009740C7">
        <w:rPr>
          <w:rFonts w:eastAsia="Times New Roman"/>
          <w:bCs/>
          <w:i/>
          <w:szCs w:val="20"/>
        </w:rPr>
        <w:t> vlastní finanční situace</w:t>
      </w:r>
      <w:r w:rsidR="00531FC4" w:rsidRPr="009740C7">
        <w:rPr>
          <w:rFonts w:eastAsia="Times New Roman"/>
          <w:bCs/>
          <w:i/>
          <w:szCs w:val="20"/>
        </w:rPr>
        <w:t xml:space="preserve"> </w:t>
      </w:r>
      <w:r>
        <w:rPr>
          <w:rFonts w:eastAsia="Times New Roman"/>
          <w:bCs/>
          <w:szCs w:val="20"/>
        </w:rPr>
        <w:t>se oproti březnu téměř nezměnily</w:t>
      </w:r>
      <w:r w:rsidR="00397B96" w:rsidRPr="009740C7">
        <w:rPr>
          <w:rFonts w:eastAsia="Times New Roman"/>
          <w:bCs/>
          <w:szCs w:val="20"/>
        </w:rPr>
        <w:t>.</w:t>
      </w:r>
      <w:r w:rsidR="00F31D42" w:rsidRPr="009740C7">
        <w:rPr>
          <w:rFonts w:eastAsia="Times New Roman"/>
          <w:bCs/>
          <w:szCs w:val="20"/>
        </w:rPr>
        <w:t xml:space="preserve"> </w:t>
      </w:r>
      <w:r w:rsidR="00E34146">
        <w:rPr>
          <w:rFonts w:eastAsia="Times New Roman"/>
          <w:bCs/>
          <w:szCs w:val="20"/>
        </w:rPr>
        <w:t>V</w:t>
      </w:r>
      <w:r>
        <w:rPr>
          <w:rFonts w:eastAsia="Times New Roman"/>
          <w:bCs/>
          <w:szCs w:val="20"/>
        </w:rPr>
        <w:t>zrostl</w:t>
      </w:r>
      <w:r w:rsidR="00D248F0" w:rsidRPr="009740C7">
        <w:rPr>
          <w:rFonts w:eastAsia="Times New Roman"/>
          <w:bCs/>
          <w:szCs w:val="20"/>
        </w:rPr>
        <w:t xml:space="preserve"> </w:t>
      </w:r>
      <w:r w:rsidR="00E34146">
        <w:rPr>
          <w:rFonts w:eastAsia="Times New Roman"/>
          <w:bCs/>
          <w:szCs w:val="20"/>
        </w:rPr>
        <w:t xml:space="preserve">ale </w:t>
      </w:r>
      <w:r w:rsidR="00D248F0" w:rsidRPr="009740C7">
        <w:rPr>
          <w:rFonts w:eastAsia="Times New Roman"/>
          <w:bCs/>
          <w:szCs w:val="20"/>
        </w:rPr>
        <w:t>p</w:t>
      </w:r>
      <w:r w:rsidR="00531FC4" w:rsidRPr="009740C7">
        <w:rPr>
          <w:rFonts w:eastAsia="Times New Roman"/>
          <w:bCs/>
          <w:szCs w:val="20"/>
        </w:rPr>
        <w:t>očet respondentů</w:t>
      </w:r>
      <w:r w:rsidR="00DB4768" w:rsidRPr="009740C7">
        <w:rPr>
          <w:rFonts w:eastAsia="Times New Roman"/>
          <w:bCs/>
          <w:szCs w:val="20"/>
        </w:rPr>
        <w:t xml:space="preserve">, kteří předpokládají, že v následujících </w:t>
      </w:r>
      <w:r w:rsidR="0010580C" w:rsidRPr="009740C7">
        <w:rPr>
          <w:rFonts w:eastAsia="Times New Roman"/>
          <w:bCs/>
          <w:szCs w:val="20"/>
        </w:rPr>
        <w:t xml:space="preserve">dvanácti </w:t>
      </w:r>
      <w:r w:rsidR="00DB4768" w:rsidRPr="009740C7">
        <w:rPr>
          <w:rFonts w:eastAsia="Times New Roman"/>
          <w:bCs/>
          <w:szCs w:val="20"/>
        </w:rPr>
        <w:t xml:space="preserve">měsících </w:t>
      </w:r>
      <w:r w:rsidR="00DB4768" w:rsidRPr="009740C7">
        <w:rPr>
          <w:rFonts w:eastAsia="Times New Roman"/>
          <w:bCs/>
          <w:i/>
          <w:szCs w:val="20"/>
        </w:rPr>
        <w:t>uspoří</w:t>
      </w:r>
      <w:r w:rsidR="007D3C05" w:rsidRPr="009740C7">
        <w:rPr>
          <w:rFonts w:eastAsia="Times New Roman"/>
          <w:bCs/>
          <w:szCs w:val="20"/>
        </w:rPr>
        <w:t xml:space="preserve"> nějaké finanční prostředky</w:t>
      </w:r>
      <w:r w:rsidR="00646429" w:rsidRPr="009740C7">
        <w:rPr>
          <w:rFonts w:eastAsia="Times New Roman"/>
          <w:bCs/>
          <w:szCs w:val="20"/>
        </w:rPr>
        <w:t>.</w:t>
      </w:r>
      <w:r>
        <w:rPr>
          <w:rFonts w:eastAsia="Times New Roman"/>
          <w:bCs/>
          <w:szCs w:val="20"/>
        </w:rPr>
        <w:t xml:space="preserve"> Obavy z růstu cen jsou stále vysoké.</w:t>
      </w:r>
      <w:r w:rsidR="00236D13" w:rsidRPr="009740C7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Meziročně</w:t>
      </w:r>
      <w:r w:rsidR="002D6832" w:rsidRPr="009740C7">
        <w:rPr>
          <w:rFonts w:eastAsia="Times New Roman"/>
          <w:bCs/>
          <w:szCs w:val="20"/>
        </w:rPr>
        <w:t xml:space="preserve"> </w:t>
      </w:r>
      <w:r w:rsidR="006F1BF3" w:rsidRPr="009740C7">
        <w:rPr>
          <w:rFonts w:eastAsia="Times New Roman"/>
          <w:bCs/>
          <w:szCs w:val="20"/>
        </w:rPr>
        <w:t xml:space="preserve">je </w:t>
      </w:r>
      <w:r w:rsidR="00236D13" w:rsidRPr="009740C7">
        <w:rPr>
          <w:rFonts w:eastAsia="Times New Roman"/>
          <w:bCs/>
          <w:szCs w:val="20"/>
        </w:rPr>
        <w:t xml:space="preserve">důvěra spotřebitelů </w:t>
      </w:r>
      <w:r>
        <w:rPr>
          <w:rFonts w:eastAsia="Times New Roman"/>
          <w:bCs/>
          <w:szCs w:val="20"/>
        </w:rPr>
        <w:t>vyšší</w:t>
      </w:r>
      <w:r w:rsidR="00F31D42" w:rsidRPr="009740C7">
        <w:rPr>
          <w:rFonts w:eastAsia="Times New Roman"/>
          <w:bCs/>
          <w:szCs w:val="20"/>
        </w:rPr>
        <w:t>.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67A02487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0A555A">
        <w:rPr>
          <w:b/>
        </w:rPr>
        <w:t>19</w:t>
      </w:r>
      <w:r w:rsidRPr="00E7665E">
        <w:rPr>
          <w:b/>
        </w:rPr>
        <w:t xml:space="preserve">. </w:t>
      </w:r>
      <w:r w:rsidR="000A555A">
        <w:rPr>
          <w:b/>
        </w:rPr>
        <w:t>dubna</w:t>
      </w:r>
      <w:r w:rsidR="00AC09F6">
        <w:rPr>
          <w:b/>
        </w:rPr>
        <w:t xml:space="preserve"> 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581FA6C0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4A2F85">
        <w:rPr>
          <w:rFonts w:cs="ArialMT"/>
          <w:i/>
          <w:iCs/>
          <w:color w:val="000000"/>
          <w:sz w:val="18"/>
          <w:szCs w:val="18"/>
        </w:rPr>
        <w:t>19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A555A">
        <w:rPr>
          <w:rFonts w:cs="ArialMT"/>
          <w:i/>
          <w:iCs/>
          <w:color w:val="000000"/>
          <w:sz w:val="18"/>
          <w:szCs w:val="18"/>
        </w:rPr>
        <w:t>4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633BAF08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0A555A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A555A">
        <w:rPr>
          <w:rFonts w:cs="ArialMT"/>
          <w:i/>
          <w:iCs/>
          <w:color w:val="000000"/>
          <w:sz w:val="18"/>
          <w:szCs w:val="18"/>
        </w:rPr>
        <w:t>5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lastRenderedPageBreak/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0E288EAE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39126BD6" w14:textId="77777777" w:rsidR="000A555A" w:rsidRPr="009C1E43" w:rsidRDefault="000A555A" w:rsidP="000A555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2021) </w:t>
      </w:r>
    </w:p>
    <w:p w14:paraId="12BFC317" w14:textId="77777777" w:rsidR="000A555A" w:rsidRPr="009C1E43" w:rsidRDefault="000A555A" w:rsidP="000A555A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(2005–2021)</w:t>
      </w:r>
      <w:r w:rsidRPr="009C1E43">
        <w:rPr>
          <w:szCs w:val="20"/>
        </w:rPr>
        <w:tab/>
      </w:r>
    </w:p>
    <w:p w14:paraId="61AC14BB" w14:textId="77777777" w:rsidR="000A555A" w:rsidRDefault="000A555A" w:rsidP="000A555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(2005–2021)</w:t>
      </w:r>
    </w:p>
    <w:p w14:paraId="21A43FCC" w14:textId="77777777" w:rsidR="000A555A" w:rsidRDefault="000A555A" w:rsidP="000A555A">
      <w:pPr>
        <w:ind w:left="709" w:hanging="709"/>
        <w:jc w:val="left"/>
        <w:rPr>
          <w:szCs w:val="20"/>
        </w:rPr>
      </w:pPr>
      <w:r>
        <w:rPr>
          <w:szCs w:val="20"/>
        </w:rPr>
        <w:t>Graf Bariéry růstu produkce ve vybraných odvětvích služeb (2005-2021)</w:t>
      </w:r>
    </w:p>
    <w:p w14:paraId="44F65472" w14:textId="77777777" w:rsidR="000A555A" w:rsidRDefault="000A555A" w:rsidP="00BB534D">
      <w:pPr>
        <w:spacing w:line="240" w:lineRule="auto"/>
        <w:ind w:left="709" w:hanging="709"/>
        <w:jc w:val="left"/>
        <w:rPr>
          <w:szCs w:val="20"/>
        </w:rPr>
      </w:pPr>
    </w:p>
    <w:sectPr w:rsidR="000A555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71311" w14:textId="77777777" w:rsidR="00581035" w:rsidRDefault="00581035" w:rsidP="00BA6370">
      <w:r>
        <w:separator/>
      </w:r>
    </w:p>
  </w:endnote>
  <w:endnote w:type="continuationSeparator" w:id="0">
    <w:p w14:paraId="0D7DDB86" w14:textId="77777777" w:rsidR="00581035" w:rsidRDefault="005810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2C8D" w14:textId="77777777" w:rsidR="00581035" w:rsidRDefault="00581035" w:rsidP="00BA6370">
      <w:r>
        <w:separator/>
      </w:r>
    </w:p>
  </w:footnote>
  <w:footnote w:type="continuationSeparator" w:id="0">
    <w:p w14:paraId="4633CD50" w14:textId="77777777" w:rsidR="00581035" w:rsidRDefault="005810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53E8"/>
    <w:rsid w:val="00011364"/>
    <w:rsid w:val="00013CED"/>
    <w:rsid w:val="000232B8"/>
    <w:rsid w:val="00031C5A"/>
    <w:rsid w:val="000339C2"/>
    <w:rsid w:val="00033E16"/>
    <w:rsid w:val="000342D9"/>
    <w:rsid w:val="00043BF4"/>
    <w:rsid w:val="0004637D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60CB"/>
    <w:rsid w:val="00072592"/>
    <w:rsid w:val="00073488"/>
    <w:rsid w:val="000742A0"/>
    <w:rsid w:val="000772AA"/>
    <w:rsid w:val="00077C44"/>
    <w:rsid w:val="00083B0F"/>
    <w:rsid w:val="000843A5"/>
    <w:rsid w:val="000910DA"/>
    <w:rsid w:val="00091E14"/>
    <w:rsid w:val="0009261A"/>
    <w:rsid w:val="0009403E"/>
    <w:rsid w:val="00094867"/>
    <w:rsid w:val="00096D6C"/>
    <w:rsid w:val="000A555A"/>
    <w:rsid w:val="000A74C9"/>
    <w:rsid w:val="000B5A11"/>
    <w:rsid w:val="000B6264"/>
    <w:rsid w:val="000B6F63"/>
    <w:rsid w:val="000B7F10"/>
    <w:rsid w:val="000C3B6E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0EDF"/>
    <w:rsid w:val="000F2EB6"/>
    <w:rsid w:val="000F44C7"/>
    <w:rsid w:val="000F4610"/>
    <w:rsid w:val="000F525C"/>
    <w:rsid w:val="001002F6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30870"/>
    <w:rsid w:val="00130A40"/>
    <w:rsid w:val="00131DDB"/>
    <w:rsid w:val="00131DEE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44D2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D3019"/>
    <w:rsid w:val="001D369A"/>
    <w:rsid w:val="001D66B3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67F"/>
    <w:rsid w:val="00213729"/>
    <w:rsid w:val="00215CE0"/>
    <w:rsid w:val="002231F4"/>
    <w:rsid w:val="002250D8"/>
    <w:rsid w:val="00227742"/>
    <w:rsid w:val="00227D12"/>
    <w:rsid w:val="0023093C"/>
    <w:rsid w:val="002368A2"/>
    <w:rsid w:val="00236D13"/>
    <w:rsid w:val="002406FA"/>
    <w:rsid w:val="00241EAA"/>
    <w:rsid w:val="00242D38"/>
    <w:rsid w:val="00243B1B"/>
    <w:rsid w:val="002451E6"/>
    <w:rsid w:val="00245236"/>
    <w:rsid w:val="00246823"/>
    <w:rsid w:val="00247564"/>
    <w:rsid w:val="00251241"/>
    <w:rsid w:val="0025413D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902F2"/>
    <w:rsid w:val="00292F99"/>
    <w:rsid w:val="00294080"/>
    <w:rsid w:val="00294E57"/>
    <w:rsid w:val="002A2D41"/>
    <w:rsid w:val="002A415C"/>
    <w:rsid w:val="002A73D3"/>
    <w:rsid w:val="002B1C23"/>
    <w:rsid w:val="002B2E47"/>
    <w:rsid w:val="002B373F"/>
    <w:rsid w:val="002B70C5"/>
    <w:rsid w:val="002C0966"/>
    <w:rsid w:val="002C1ED4"/>
    <w:rsid w:val="002C2CFB"/>
    <w:rsid w:val="002C41A7"/>
    <w:rsid w:val="002D1324"/>
    <w:rsid w:val="002D633A"/>
    <w:rsid w:val="002D6832"/>
    <w:rsid w:val="002D6D48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3FCE"/>
    <w:rsid w:val="00355605"/>
    <w:rsid w:val="003651AA"/>
    <w:rsid w:val="003654E4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B565E"/>
    <w:rsid w:val="003B5F9D"/>
    <w:rsid w:val="003C1EBB"/>
    <w:rsid w:val="003C2DCF"/>
    <w:rsid w:val="003C3734"/>
    <w:rsid w:val="003C3C43"/>
    <w:rsid w:val="003C5348"/>
    <w:rsid w:val="003C6D4D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751F"/>
    <w:rsid w:val="003F0ACE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1CDB"/>
    <w:rsid w:val="0045496F"/>
    <w:rsid w:val="00454E6D"/>
    <w:rsid w:val="0045547F"/>
    <w:rsid w:val="00461F7C"/>
    <w:rsid w:val="00462667"/>
    <w:rsid w:val="00465E71"/>
    <w:rsid w:val="00466DDB"/>
    <w:rsid w:val="0047165C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967AB"/>
    <w:rsid w:val="004A2F85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0AE1"/>
    <w:rsid w:val="004E1DC9"/>
    <w:rsid w:val="004E23B6"/>
    <w:rsid w:val="004E479E"/>
    <w:rsid w:val="004F0E0F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1035"/>
    <w:rsid w:val="00583FFA"/>
    <w:rsid w:val="0058597E"/>
    <w:rsid w:val="00586F07"/>
    <w:rsid w:val="005936BC"/>
    <w:rsid w:val="005A085E"/>
    <w:rsid w:val="005A2F14"/>
    <w:rsid w:val="005C11CD"/>
    <w:rsid w:val="005C13B5"/>
    <w:rsid w:val="005C13CE"/>
    <w:rsid w:val="005C387B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7767"/>
    <w:rsid w:val="00660510"/>
    <w:rsid w:val="00662486"/>
    <w:rsid w:val="006674A2"/>
    <w:rsid w:val="00667FA9"/>
    <w:rsid w:val="00676AF6"/>
    <w:rsid w:val="0068031D"/>
    <w:rsid w:val="0068127E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2069"/>
    <w:rsid w:val="006E4E81"/>
    <w:rsid w:val="006E55B4"/>
    <w:rsid w:val="006F1BF3"/>
    <w:rsid w:val="006F524D"/>
    <w:rsid w:val="007021A8"/>
    <w:rsid w:val="00707F7D"/>
    <w:rsid w:val="0071234B"/>
    <w:rsid w:val="007136C7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C6B4B"/>
    <w:rsid w:val="007D30C5"/>
    <w:rsid w:val="007D3408"/>
    <w:rsid w:val="007D3C05"/>
    <w:rsid w:val="007E0325"/>
    <w:rsid w:val="007E28A2"/>
    <w:rsid w:val="007F3BF1"/>
    <w:rsid w:val="007F4AEB"/>
    <w:rsid w:val="007F5EDB"/>
    <w:rsid w:val="007F75B2"/>
    <w:rsid w:val="007F7861"/>
    <w:rsid w:val="007F7BE7"/>
    <w:rsid w:val="008037CC"/>
    <w:rsid w:val="00803993"/>
    <w:rsid w:val="008043C4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16B1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1B7F"/>
    <w:rsid w:val="00884A3E"/>
    <w:rsid w:val="008851B5"/>
    <w:rsid w:val="008872C7"/>
    <w:rsid w:val="00895BCA"/>
    <w:rsid w:val="008A1A39"/>
    <w:rsid w:val="008A395F"/>
    <w:rsid w:val="008A72F6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3584"/>
    <w:rsid w:val="009048D2"/>
    <w:rsid w:val="00913A35"/>
    <w:rsid w:val="00913FD1"/>
    <w:rsid w:val="00917155"/>
    <w:rsid w:val="00934944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40C7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001B"/>
    <w:rsid w:val="009A7F6C"/>
    <w:rsid w:val="009B0887"/>
    <w:rsid w:val="009B4FB4"/>
    <w:rsid w:val="009B55B1"/>
    <w:rsid w:val="009C0C41"/>
    <w:rsid w:val="009C0D9B"/>
    <w:rsid w:val="009C30AD"/>
    <w:rsid w:val="009D049F"/>
    <w:rsid w:val="009D1EE9"/>
    <w:rsid w:val="009D4F80"/>
    <w:rsid w:val="009D74FA"/>
    <w:rsid w:val="009E20CB"/>
    <w:rsid w:val="009E2D42"/>
    <w:rsid w:val="009E4AE6"/>
    <w:rsid w:val="009F07D3"/>
    <w:rsid w:val="009F35EA"/>
    <w:rsid w:val="009F4511"/>
    <w:rsid w:val="009F4D1E"/>
    <w:rsid w:val="009F5FD8"/>
    <w:rsid w:val="009F6065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80880"/>
    <w:rsid w:val="00A81EB3"/>
    <w:rsid w:val="00A84DE1"/>
    <w:rsid w:val="00A85961"/>
    <w:rsid w:val="00A8642F"/>
    <w:rsid w:val="00A87CF6"/>
    <w:rsid w:val="00A91279"/>
    <w:rsid w:val="00A94611"/>
    <w:rsid w:val="00A963BB"/>
    <w:rsid w:val="00A96620"/>
    <w:rsid w:val="00A9736E"/>
    <w:rsid w:val="00A97B7F"/>
    <w:rsid w:val="00AA1CC7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2C16"/>
    <w:rsid w:val="00AE2E4B"/>
    <w:rsid w:val="00AE7465"/>
    <w:rsid w:val="00AF625E"/>
    <w:rsid w:val="00B00C1D"/>
    <w:rsid w:val="00B02CCB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5BEC"/>
    <w:rsid w:val="00B56CC2"/>
    <w:rsid w:val="00B61D59"/>
    <w:rsid w:val="00B632CC"/>
    <w:rsid w:val="00B67BF4"/>
    <w:rsid w:val="00B872FE"/>
    <w:rsid w:val="00B87701"/>
    <w:rsid w:val="00B96AC6"/>
    <w:rsid w:val="00B97F1A"/>
    <w:rsid w:val="00BA12F1"/>
    <w:rsid w:val="00BA439F"/>
    <w:rsid w:val="00BA5C19"/>
    <w:rsid w:val="00BA6370"/>
    <w:rsid w:val="00BA6937"/>
    <w:rsid w:val="00BB0E55"/>
    <w:rsid w:val="00BB379C"/>
    <w:rsid w:val="00BB38FD"/>
    <w:rsid w:val="00BB399F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E0857"/>
    <w:rsid w:val="00BF1C58"/>
    <w:rsid w:val="00BF28BE"/>
    <w:rsid w:val="00BF3359"/>
    <w:rsid w:val="00BF35AF"/>
    <w:rsid w:val="00C004FE"/>
    <w:rsid w:val="00C01CCE"/>
    <w:rsid w:val="00C03CC9"/>
    <w:rsid w:val="00C04D96"/>
    <w:rsid w:val="00C10BFC"/>
    <w:rsid w:val="00C10F13"/>
    <w:rsid w:val="00C11177"/>
    <w:rsid w:val="00C15DD3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D27AF"/>
    <w:rsid w:val="00CD4B01"/>
    <w:rsid w:val="00CD6C55"/>
    <w:rsid w:val="00CE15F5"/>
    <w:rsid w:val="00CE228C"/>
    <w:rsid w:val="00CE36B1"/>
    <w:rsid w:val="00CE49DD"/>
    <w:rsid w:val="00CE71D9"/>
    <w:rsid w:val="00CE7F6E"/>
    <w:rsid w:val="00CF0876"/>
    <w:rsid w:val="00CF22FB"/>
    <w:rsid w:val="00CF3509"/>
    <w:rsid w:val="00CF545B"/>
    <w:rsid w:val="00CF637E"/>
    <w:rsid w:val="00CF6FDF"/>
    <w:rsid w:val="00D036B1"/>
    <w:rsid w:val="00D05D7C"/>
    <w:rsid w:val="00D068A6"/>
    <w:rsid w:val="00D07B80"/>
    <w:rsid w:val="00D10A36"/>
    <w:rsid w:val="00D202DF"/>
    <w:rsid w:val="00D209A7"/>
    <w:rsid w:val="00D248F0"/>
    <w:rsid w:val="00D26010"/>
    <w:rsid w:val="00D27D69"/>
    <w:rsid w:val="00D33658"/>
    <w:rsid w:val="00D448C2"/>
    <w:rsid w:val="00D44E7E"/>
    <w:rsid w:val="00D45A6D"/>
    <w:rsid w:val="00D47655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A6B3C"/>
    <w:rsid w:val="00DB0110"/>
    <w:rsid w:val="00DB2E3B"/>
    <w:rsid w:val="00DB3ACE"/>
    <w:rsid w:val="00DB4768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405C"/>
    <w:rsid w:val="00E15A64"/>
    <w:rsid w:val="00E1761B"/>
    <w:rsid w:val="00E21ACB"/>
    <w:rsid w:val="00E21B09"/>
    <w:rsid w:val="00E2207E"/>
    <w:rsid w:val="00E2235C"/>
    <w:rsid w:val="00E26704"/>
    <w:rsid w:val="00E26AB1"/>
    <w:rsid w:val="00E31980"/>
    <w:rsid w:val="00E34146"/>
    <w:rsid w:val="00E41467"/>
    <w:rsid w:val="00E41D3D"/>
    <w:rsid w:val="00E42FE4"/>
    <w:rsid w:val="00E51283"/>
    <w:rsid w:val="00E539F9"/>
    <w:rsid w:val="00E54979"/>
    <w:rsid w:val="00E60CA8"/>
    <w:rsid w:val="00E6423C"/>
    <w:rsid w:val="00E67E19"/>
    <w:rsid w:val="00E71040"/>
    <w:rsid w:val="00E7665E"/>
    <w:rsid w:val="00E879F4"/>
    <w:rsid w:val="00E90368"/>
    <w:rsid w:val="00E92393"/>
    <w:rsid w:val="00E93830"/>
    <w:rsid w:val="00E93E0E"/>
    <w:rsid w:val="00E967A4"/>
    <w:rsid w:val="00EA5A32"/>
    <w:rsid w:val="00EB07D9"/>
    <w:rsid w:val="00EB0ABA"/>
    <w:rsid w:val="00EB1ED3"/>
    <w:rsid w:val="00EB74A5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63C6"/>
    <w:rsid w:val="00F266E8"/>
    <w:rsid w:val="00F31D42"/>
    <w:rsid w:val="00F31FAD"/>
    <w:rsid w:val="00F3627F"/>
    <w:rsid w:val="00F4389C"/>
    <w:rsid w:val="00F501E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96A9C"/>
    <w:rsid w:val="00F97A2B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ED28-4014-41E9-B2D4-ECA30DF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</TotalTime>
  <Pages>3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5</cp:revision>
  <cp:lastPrinted>2019-08-22T07:00:00Z</cp:lastPrinted>
  <dcterms:created xsi:type="dcterms:W3CDTF">2021-04-22T10:37:00Z</dcterms:created>
  <dcterms:modified xsi:type="dcterms:W3CDTF">2021-04-23T06:29:00Z</dcterms:modified>
</cp:coreProperties>
</file>