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5A" w:rsidRDefault="002C51C6" w:rsidP="00A9615A">
      <w:pPr>
        <w:pStyle w:val="Datum"/>
        <w:rPr>
          <w:szCs w:val="20"/>
        </w:rPr>
      </w:pPr>
      <w:r>
        <w:t>1</w:t>
      </w:r>
      <w:r w:rsidR="009D5A81">
        <w:t>6</w:t>
      </w:r>
      <w:r w:rsidR="00A9615A">
        <w:t xml:space="preserve">. </w:t>
      </w:r>
      <w:r w:rsidR="001A6C8F">
        <w:t>0</w:t>
      </w:r>
      <w:r w:rsidR="009D5A81">
        <w:t>6</w:t>
      </w:r>
      <w:r w:rsidR="00A9615A" w:rsidRPr="00CF452A">
        <w:t>. 20</w:t>
      </w:r>
      <w:r w:rsidR="00A9615A">
        <w:t>2</w:t>
      </w:r>
      <w:r w:rsidR="001A6C8F">
        <w:t>1</w:t>
      </w:r>
      <w:r w:rsidR="00A9615A" w:rsidRPr="00CF452A">
        <w:rPr>
          <w:szCs w:val="20"/>
        </w:rPr>
        <w:t xml:space="preserve"> </w:t>
      </w:r>
    </w:p>
    <w:p w:rsidR="0004267A" w:rsidRPr="001101C2" w:rsidRDefault="00386AC2" w:rsidP="0004267A">
      <w:pPr>
        <w:pStyle w:val="Nzev"/>
      </w:pPr>
      <w:r>
        <w:t xml:space="preserve">Ceny výrobců </w:t>
      </w:r>
      <w:r w:rsidR="009B3D88" w:rsidRPr="0074457C">
        <w:t>opět významně</w:t>
      </w:r>
      <w:r w:rsidRPr="0074457C">
        <w:t xml:space="preserve"> rostly</w:t>
      </w:r>
    </w:p>
    <w:p w:rsidR="00A9615A" w:rsidRPr="00431592" w:rsidRDefault="00A9615A" w:rsidP="00A9615A">
      <w:pPr>
        <w:pStyle w:val="Podtitulek"/>
        <w:rPr>
          <w:color w:val="C00000"/>
        </w:rPr>
      </w:pPr>
      <w:r w:rsidRPr="00431592">
        <w:t xml:space="preserve">Indexy cen výrobců – </w:t>
      </w:r>
      <w:r w:rsidR="009D5A81">
        <w:t>květen</w:t>
      </w:r>
      <w:r w:rsidR="00E01555">
        <w:t xml:space="preserve"> 202</w:t>
      </w:r>
      <w:r w:rsidR="00F214AC">
        <w:t>1</w:t>
      </w:r>
      <w:r w:rsidRPr="00431592">
        <w:t xml:space="preserve"> </w:t>
      </w:r>
    </w:p>
    <w:p w:rsidR="00A9615A" w:rsidRPr="004269DA" w:rsidRDefault="0040777B" w:rsidP="00E157BE">
      <w:pPr>
        <w:pStyle w:val="Perex"/>
        <w:contextualSpacing/>
      </w:pPr>
      <w:r w:rsidRPr="00777811">
        <w:t xml:space="preserve">Meziměsíčně </w:t>
      </w:r>
      <w:r w:rsidR="00F86AFC">
        <w:t>se zvýšily</w:t>
      </w:r>
      <w:r w:rsidR="008660E9" w:rsidRPr="004269DA">
        <w:t xml:space="preserve"> </w:t>
      </w:r>
      <w:r w:rsidR="004269DA" w:rsidRPr="004269DA">
        <w:t xml:space="preserve">ceny </w:t>
      </w:r>
      <w:r w:rsidR="0056282E" w:rsidRPr="00777811">
        <w:t>zemědělských výrobců</w:t>
      </w:r>
      <w:r w:rsidR="0056282E">
        <w:t xml:space="preserve"> o </w:t>
      </w:r>
      <w:r w:rsidR="00FE7BF2">
        <w:t>2,9</w:t>
      </w:r>
      <w:r w:rsidR="0056282E">
        <w:t xml:space="preserve"> %, </w:t>
      </w:r>
      <w:r w:rsidR="004269DA" w:rsidRPr="004269DA">
        <w:t>průmyslových výrobců</w:t>
      </w:r>
      <w:r w:rsidR="004269DA" w:rsidRPr="004269DA">
        <w:rPr>
          <w:color w:val="FF0000"/>
        </w:rPr>
        <w:t xml:space="preserve"> </w:t>
      </w:r>
      <w:r w:rsidR="004269DA" w:rsidRPr="00C538A2">
        <w:t>o </w:t>
      </w:r>
      <w:r w:rsidR="00B3749C" w:rsidRPr="00C538A2">
        <w:t>0,</w:t>
      </w:r>
      <w:r w:rsidR="00CB1162">
        <w:t>9</w:t>
      </w:r>
      <w:r w:rsidR="004269DA" w:rsidRPr="00C538A2">
        <w:t> %</w:t>
      </w:r>
      <w:r w:rsidR="00CC4F14" w:rsidRPr="00C538A2">
        <w:t xml:space="preserve"> a</w:t>
      </w:r>
      <w:r w:rsidR="005767F1" w:rsidRPr="00C538A2">
        <w:t> </w:t>
      </w:r>
      <w:r w:rsidR="004C16D8" w:rsidRPr="00C538A2">
        <w:t>stavebních prací o</w:t>
      </w:r>
      <w:r w:rsidR="005767F1" w:rsidRPr="00C538A2">
        <w:t> </w:t>
      </w:r>
      <w:r w:rsidR="004C16D8" w:rsidRPr="00C538A2">
        <w:t>0,</w:t>
      </w:r>
      <w:r w:rsidR="00C538A2">
        <w:t>3</w:t>
      </w:r>
      <w:r w:rsidR="004C16D8" w:rsidRPr="00C538A2">
        <w:t> %</w:t>
      </w:r>
      <w:r w:rsidR="00B3431C" w:rsidRPr="00C538A2">
        <w:t>, ceny</w:t>
      </w:r>
      <w:r w:rsidR="00967CD8" w:rsidRPr="00C538A2">
        <w:t xml:space="preserve"> </w:t>
      </w:r>
      <w:r w:rsidR="00263766" w:rsidRPr="00C538A2">
        <w:t xml:space="preserve">tržních služeb pro podniky </w:t>
      </w:r>
      <w:r w:rsidR="00B3431C" w:rsidRPr="00C538A2">
        <w:t>se nezměnily</w:t>
      </w:r>
      <w:r w:rsidR="004269DA" w:rsidRPr="00C538A2">
        <w:t xml:space="preserve">. </w:t>
      </w:r>
      <w:r w:rsidRPr="00C538A2">
        <w:t xml:space="preserve">Meziročně </w:t>
      </w:r>
      <w:r w:rsidR="007B0F0B" w:rsidRPr="00C538A2">
        <w:t xml:space="preserve">byly </w:t>
      </w:r>
      <w:r w:rsidRPr="00C538A2">
        <w:t xml:space="preserve">ceny zemědělských výrobců </w:t>
      </w:r>
      <w:r w:rsidR="00842D8C" w:rsidRPr="00C538A2">
        <w:t xml:space="preserve">vyšší </w:t>
      </w:r>
      <w:r w:rsidRPr="00C538A2">
        <w:t>o </w:t>
      </w:r>
      <w:r w:rsidR="00FE7BF2" w:rsidRPr="00C538A2">
        <w:t>4,4</w:t>
      </w:r>
      <w:r w:rsidRPr="00C538A2">
        <w:t> %</w:t>
      </w:r>
      <w:r w:rsidR="00842D8C" w:rsidRPr="00C538A2">
        <w:t xml:space="preserve">, ceny průmyslových výrobců </w:t>
      </w:r>
      <w:r w:rsidR="00967CD8" w:rsidRPr="00C538A2">
        <w:t>o</w:t>
      </w:r>
      <w:r w:rsidR="00F86AFC" w:rsidRPr="00C538A2">
        <w:t> </w:t>
      </w:r>
      <w:r w:rsidR="00CB1162">
        <w:t>5,1</w:t>
      </w:r>
      <w:r w:rsidR="00967CD8" w:rsidRPr="00C538A2">
        <w:t xml:space="preserve"> %, </w:t>
      </w:r>
      <w:r w:rsidRPr="00C538A2">
        <w:t>stavebních prací o </w:t>
      </w:r>
      <w:r w:rsidR="00AF2FE9" w:rsidRPr="00C538A2">
        <w:t>2,</w:t>
      </w:r>
      <w:r w:rsidR="00C538A2">
        <w:t>7</w:t>
      </w:r>
      <w:r w:rsidRPr="004269DA">
        <w:t> % a</w:t>
      </w:r>
      <w:r w:rsidR="005767F1">
        <w:t> </w:t>
      </w:r>
      <w:r w:rsidRPr="004269DA">
        <w:t>tržních služeb pro podniky o </w:t>
      </w:r>
      <w:r w:rsidR="00FE7BF2">
        <w:t>1,1</w:t>
      </w:r>
      <w:r w:rsidRPr="004269DA">
        <w:t> %.</w:t>
      </w:r>
    </w:p>
    <w:p w:rsidR="00E157BE" w:rsidRPr="00E157BE" w:rsidRDefault="00E157BE" w:rsidP="00E157BE"/>
    <w:p w:rsidR="00A9615A" w:rsidRPr="008B18B1" w:rsidRDefault="00A9615A" w:rsidP="00A9615A">
      <w:pPr>
        <w:pStyle w:val="Nadpis1"/>
      </w:pPr>
      <w:r w:rsidRPr="008B18B1">
        <w:t>Meziměsíční srovnání</w:t>
      </w:r>
    </w:p>
    <w:p w:rsidR="00666FD8" w:rsidRDefault="00A9615A" w:rsidP="00A9615A">
      <w:pPr>
        <w:rPr>
          <w:rFonts w:cs="Arial"/>
          <w:szCs w:val="20"/>
        </w:rPr>
      </w:pPr>
      <w:r w:rsidRPr="008B18B1">
        <w:rPr>
          <w:rFonts w:cs="Arial"/>
          <w:szCs w:val="20"/>
        </w:rPr>
        <w:t xml:space="preserve">Ceny </w:t>
      </w:r>
      <w:r w:rsidRPr="008B18B1">
        <w:rPr>
          <w:rFonts w:cs="Arial"/>
          <w:b/>
          <w:szCs w:val="20"/>
        </w:rPr>
        <w:t>zemědělských výrobců</w:t>
      </w:r>
      <w:r>
        <w:rPr>
          <w:rFonts w:cs="Arial"/>
          <w:szCs w:val="20"/>
        </w:rPr>
        <w:t xml:space="preserve"> </w:t>
      </w:r>
      <w:r w:rsidR="00AF0612">
        <w:rPr>
          <w:rFonts w:cs="Arial"/>
          <w:szCs w:val="20"/>
        </w:rPr>
        <w:t xml:space="preserve">se zvýšily o </w:t>
      </w:r>
      <w:r w:rsidR="008E1EF8">
        <w:rPr>
          <w:rFonts w:cs="Arial"/>
          <w:szCs w:val="20"/>
        </w:rPr>
        <w:t>2,9</w:t>
      </w:r>
      <w:r w:rsidR="00AF0612">
        <w:rPr>
          <w:rFonts w:cs="Arial"/>
          <w:szCs w:val="20"/>
        </w:rPr>
        <w:t> %</w:t>
      </w:r>
      <w:r w:rsidR="000C0672">
        <w:rPr>
          <w:rFonts w:cs="Arial"/>
          <w:szCs w:val="20"/>
        </w:rPr>
        <w:t>.</w:t>
      </w:r>
      <w:r w:rsidR="00F3681D">
        <w:rPr>
          <w:rFonts w:cs="Arial"/>
          <w:szCs w:val="20"/>
        </w:rPr>
        <w:t xml:space="preserve"> </w:t>
      </w:r>
      <w:r w:rsidR="000C0672">
        <w:rPr>
          <w:rFonts w:cs="Arial"/>
          <w:szCs w:val="20"/>
        </w:rPr>
        <w:t>Vzrostly ceny</w:t>
      </w:r>
      <w:r w:rsidR="00E7781D">
        <w:rPr>
          <w:rFonts w:cs="Arial"/>
          <w:szCs w:val="20"/>
        </w:rPr>
        <w:t xml:space="preserve"> </w:t>
      </w:r>
      <w:r w:rsidR="008E1EF8">
        <w:rPr>
          <w:rFonts w:cs="Arial"/>
          <w:szCs w:val="20"/>
        </w:rPr>
        <w:t xml:space="preserve">olejnin o 4,2 %, drůbeže o 3,7 %, </w:t>
      </w:r>
      <w:r w:rsidR="00C952EB">
        <w:rPr>
          <w:rFonts w:cs="Arial"/>
          <w:szCs w:val="20"/>
        </w:rPr>
        <w:t>jatečných prasat o </w:t>
      </w:r>
      <w:r w:rsidR="008E1EF8">
        <w:rPr>
          <w:rFonts w:cs="Arial"/>
          <w:szCs w:val="20"/>
        </w:rPr>
        <w:t>2,5</w:t>
      </w:r>
      <w:r w:rsidR="00C952EB">
        <w:rPr>
          <w:rFonts w:cs="Arial"/>
          <w:szCs w:val="20"/>
        </w:rPr>
        <w:t> %</w:t>
      </w:r>
      <w:r w:rsidR="00666FD8">
        <w:rPr>
          <w:rFonts w:cs="Arial"/>
          <w:szCs w:val="20"/>
        </w:rPr>
        <w:t xml:space="preserve"> </w:t>
      </w:r>
      <w:r w:rsidR="00C90D31">
        <w:rPr>
          <w:rFonts w:cs="Arial"/>
          <w:szCs w:val="20"/>
        </w:rPr>
        <w:t>a</w:t>
      </w:r>
      <w:r w:rsidR="005767F1">
        <w:rPr>
          <w:rFonts w:cs="Arial"/>
          <w:szCs w:val="20"/>
        </w:rPr>
        <w:t> </w:t>
      </w:r>
      <w:r w:rsidR="00C90D31">
        <w:rPr>
          <w:rFonts w:cs="Arial"/>
          <w:szCs w:val="20"/>
        </w:rPr>
        <w:t>obilovin</w:t>
      </w:r>
      <w:r w:rsidR="00C90D31" w:rsidRPr="00C90D31">
        <w:rPr>
          <w:rFonts w:cs="Arial"/>
          <w:szCs w:val="20"/>
        </w:rPr>
        <w:t xml:space="preserve"> </w:t>
      </w:r>
      <w:r w:rsidR="00C90D31">
        <w:rPr>
          <w:rFonts w:cs="Arial"/>
          <w:szCs w:val="20"/>
        </w:rPr>
        <w:t>o 2,</w:t>
      </w:r>
      <w:r w:rsidR="008E1EF8">
        <w:rPr>
          <w:rFonts w:cs="Arial"/>
          <w:szCs w:val="20"/>
        </w:rPr>
        <w:t>0</w:t>
      </w:r>
      <w:r w:rsidR="00C90D31">
        <w:rPr>
          <w:rFonts w:cs="Arial"/>
          <w:szCs w:val="20"/>
        </w:rPr>
        <w:t xml:space="preserve"> %. </w:t>
      </w:r>
      <w:r w:rsidR="00C60950">
        <w:rPr>
          <w:rFonts w:cs="Arial"/>
          <w:szCs w:val="20"/>
        </w:rPr>
        <w:t xml:space="preserve">Ceny </w:t>
      </w:r>
      <w:r w:rsidR="00C90D31">
        <w:rPr>
          <w:rFonts w:cs="Arial"/>
          <w:szCs w:val="20"/>
        </w:rPr>
        <w:t>skotu</w:t>
      </w:r>
      <w:r w:rsidR="00C60950">
        <w:rPr>
          <w:rFonts w:cs="Arial"/>
          <w:szCs w:val="20"/>
        </w:rPr>
        <w:t xml:space="preserve"> se zvýšily</w:t>
      </w:r>
      <w:r w:rsidR="00C90D31">
        <w:rPr>
          <w:rFonts w:cs="Arial"/>
          <w:szCs w:val="20"/>
        </w:rPr>
        <w:t xml:space="preserve"> </w:t>
      </w:r>
      <w:r w:rsidR="00481982">
        <w:rPr>
          <w:rFonts w:cs="Arial"/>
          <w:szCs w:val="20"/>
        </w:rPr>
        <w:t>o </w:t>
      </w:r>
      <w:r w:rsidR="00647489">
        <w:rPr>
          <w:rFonts w:cs="Arial"/>
          <w:szCs w:val="20"/>
        </w:rPr>
        <w:t>0,</w:t>
      </w:r>
      <w:r w:rsidR="008E1EF8">
        <w:rPr>
          <w:rFonts w:cs="Arial"/>
          <w:szCs w:val="20"/>
        </w:rPr>
        <w:t>9</w:t>
      </w:r>
      <w:r w:rsidR="00481982">
        <w:rPr>
          <w:rFonts w:cs="Arial"/>
          <w:szCs w:val="20"/>
        </w:rPr>
        <w:t xml:space="preserve"> % </w:t>
      </w:r>
      <w:r w:rsidR="00C60950">
        <w:rPr>
          <w:rFonts w:cs="Arial"/>
          <w:szCs w:val="20"/>
        </w:rPr>
        <w:t xml:space="preserve">a </w:t>
      </w:r>
      <w:r w:rsidR="00666FD8">
        <w:rPr>
          <w:rFonts w:cs="Arial"/>
          <w:szCs w:val="20"/>
        </w:rPr>
        <w:t>mléka o</w:t>
      </w:r>
      <w:r w:rsidR="005767F1">
        <w:rPr>
          <w:rFonts w:cs="Arial"/>
          <w:szCs w:val="20"/>
        </w:rPr>
        <w:t> </w:t>
      </w:r>
      <w:r w:rsidR="00666FD8">
        <w:rPr>
          <w:rFonts w:cs="Arial"/>
          <w:szCs w:val="20"/>
        </w:rPr>
        <w:t>0,</w:t>
      </w:r>
      <w:r w:rsidR="008E1EF8">
        <w:rPr>
          <w:rFonts w:cs="Arial"/>
          <w:szCs w:val="20"/>
        </w:rPr>
        <w:t>2</w:t>
      </w:r>
      <w:r w:rsidR="00666FD8">
        <w:rPr>
          <w:rFonts w:cs="Arial"/>
          <w:szCs w:val="20"/>
        </w:rPr>
        <w:t> %</w:t>
      </w:r>
      <w:r w:rsidR="00C60950">
        <w:rPr>
          <w:rFonts w:cs="Arial"/>
          <w:szCs w:val="20"/>
        </w:rPr>
        <w:t>.</w:t>
      </w:r>
      <w:r w:rsidR="00666FD8">
        <w:rPr>
          <w:rFonts w:cs="Arial"/>
          <w:szCs w:val="20"/>
        </w:rPr>
        <w:t xml:space="preserve"> </w:t>
      </w:r>
      <w:r w:rsidR="00647489">
        <w:rPr>
          <w:rFonts w:cs="Arial"/>
          <w:szCs w:val="20"/>
        </w:rPr>
        <w:t>Klesly ceny brambor</w:t>
      </w:r>
      <w:r w:rsidR="008E1EF8">
        <w:rPr>
          <w:rFonts w:cs="Arial"/>
          <w:szCs w:val="20"/>
        </w:rPr>
        <w:t>, a to</w:t>
      </w:r>
      <w:r w:rsidR="00DF68F6">
        <w:rPr>
          <w:rFonts w:cs="Arial"/>
          <w:szCs w:val="20"/>
        </w:rPr>
        <w:t xml:space="preserve"> o</w:t>
      </w:r>
      <w:r w:rsidR="005767F1">
        <w:rPr>
          <w:rFonts w:cs="Arial"/>
          <w:szCs w:val="20"/>
        </w:rPr>
        <w:t> </w:t>
      </w:r>
      <w:r w:rsidR="008E1EF8">
        <w:rPr>
          <w:rFonts w:cs="Arial"/>
          <w:szCs w:val="20"/>
        </w:rPr>
        <w:t>8,3</w:t>
      </w:r>
      <w:r w:rsidR="00DF68F6">
        <w:rPr>
          <w:rFonts w:cs="Arial"/>
          <w:szCs w:val="20"/>
        </w:rPr>
        <w:t> %</w:t>
      </w:r>
      <w:r w:rsidR="008E1EF8">
        <w:rPr>
          <w:rFonts w:cs="Arial"/>
          <w:szCs w:val="20"/>
        </w:rPr>
        <w:t>.</w:t>
      </w:r>
      <w:r w:rsidR="00647489" w:rsidRPr="00647489">
        <w:rPr>
          <w:rFonts w:cs="Arial"/>
          <w:szCs w:val="20"/>
        </w:rPr>
        <w:t xml:space="preserve"> </w:t>
      </w:r>
    </w:p>
    <w:p w:rsidR="00484D3B" w:rsidRDefault="00484D3B" w:rsidP="00A9615A">
      <w:pPr>
        <w:rPr>
          <w:rFonts w:cs="Arial"/>
          <w:szCs w:val="20"/>
        </w:rPr>
      </w:pPr>
    </w:p>
    <w:p w:rsidR="003064AB" w:rsidRPr="009E409B" w:rsidRDefault="003064AB" w:rsidP="003064AB">
      <w:pPr>
        <w:rPr>
          <w:rFonts w:cs="Arial"/>
          <w:strike/>
          <w:szCs w:val="20"/>
        </w:rPr>
      </w:pPr>
      <w:r w:rsidRPr="00BC6E8C">
        <w:rPr>
          <w:rFonts w:cs="Arial"/>
          <w:szCs w:val="20"/>
        </w:rPr>
        <w:t xml:space="preserve">Ceny </w:t>
      </w:r>
      <w:r w:rsidRPr="00BC6E8C">
        <w:rPr>
          <w:rFonts w:cs="Arial"/>
          <w:b/>
          <w:bCs/>
          <w:szCs w:val="20"/>
        </w:rPr>
        <w:t>průmyslových výrobců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BC6E8C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9 </w:t>
      </w:r>
      <w:r w:rsidRPr="00BC6E8C">
        <w:rPr>
          <w:rFonts w:cs="Arial"/>
          <w:szCs w:val="20"/>
        </w:rPr>
        <w:t xml:space="preserve">%. </w:t>
      </w:r>
      <w:r>
        <w:rPr>
          <w:rFonts w:cs="Arial"/>
          <w:szCs w:val="20"/>
        </w:rPr>
        <w:t>Významně se zvýšily c</w:t>
      </w:r>
      <w:r w:rsidRPr="00A45AF2">
        <w:rPr>
          <w:rFonts w:cs="Arial"/>
          <w:szCs w:val="20"/>
        </w:rPr>
        <w:t>eny obecných kovů a kovodělných výrobků</w:t>
      </w:r>
      <w:r>
        <w:rPr>
          <w:rFonts w:cs="Arial"/>
          <w:szCs w:val="20"/>
        </w:rPr>
        <w:t>, a to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 3,7 %. Vyšší byly ceny v odvětví chemických látek a výrobků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v odvětví </w:t>
      </w:r>
      <w:r w:rsidRPr="00A45AF2">
        <w:rPr>
          <w:rFonts w:cs="Arial"/>
          <w:szCs w:val="20"/>
        </w:rPr>
        <w:t>koksu a rafinovaných ropných produktů</w:t>
      </w:r>
      <w:r>
        <w:rPr>
          <w:rFonts w:cs="Arial"/>
          <w:szCs w:val="20"/>
        </w:rPr>
        <w:t>. Ceny dřeva, papíru a tisku vzrostly o 1,7 %.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Ceny potravinářských výrobků, nápojů a tabáku se zvýšily o 0,2 %, </w:t>
      </w:r>
      <w:r w:rsidRPr="00A45AF2">
        <w:rPr>
          <w:rFonts w:cs="Arial"/>
          <w:szCs w:val="20"/>
        </w:rPr>
        <w:t xml:space="preserve">z toho ceny </w:t>
      </w:r>
      <w:r>
        <w:rPr>
          <w:rFonts w:cs="Arial"/>
          <w:szCs w:val="20"/>
        </w:rPr>
        <w:t>mléčných výrobků</w:t>
      </w:r>
      <w:r w:rsidRPr="00A45AF2">
        <w:rPr>
          <w:rFonts w:cs="Arial"/>
          <w:szCs w:val="20"/>
        </w:rPr>
        <w:t xml:space="preserve"> o 1,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rostlinných a živočišných olejů a tuků o 4,2 %</w:t>
      </w:r>
      <w:r w:rsidRPr="00A45AF2">
        <w:rPr>
          <w:rFonts w:cs="Arial"/>
          <w:szCs w:val="20"/>
        </w:rPr>
        <w:t xml:space="preserve">. Klesly ceny </w:t>
      </w:r>
      <w:r>
        <w:rPr>
          <w:rFonts w:cs="Arial"/>
          <w:szCs w:val="20"/>
        </w:rPr>
        <w:t xml:space="preserve">v odvětví dopravních prostředků o 0,8 %. </w:t>
      </w:r>
    </w:p>
    <w:p w:rsidR="001D303C" w:rsidRPr="001D303C" w:rsidRDefault="001D303C" w:rsidP="001D303C"/>
    <w:p w:rsidR="00A9615A" w:rsidRPr="001137E8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 xml:space="preserve">stavebních </w:t>
      </w:r>
      <w:r w:rsidRPr="009E175F">
        <w:rPr>
          <w:rFonts w:cs="Arial"/>
          <w:b/>
          <w:szCs w:val="20"/>
        </w:rPr>
        <w:t xml:space="preserve">prací </w:t>
      </w:r>
      <w:r w:rsidR="00804A60" w:rsidRPr="009E175F">
        <w:rPr>
          <w:rFonts w:cs="Arial"/>
          <w:szCs w:val="20"/>
        </w:rPr>
        <w:t xml:space="preserve">se </w:t>
      </w:r>
      <w:r w:rsidRPr="009E175F">
        <w:rPr>
          <w:rFonts w:cs="Arial"/>
          <w:bCs/>
          <w:szCs w:val="20"/>
        </w:rPr>
        <w:t xml:space="preserve">dle odhadů </w:t>
      </w:r>
      <w:r w:rsidR="00044313">
        <w:rPr>
          <w:rFonts w:cs="Arial"/>
          <w:bCs/>
          <w:szCs w:val="20"/>
        </w:rPr>
        <w:t>zvýšily o</w:t>
      </w:r>
      <w:r w:rsidR="005767F1">
        <w:rPr>
          <w:rFonts w:cs="Arial"/>
          <w:bCs/>
          <w:szCs w:val="20"/>
        </w:rPr>
        <w:t> </w:t>
      </w:r>
      <w:r w:rsidR="00044313">
        <w:rPr>
          <w:rFonts w:cs="Arial"/>
          <w:bCs/>
          <w:szCs w:val="20"/>
        </w:rPr>
        <w:t>0,</w:t>
      </w:r>
      <w:r w:rsidR="000A235C">
        <w:rPr>
          <w:rFonts w:cs="Arial"/>
          <w:bCs/>
          <w:szCs w:val="20"/>
        </w:rPr>
        <w:t>3</w:t>
      </w:r>
      <w:r w:rsidR="00044313">
        <w:rPr>
          <w:rFonts w:cs="Arial"/>
          <w:bCs/>
          <w:szCs w:val="20"/>
        </w:rPr>
        <w:t> %</w:t>
      </w:r>
      <w:r w:rsidRPr="009C1376">
        <w:rPr>
          <w:rFonts w:cs="Arial"/>
          <w:bCs/>
          <w:szCs w:val="20"/>
        </w:rPr>
        <w:t xml:space="preserve">, </w:t>
      </w:r>
      <w:r w:rsidRPr="009C1376">
        <w:rPr>
          <w:rFonts w:cs="Arial"/>
          <w:szCs w:val="20"/>
        </w:rPr>
        <w:t xml:space="preserve">ceny materiálů a výrobků spotřebovávaných ve stavebnictví </w:t>
      </w:r>
      <w:r w:rsidR="003A0B7B">
        <w:rPr>
          <w:rFonts w:cs="Arial"/>
          <w:szCs w:val="20"/>
        </w:rPr>
        <w:t>vzrostly o</w:t>
      </w:r>
      <w:r w:rsidR="005767F1">
        <w:rPr>
          <w:rFonts w:cs="Arial"/>
          <w:szCs w:val="20"/>
        </w:rPr>
        <w:t> </w:t>
      </w:r>
      <w:r w:rsidR="00FC1933">
        <w:rPr>
          <w:rFonts w:cs="Arial"/>
          <w:szCs w:val="20"/>
        </w:rPr>
        <w:t>1,</w:t>
      </w:r>
      <w:r w:rsidR="00AF2FE9">
        <w:rPr>
          <w:rFonts w:cs="Arial"/>
          <w:szCs w:val="20"/>
        </w:rPr>
        <w:t>9</w:t>
      </w:r>
      <w:r w:rsidR="003A0B7B">
        <w:rPr>
          <w:rFonts w:cs="Arial"/>
          <w:szCs w:val="20"/>
        </w:rPr>
        <w:t> %</w:t>
      </w:r>
      <w:r w:rsidRPr="009C1376">
        <w:rPr>
          <w:rFonts w:cs="Arial"/>
          <w:szCs w:val="20"/>
        </w:rPr>
        <w:t>.</w:t>
      </w:r>
    </w:p>
    <w:p w:rsidR="00A9615A" w:rsidRPr="001137E8" w:rsidRDefault="00A9615A" w:rsidP="00A9615A">
      <w:pPr>
        <w:pStyle w:val="Zpat"/>
        <w:spacing w:line="276" w:lineRule="auto"/>
        <w:rPr>
          <w:rFonts w:cs="Arial"/>
          <w:szCs w:val="20"/>
        </w:rPr>
      </w:pPr>
    </w:p>
    <w:p w:rsidR="00A9615A" w:rsidRPr="00FD5AE5" w:rsidRDefault="00A9615A" w:rsidP="00A9615A">
      <w:pPr>
        <w:rPr>
          <w:rFonts w:cs="Arial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iCs/>
          <w:szCs w:val="20"/>
        </w:rPr>
        <w:t xml:space="preserve">tržních služeb pro podniky </w:t>
      </w:r>
      <w:r w:rsidR="00293F42">
        <w:rPr>
          <w:rFonts w:cs="Arial"/>
          <w:szCs w:val="20"/>
        </w:rPr>
        <w:t>se nezměnily.</w:t>
      </w:r>
      <w:r w:rsidR="0090012F">
        <w:rPr>
          <w:rFonts w:cs="Arial"/>
          <w:szCs w:val="20"/>
        </w:rPr>
        <w:t xml:space="preserve"> </w:t>
      </w:r>
      <w:r w:rsidR="00293F42">
        <w:rPr>
          <w:rFonts w:cs="Arial"/>
          <w:szCs w:val="20"/>
        </w:rPr>
        <w:t>Vzrostly ceny</w:t>
      </w:r>
      <w:r w:rsidR="00D93AB5">
        <w:rPr>
          <w:rFonts w:cs="Arial"/>
          <w:szCs w:val="20"/>
        </w:rPr>
        <w:t xml:space="preserve"> </w:t>
      </w:r>
      <w:r w:rsidR="00293F42">
        <w:rPr>
          <w:rFonts w:cs="Arial"/>
          <w:szCs w:val="20"/>
        </w:rPr>
        <w:t>za poradenství v oblasti řízení o</w:t>
      </w:r>
      <w:r w:rsidR="005767F1">
        <w:rPr>
          <w:rFonts w:cs="Arial"/>
          <w:szCs w:val="20"/>
        </w:rPr>
        <w:t> </w:t>
      </w:r>
      <w:r w:rsidR="00281A54">
        <w:rPr>
          <w:rFonts w:cs="Arial"/>
          <w:szCs w:val="20"/>
        </w:rPr>
        <w:t>1,7 %, za služby v oblasti nemovitostí o 0,6 % a za služby v oblasti pozemní dopravy o 0,5 %</w:t>
      </w:r>
      <w:r w:rsidR="00293F42">
        <w:rPr>
          <w:rFonts w:cs="Arial"/>
          <w:szCs w:val="20"/>
        </w:rPr>
        <w:t xml:space="preserve">. Snížily se ceny </w:t>
      </w:r>
      <w:r w:rsidR="00281A54">
        <w:rPr>
          <w:rFonts w:cs="Arial"/>
          <w:szCs w:val="20"/>
        </w:rPr>
        <w:t>za služby v oblasti zaměstnání o </w:t>
      </w:r>
      <w:r w:rsidR="0054746E">
        <w:rPr>
          <w:rFonts w:cs="Arial"/>
          <w:szCs w:val="20"/>
        </w:rPr>
        <w:t>1,3</w:t>
      </w:r>
      <w:r w:rsidR="00281A54">
        <w:rPr>
          <w:rFonts w:cs="Arial"/>
          <w:szCs w:val="20"/>
        </w:rPr>
        <w:t> %,</w:t>
      </w:r>
      <w:r w:rsidR="0054746E">
        <w:rPr>
          <w:rFonts w:cs="Arial"/>
          <w:szCs w:val="20"/>
        </w:rPr>
        <w:t xml:space="preserve"> </w:t>
      </w:r>
      <w:r w:rsidR="00293F42">
        <w:rPr>
          <w:rFonts w:cs="Arial"/>
          <w:szCs w:val="20"/>
        </w:rPr>
        <w:t>za informační služby o</w:t>
      </w:r>
      <w:r w:rsidR="005767F1">
        <w:rPr>
          <w:rFonts w:cs="Arial"/>
          <w:szCs w:val="20"/>
        </w:rPr>
        <w:t> </w:t>
      </w:r>
      <w:r w:rsidR="0054746E">
        <w:rPr>
          <w:rFonts w:cs="Arial"/>
          <w:szCs w:val="20"/>
        </w:rPr>
        <w:t>1,1</w:t>
      </w:r>
      <w:r w:rsidR="00293F42">
        <w:rPr>
          <w:rFonts w:cs="Arial"/>
          <w:szCs w:val="20"/>
        </w:rPr>
        <w:t> %</w:t>
      </w:r>
      <w:r w:rsidR="00825CBA">
        <w:rPr>
          <w:rFonts w:cs="Arial"/>
          <w:szCs w:val="20"/>
        </w:rPr>
        <w:t xml:space="preserve"> </w:t>
      </w:r>
      <w:r w:rsidR="00F31375">
        <w:rPr>
          <w:rFonts w:cs="Arial"/>
          <w:szCs w:val="20"/>
        </w:rPr>
        <w:t>a</w:t>
      </w:r>
      <w:r w:rsidR="005767F1">
        <w:rPr>
          <w:rFonts w:cs="Arial"/>
          <w:szCs w:val="20"/>
        </w:rPr>
        <w:t> </w:t>
      </w:r>
      <w:r w:rsidR="00F31375">
        <w:rPr>
          <w:rFonts w:cs="Arial"/>
          <w:szCs w:val="20"/>
        </w:rPr>
        <w:t xml:space="preserve">za </w:t>
      </w:r>
      <w:r w:rsidR="00D93AB5">
        <w:rPr>
          <w:rFonts w:cs="Arial"/>
          <w:szCs w:val="20"/>
        </w:rPr>
        <w:t>reklamní služby a průzkum trhu o</w:t>
      </w:r>
      <w:r w:rsidR="008972ED">
        <w:rPr>
          <w:rFonts w:cs="Arial"/>
          <w:szCs w:val="20"/>
        </w:rPr>
        <w:t> </w:t>
      </w:r>
      <w:r w:rsidR="0054746E">
        <w:rPr>
          <w:rFonts w:cs="Arial"/>
          <w:szCs w:val="20"/>
        </w:rPr>
        <w:t>0,7</w:t>
      </w:r>
      <w:r w:rsidR="00D93AB5">
        <w:rPr>
          <w:rFonts w:cs="Arial"/>
          <w:szCs w:val="20"/>
        </w:rPr>
        <w:t> %</w:t>
      </w:r>
      <w:r w:rsidR="0090012F">
        <w:rPr>
          <w:rFonts w:cs="Arial"/>
          <w:szCs w:val="20"/>
        </w:rPr>
        <w:t xml:space="preserve">. </w:t>
      </w:r>
      <w:r w:rsidRPr="001137E8">
        <w:rPr>
          <w:rFonts w:cs="Arial"/>
          <w:szCs w:val="20"/>
        </w:rPr>
        <w:t>Ceny</w:t>
      </w:r>
      <w:r w:rsidRPr="001137E8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1137E8">
        <w:rPr>
          <w:rFonts w:cs="Arial"/>
          <w:szCs w:val="20"/>
        </w:rPr>
        <w:t xml:space="preserve"> </w:t>
      </w:r>
      <w:r w:rsidR="009B673D">
        <w:rPr>
          <w:rFonts w:cs="Arial"/>
          <w:szCs w:val="20"/>
        </w:rPr>
        <w:t xml:space="preserve">se </w:t>
      </w:r>
      <w:r w:rsidR="00FE0910">
        <w:rPr>
          <w:rFonts w:cs="Arial"/>
          <w:szCs w:val="20"/>
        </w:rPr>
        <w:t>zvýšily o</w:t>
      </w:r>
      <w:r w:rsidR="005767F1">
        <w:rPr>
          <w:rFonts w:cs="Arial"/>
          <w:szCs w:val="20"/>
        </w:rPr>
        <w:t> </w:t>
      </w:r>
      <w:r w:rsidR="00FE0910">
        <w:rPr>
          <w:rFonts w:cs="Arial"/>
          <w:szCs w:val="20"/>
        </w:rPr>
        <w:t>0,1 %</w:t>
      </w:r>
      <w:r w:rsidR="009B673D">
        <w:rPr>
          <w:rFonts w:cs="Arial"/>
          <w:szCs w:val="20"/>
        </w:rPr>
        <w:t>.</w:t>
      </w:r>
    </w:p>
    <w:p w:rsidR="00A9615A" w:rsidRPr="003D59F7" w:rsidRDefault="00A9615A" w:rsidP="00A9615A">
      <w:pPr>
        <w:rPr>
          <w:rFonts w:cs="Arial"/>
          <w:szCs w:val="20"/>
        </w:rPr>
      </w:pPr>
    </w:p>
    <w:p w:rsidR="00A9615A" w:rsidRPr="001137E8" w:rsidRDefault="00A9615A" w:rsidP="00A9615A">
      <w:pPr>
        <w:pStyle w:val="Nadpis1"/>
      </w:pPr>
      <w:r w:rsidRPr="001137E8">
        <w:rPr>
          <w:rFonts w:eastAsia="Calibri"/>
        </w:rPr>
        <w:t>Meziroční srovnání</w:t>
      </w:r>
    </w:p>
    <w:p w:rsidR="00B86C23" w:rsidRPr="00E434FB" w:rsidRDefault="00A9615A" w:rsidP="00A9615A">
      <w:pPr>
        <w:rPr>
          <w:rFonts w:cs="Arial"/>
          <w:bCs/>
          <w:color w:val="FF0000"/>
          <w:szCs w:val="20"/>
        </w:rPr>
      </w:pPr>
      <w:r w:rsidRPr="001137E8">
        <w:rPr>
          <w:rFonts w:cs="Arial"/>
          <w:szCs w:val="20"/>
        </w:rPr>
        <w:t xml:space="preserve">Ceny </w:t>
      </w:r>
      <w:r w:rsidRPr="001137E8">
        <w:rPr>
          <w:rFonts w:cs="Arial"/>
          <w:b/>
          <w:szCs w:val="20"/>
        </w:rPr>
        <w:t xml:space="preserve">zemědělských výrobců </w:t>
      </w:r>
      <w:r w:rsidRPr="001137E8">
        <w:rPr>
          <w:rFonts w:cs="Arial"/>
          <w:bCs/>
          <w:szCs w:val="20"/>
        </w:rPr>
        <w:t xml:space="preserve">byly </w:t>
      </w:r>
      <w:r w:rsidR="000650DD">
        <w:rPr>
          <w:rFonts w:cs="Arial"/>
          <w:bCs/>
          <w:szCs w:val="20"/>
        </w:rPr>
        <w:t>vyšší</w:t>
      </w:r>
      <w:r w:rsidRPr="001137E8">
        <w:rPr>
          <w:rFonts w:cs="Arial"/>
          <w:bCs/>
          <w:szCs w:val="20"/>
        </w:rPr>
        <w:t xml:space="preserve"> o </w:t>
      </w:r>
      <w:r w:rsidR="003D068B">
        <w:rPr>
          <w:rFonts w:cs="Arial"/>
          <w:bCs/>
          <w:szCs w:val="20"/>
        </w:rPr>
        <w:t>4,4</w:t>
      </w:r>
      <w:r w:rsidRPr="001137E8">
        <w:rPr>
          <w:rFonts w:cs="Arial"/>
          <w:bCs/>
          <w:szCs w:val="20"/>
        </w:rPr>
        <w:t> % (</w:t>
      </w:r>
      <w:r w:rsidR="008015B5" w:rsidRPr="009C1376">
        <w:rPr>
          <w:rFonts w:cs="Arial"/>
          <w:szCs w:val="20"/>
        </w:rPr>
        <w:t>v </w:t>
      </w:r>
      <w:r w:rsidR="00B24F61">
        <w:rPr>
          <w:rFonts w:cs="Arial"/>
          <w:szCs w:val="20"/>
        </w:rPr>
        <w:t>dubnu</w:t>
      </w:r>
      <w:r w:rsidR="008015B5" w:rsidRPr="009C1376">
        <w:rPr>
          <w:rFonts w:cs="Arial"/>
          <w:szCs w:val="20"/>
        </w:rPr>
        <w:t xml:space="preserve"> o </w:t>
      </w:r>
      <w:r w:rsidR="003D068B">
        <w:rPr>
          <w:rFonts w:cs="Arial"/>
          <w:szCs w:val="20"/>
        </w:rPr>
        <w:t>1,3</w:t>
      </w:r>
      <w:r w:rsidR="008015B5" w:rsidRPr="009C1376">
        <w:rPr>
          <w:rFonts w:cs="Arial"/>
          <w:bCs/>
          <w:szCs w:val="20"/>
        </w:rPr>
        <w:t> </w:t>
      </w:r>
      <w:r w:rsidR="008015B5" w:rsidRPr="009C1376">
        <w:rPr>
          <w:rFonts w:cs="Arial"/>
          <w:szCs w:val="20"/>
        </w:rPr>
        <w:t>%</w:t>
      </w:r>
      <w:r w:rsidRPr="001137E8">
        <w:rPr>
          <w:rFonts w:cs="Arial"/>
          <w:bCs/>
          <w:szCs w:val="20"/>
        </w:rPr>
        <w:t>). V </w:t>
      </w:r>
      <w:r w:rsidRPr="001137E8">
        <w:rPr>
          <w:rFonts w:cs="Arial"/>
          <w:szCs w:val="20"/>
        </w:rPr>
        <w:t xml:space="preserve">rostlinné výrobě ceny </w:t>
      </w:r>
      <w:r w:rsidR="00FE0FD7">
        <w:rPr>
          <w:rFonts w:cs="Arial"/>
          <w:szCs w:val="20"/>
        </w:rPr>
        <w:t>vzrostly</w:t>
      </w:r>
      <w:r w:rsidR="004E5495">
        <w:rPr>
          <w:rFonts w:cs="Arial"/>
          <w:szCs w:val="20"/>
        </w:rPr>
        <w:t xml:space="preserve"> o</w:t>
      </w:r>
      <w:r w:rsidR="00EC6AA2">
        <w:rPr>
          <w:rFonts w:cs="Arial"/>
          <w:szCs w:val="20"/>
        </w:rPr>
        <w:t> </w:t>
      </w:r>
      <w:r w:rsidR="003D068B">
        <w:rPr>
          <w:rFonts w:cs="Arial"/>
          <w:szCs w:val="20"/>
        </w:rPr>
        <w:t>10</w:t>
      </w:r>
      <w:r w:rsidR="00A15BB1">
        <w:rPr>
          <w:rFonts w:cs="Arial"/>
          <w:szCs w:val="20"/>
        </w:rPr>
        <w:t>,4</w:t>
      </w:r>
      <w:r w:rsidRPr="001137E8">
        <w:rPr>
          <w:rFonts w:cs="Arial"/>
          <w:szCs w:val="20"/>
        </w:rPr>
        <w:t xml:space="preserve"> %. </w:t>
      </w:r>
      <w:r w:rsidR="00FE0FD7">
        <w:rPr>
          <w:rFonts w:cs="Arial"/>
          <w:szCs w:val="20"/>
        </w:rPr>
        <w:t>Vyšší byly c</w:t>
      </w:r>
      <w:r w:rsidR="006E5DD2">
        <w:rPr>
          <w:rFonts w:cs="Arial"/>
          <w:szCs w:val="20"/>
        </w:rPr>
        <w:t>eny</w:t>
      </w:r>
      <w:r w:rsidR="0047315E">
        <w:rPr>
          <w:rFonts w:cs="Arial"/>
          <w:szCs w:val="20"/>
        </w:rPr>
        <w:t xml:space="preserve"> </w:t>
      </w:r>
      <w:r w:rsidR="002122FD">
        <w:rPr>
          <w:rFonts w:cs="Arial"/>
          <w:szCs w:val="20"/>
        </w:rPr>
        <w:t>obilovin o </w:t>
      </w:r>
      <w:r w:rsidR="00A15BB1">
        <w:rPr>
          <w:rFonts w:cs="Arial"/>
          <w:szCs w:val="20"/>
        </w:rPr>
        <w:t>12,</w:t>
      </w:r>
      <w:r w:rsidR="003D068B">
        <w:rPr>
          <w:rFonts w:cs="Arial"/>
          <w:szCs w:val="20"/>
        </w:rPr>
        <w:t>9</w:t>
      </w:r>
      <w:r w:rsidR="002122FD">
        <w:rPr>
          <w:rFonts w:cs="Arial"/>
          <w:szCs w:val="20"/>
        </w:rPr>
        <w:t> %</w:t>
      </w:r>
      <w:r w:rsidR="00A15BB1">
        <w:rPr>
          <w:rFonts w:cs="Arial"/>
          <w:szCs w:val="20"/>
        </w:rPr>
        <w:t xml:space="preserve"> a</w:t>
      </w:r>
      <w:r w:rsidR="005767F1">
        <w:rPr>
          <w:rFonts w:cs="Arial"/>
          <w:szCs w:val="20"/>
        </w:rPr>
        <w:t> </w:t>
      </w:r>
      <w:r w:rsidR="008E4800">
        <w:rPr>
          <w:rFonts w:cs="Arial"/>
          <w:szCs w:val="20"/>
        </w:rPr>
        <w:t>olejnin o </w:t>
      </w:r>
      <w:r w:rsidR="003D068B">
        <w:rPr>
          <w:rFonts w:cs="Arial"/>
          <w:szCs w:val="20"/>
        </w:rPr>
        <w:t>10,5</w:t>
      </w:r>
      <w:r w:rsidR="008E4800">
        <w:rPr>
          <w:rFonts w:cs="Arial"/>
          <w:szCs w:val="20"/>
        </w:rPr>
        <w:t> %</w:t>
      </w:r>
      <w:r w:rsidR="00A15BB1">
        <w:rPr>
          <w:rFonts w:cs="Arial"/>
          <w:szCs w:val="20"/>
        </w:rPr>
        <w:t>.</w:t>
      </w:r>
      <w:r w:rsidR="009A2D67">
        <w:rPr>
          <w:rFonts w:cs="Arial"/>
          <w:szCs w:val="20"/>
        </w:rPr>
        <w:t xml:space="preserve"> </w:t>
      </w:r>
      <w:r w:rsidR="006D2394">
        <w:rPr>
          <w:rFonts w:cs="Arial"/>
          <w:szCs w:val="20"/>
        </w:rPr>
        <w:t>Ceny</w:t>
      </w:r>
      <w:r w:rsidR="00D11C0F">
        <w:rPr>
          <w:rFonts w:cs="Arial"/>
          <w:szCs w:val="20"/>
        </w:rPr>
        <w:t xml:space="preserve"> brambor </w:t>
      </w:r>
      <w:r w:rsidR="006D2394">
        <w:rPr>
          <w:rFonts w:cs="Arial"/>
          <w:szCs w:val="20"/>
        </w:rPr>
        <w:t xml:space="preserve">klesly </w:t>
      </w:r>
      <w:r w:rsidR="00D11C0F">
        <w:rPr>
          <w:rFonts w:cs="Arial"/>
          <w:szCs w:val="20"/>
        </w:rPr>
        <w:t>o</w:t>
      </w:r>
      <w:r w:rsidR="00EC6AA2">
        <w:rPr>
          <w:rFonts w:cs="Arial"/>
          <w:szCs w:val="20"/>
        </w:rPr>
        <w:t> </w:t>
      </w:r>
      <w:r w:rsidR="003D068B">
        <w:rPr>
          <w:rFonts w:cs="Arial"/>
          <w:szCs w:val="20"/>
        </w:rPr>
        <w:t>31,9</w:t>
      </w:r>
      <w:r w:rsidR="000775BF">
        <w:rPr>
          <w:rFonts w:cs="Arial"/>
          <w:szCs w:val="20"/>
        </w:rPr>
        <w:t> %</w:t>
      </w:r>
      <w:r w:rsidR="009A2D67">
        <w:rPr>
          <w:rFonts w:cs="Arial"/>
          <w:szCs w:val="20"/>
        </w:rPr>
        <w:t>,</w:t>
      </w:r>
      <w:r w:rsidR="00D11C0F">
        <w:rPr>
          <w:rFonts w:cs="Arial"/>
          <w:szCs w:val="20"/>
        </w:rPr>
        <w:t xml:space="preserve"> </w:t>
      </w:r>
      <w:r w:rsidR="008252BE">
        <w:rPr>
          <w:rFonts w:cs="Arial"/>
          <w:szCs w:val="20"/>
        </w:rPr>
        <w:t xml:space="preserve">ovoce o 11,2 % a </w:t>
      </w:r>
      <w:r w:rsidR="00A15BB1">
        <w:rPr>
          <w:rFonts w:cs="Arial"/>
          <w:szCs w:val="20"/>
        </w:rPr>
        <w:t>zeleniny o </w:t>
      </w:r>
      <w:r w:rsidR="003D068B">
        <w:rPr>
          <w:rFonts w:cs="Arial"/>
          <w:szCs w:val="20"/>
        </w:rPr>
        <w:t>4,8</w:t>
      </w:r>
      <w:r w:rsidR="00A15BB1">
        <w:rPr>
          <w:rFonts w:cs="Arial"/>
          <w:szCs w:val="20"/>
        </w:rPr>
        <w:t> %</w:t>
      </w:r>
      <w:r w:rsidR="009A2D67">
        <w:rPr>
          <w:rFonts w:cs="Arial"/>
          <w:szCs w:val="20"/>
        </w:rPr>
        <w:t>.</w:t>
      </w:r>
      <w:r w:rsidR="008252BE">
        <w:rPr>
          <w:rFonts w:cs="Arial"/>
          <w:szCs w:val="20"/>
        </w:rPr>
        <w:t xml:space="preserve"> </w:t>
      </w:r>
      <w:r w:rsidRPr="001137E8">
        <w:rPr>
          <w:rFonts w:cs="Arial"/>
          <w:szCs w:val="20"/>
        </w:rPr>
        <w:t xml:space="preserve">V živočišné výrobě byly ceny </w:t>
      </w:r>
      <w:r w:rsidR="00F3515A">
        <w:rPr>
          <w:rFonts w:cs="Arial"/>
          <w:szCs w:val="20"/>
        </w:rPr>
        <w:t>nižší</w:t>
      </w:r>
      <w:r w:rsidRPr="001137E8">
        <w:rPr>
          <w:rFonts w:cs="Arial"/>
          <w:szCs w:val="20"/>
        </w:rPr>
        <w:t xml:space="preserve"> o </w:t>
      </w:r>
      <w:r w:rsidR="003D068B">
        <w:rPr>
          <w:rFonts w:cs="Arial"/>
          <w:szCs w:val="20"/>
        </w:rPr>
        <w:t>1,</w:t>
      </w:r>
      <w:r w:rsidR="008E7782">
        <w:rPr>
          <w:rFonts w:cs="Arial"/>
          <w:szCs w:val="20"/>
        </w:rPr>
        <w:t>5</w:t>
      </w:r>
      <w:r w:rsidR="00AA6608">
        <w:rPr>
          <w:rFonts w:cs="Arial"/>
          <w:szCs w:val="20"/>
        </w:rPr>
        <w:t> %.</w:t>
      </w:r>
      <w:r w:rsidRPr="001137E8">
        <w:rPr>
          <w:rFonts w:cs="Arial"/>
          <w:szCs w:val="20"/>
        </w:rPr>
        <w:t xml:space="preserve"> </w:t>
      </w:r>
      <w:r w:rsidR="00AA6608">
        <w:rPr>
          <w:rFonts w:cs="Arial"/>
          <w:szCs w:val="20"/>
        </w:rPr>
        <w:t>K</w:t>
      </w:r>
      <w:r w:rsidR="00F3515A">
        <w:rPr>
          <w:rFonts w:cs="Arial"/>
          <w:szCs w:val="20"/>
        </w:rPr>
        <w:t>lesly</w:t>
      </w:r>
      <w:r w:rsidRPr="001137E8">
        <w:rPr>
          <w:rFonts w:cs="Arial"/>
          <w:szCs w:val="20"/>
        </w:rPr>
        <w:t xml:space="preserve"> ceny </w:t>
      </w:r>
      <w:r w:rsidR="00FD0C80" w:rsidRPr="001137E8">
        <w:rPr>
          <w:rFonts w:cs="Arial"/>
          <w:szCs w:val="20"/>
        </w:rPr>
        <w:t>jatečných prasat o </w:t>
      </w:r>
      <w:r w:rsidR="004A0FD2">
        <w:rPr>
          <w:rFonts w:cs="Arial"/>
          <w:szCs w:val="20"/>
        </w:rPr>
        <w:t>17,7</w:t>
      </w:r>
      <w:r w:rsidR="004269DA">
        <w:rPr>
          <w:rFonts w:cs="Arial"/>
          <w:szCs w:val="20"/>
        </w:rPr>
        <w:t> </w:t>
      </w:r>
      <w:r w:rsidR="00FD0C80" w:rsidRPr="001137E8">
        <w:rPr>
          <w:rFonts w:cs="Arial"/>
          <w:szCs w:val="20"/>
        </w:rPr>
        <w:t>%</w:t>
      </w:r>
      <w:r w:rsidR="008E7782">
        <w:rPr>
          <w:rFonts w:cs="Arial"/>
          <w:szCs w:val="20"/>
        </w:rPr>
        <w:t>, v</w:t>
      </w:r>
      <w:r w:rsidR="00BC2159">
        <w:rPr>
          <w:rFonts w:cs="Arial"/>
          <w:szCs w:val="20"/>
        </w:rPr>
        <w:t xml:space="preserve">yšší byly ceny </w:t>
      </w:r>
      <w:r w:rsidR="008E7782">
        <w:rPr>
          <w:rFonts w:cs="Arial"/>
          <w:szCs w:val="20"/>
        </w:rPr>
        <w:t>vajec</w:t>
      </w:r>
      <w:r w:rsidR="0020187A">
        <w:rPr>
          <w:rFonts w:cs="Arial"/>
          <w:szCs w:val="20"/>
        </w:rPr>
        <w:t xml:space="preserve"> o</w:t>
      </w:r>
      <w:r w:rsidR="005767F1">
        <w:rPr>
          <w:rFonts w:cs="Arial"/>
          <w:szCs w:val="20"/>
        </w:rPr>
        <w:t> </w:t>
      </w:r>
      <w:r w:rsidR="004A0FD2">
        <w:rPr>
          <w:rFonts w:cs="Arial"/>
          <w:szCs w:val="20"/>
        </w:rPr>
        <w:t>6</w:t>
      </w:r>
      <w:r w:rsidR="0020187A">
        <w:rPr>
          <w:rFonts w:cs="Arial"/>
          <w:szCs w:val="20"/>
        </w:rPr>
        <w:t>,3 %</w:t>
      </w:r>
      <w:r w:rsidR="004A0FD2">
        <w:rPr>
          <w:rFonts w:cs="Arial"/>
          <w:szCs w:val="20"/>
        </w:rPr>
        <w:t xml:space="preserve"> a skotu o 4,4 %. Ceny mléka a drůbeže vzrostly shodně o 2,3 %.</w:t>
      </w:r>
    </w:p>
    <w:p w:rsidR="003945A1" w:rsidRDefault="003945A1" w:rsidP="00A9615A">
      <w:pPr>
        <w:rPr>
          <w:rFonts w:cs="Arial"/>
          <w:szCs w:val="20"/>
        </w:rPr>
      </w:pPr>
    </w:p>
    <w:p w:rsidR="00AB3DF2" w:rsidRDefault="00AB3DF2" w:rsidP="00AB3DF2">
      <w:pPr>
        <w:rPr>
          <w:rFonts w:cs="Arial"/>
          <w:szCs w:val="20"/>
        </w:rPr>
      </w:pP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 xml:space="preserve">průmyslových výrobců </w:t>
      </w:r>
      <w:r>
        <w:rPr>
          <w:rFonts w:cs="Arial"/>
          <w:b/>
          <w:bCs/>
          <w:szCs w:val="20"/>
        </w:rPr>
        <w:t>se zvýšily</w:t>
      </w:r>
      <w:r w:rsidRPr="00A45AF2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5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1</w:t>
      </w:r>
      <w:r w:rsidRPr="00A45AF2">
        <w:rPr>
          <w:rFonts w:cs="Arial"/>
          <w:bCs/>
          <w:szCs w:val="20"/>
        </w:rPr>
        <w:t xml:space="preserve"> %, což bylo </w:t>
      </w:r>
      <w:r>
        <w:rPr>
          <w:rFonts w:cs="Arial"/>
          <w:bCs/>
          <w:szCs w:val="20"/>
        </w:rPr>
        <w:t>čtvrté zvýšení v řadě v roce 2021</w:t>
      </w:r>
      <w:r w:rsidRPr="00A45AF2">
        <w:rPr>
          <w:rFonts w:cs="Arial"/>
          <w:bCs/>
          <w:szCs w:val="20"/>
        </w:rPr>
        <w:t xml:space="preserve"> (v </w:t>
      </w:r>
      <w:r>
        <w:rPr>
          <w:rFonts w:cs="Arial"/>
          <w:bCs/>
          <w:szCs w:val="20"/>
        </w:rPr>
        <w:t xml:space="preserve">dubnu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4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6</w:t>
      </w:r>
      <w:r w:rsidRPr="00A45AF2">
        <w:rPr>
          <w:rFonts w:cs="Arial"/>
          <w:bCs/>
          <w:szCs w:val="20"/>
        </w:rPr>
        <w:t> %).</w:t>
      </w:r>
      <w:r w:rsidRPr="00A45AF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zejména</w:t>
      </w:r>
      <w:r w:rsidRPr="00A45AF2">
        <w:rPr>
          <w:rFonts w:cs="Arial"/>
          <w:szCs w:val="20"/>
        </w:rPr>
        <w:t xml:space="preserve"> ceny v odvětví koksu a rafinovaných ropných produktů. </w:t>
      </w:r>
      <w:r>
        <w:rPr>
          <w:rFonts w:cs="Arial"/>
          <w:szCs w:val="20"/>
        </w:rPr>
        <w:t>Vyšší byly</w:t>
      </w:r>
      <w:r w:rsidRPr="00A45AF2">
        <w:rPr>
          <w:rFonts w:cs="Arial"/>
          <w:szCs w:val="20"/>
        </w:rPr>
        <w:t xml:space="preserve"> ceny chemických látek a výrobků o </w:t>
      </w:r>
      <w:r>
        <w:rPr>
          <w:rFonts w:cs="Arial"/>
          <w:szCs w:val="20"/>
        </w:rPr>
        <w:t>43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A45AF2">
        <w:rPr>
          <w:rFonts w:cs="Arial"/>
          <w:szCs w:val="20"/>
        </w:rPr>
        <w:t> %, z toho ceny základních chemických látek, hnojiv a dusíkatých sloučenin, plastů a syntetického kaučuku o </w:t>
      </w:r>
      <w:r>
        <w:rPr>
          <w:rFonts w:cs="Arial"/>
          <w:szCs w:val="20"/>
        </w:rPr>
        <w:t>54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A45AF2">
        <w:rPr>
          <w:rFonts w:cs="Arial"/>
          <w:szCs w:val="20"/>
        </w:rPr>
        <w:t> %</w:t>
      </w:r>
      <w:r w:rsidRPr="002A72BF">
        <w:rPr>
          <w:rFonts w:cs="Arial"/>
          <w:szCs w:val="20"/>
        </w:rPr>
        <w:t xml:space="preserve">, a to </w:t>
      </w:r>
      <w:r>
        <w:rPr>
          <w:rFonts w:cs="Arial"/>
          <w:szCs w:val="20"/>
        </w:rPr>
        <w:t>především</w:t>
      </w:r>
      <w:r w:rsidRPr="002A72BF">
        <w:rPr>
          <w:rFonts w:cs="Arial"/>
          <w:szCs w:val="20"/>
        </w:rPr>
        <w:t xml:space="preserve"> v důsledku nízké srovnávací základny v </w:t>
      </w:r>
      <w:r>
        <w:rPr>
          <w:rFonts w:cs="Arial"/>
          <w:szCs w:val="20"/>
        </w:rPr>
        <w:t>květnu</w:t>
      </w:r>
      <w:r w:rsidRPr="002A72BF">
        <w:rPr>
          <w:rFonts w:cs="Arial"/>
          <w:szCs w:val="20"/>
        </w:rPr>
        <w:t xml:space="preserve"> 2020</w:t>
      </w:r>
      <w:r w:rsidRPr="00A45AF2">
        <w:rPr>
          <w:rFonts w:cs="Arial"/>
          <w:szCs w:val="20"/>
        </w:rPr>
        <w:t xml:space="preserve">. Ceny obecných kovů a kovodělných výrobků </w:t>
      </w:r>
      <w:r>
        <w:rPr>
          <w:rFonts w:cs="Arial"/>
          <w:szCs w:val="20"/>
        </w:rPr>
        <w:t>se zvýšily</w:t>
      </w:r>
      <w:r w:rsidRPr="00A45AF2"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lastRenderedPageBreak/>
        <w:t>o </w:t>
      </w:r>
      <w:r>
        <w:rPr>
          <w:rFonts w:cs="Arial"/>
          <w:szCs w:val="20"/>
        </w:rPr>
        <w:t>10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 ceny dřeva, papíru a tisku o 4,3 %.</w:t>
      </w:r>
      <w:r w:rsidRPr="00A45AF2">
        <w:rPr>
          <w:rFonts w:cs="Arial"/>
          <w:szCs w:val="20"/>
        </w:rPr>
        <w:t xml:space="preserve"> </w:t>
      </w:r>
      <w:r w:rsidRPr="006A26C5">
        <w:rPr>
          <w:rFonts w:cs="Arial"/>
          <w:szCs w:val="20"/>
        </w:rPr>
        <w:t>Klesly cen</w:t>
      </w:r>
      <w:r w:rsidR="009B3D88" w:rsidRPr="006A26C5">
        <w:rPr>
          <w:rFonts w:cs="Arial"/>
          <w:szCs w:val="20"/>
        </w:rPr>
        <w:t>y</w:t>
      </w:r>
      <w:r>
        <w:rPr>
          <w:rFonts w:cs="Arial"/>
          <w:szCs w:val="20"/>
        </w:rPr>
        <w:t xml:space="preserve"> dopravních prostředků o 3,7 %, z toho ceny dílů a příslušenství pro motorová vozidla o 5,3 %. C</w:t>
      </w:r>
      <w:r w:rsidRPr="00A45AF2">
        <w:rPr>
          <w:rFonts w:cs="Arial"/>
          <w:szCs w:val="20"/>
        </w:rPr>
        <w:t>eny potravinářských výrobků, nápojů a tabáku</w:t>
      </w:r>
      <w:r>
        <w:rPr>
          <w:rFonts w:cs="Arial"/>
          <w:szCs w:val="20"/>
        </w:rPr>
        <w:t xml:space="preserve"> byly nižší</w:t>
      </w:r>
      <w:r w:rsidRPr="00A45AF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0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7</w:t>
      </w:r>
      <w:r w:rsidRPr="00A45AF2">
        <w:rPr>
          <w:rFonts w:cs="Arial"/>
          <w:szCs w:val="20"/>
        </w:rPr>
        <w:t> %, z toho zpracovaného a konzervovaného masa a výrobků z masa o </w:t>
      </w:r>
      <w:r>
        <w:rPr>
          <w:rFonts w:cs="Arial"/>
          <w:szCs w:val="20"/>
        </w:rPr>
        <w:t>7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A45AF2">
        <w:rPr>
          <w:rFonts w:cs="Arial"/>
          <w:szCs w:val="20"/>
        </w:rPr>
        <w:t> </w:t>
      </w:r>
      <w:r w:rsidRPr="00CE1559">
        <w:rPr>
          <w:rFonts w:cs="Arial"/>
          <w:szCs w:val="20"/>
        </w:rPr>
        <w:t>%. Naopak se zvýšily ceny rostlinných a živočišných olejů a tuků o 11,2 % a  mlýnských a</w:t>
      </w:r>
      <w:r w:rsidR="00DE2FE4">
        <w:rPr>
          <w:rFonts w:cs="Arial"/>
          <w:szCs w:val="20"/>
        </w:rPr>
        <w:t> </w:t>
      </w:r>
      <w:bookmarkStart w:id="0" w:name="_GoBack"/>
      <w:bookmarkEnd w:id="0"/>
      <w:r w:rsidRPr="00CE1559">
        <w:rPr>
          <w:rFonts w:cs="Arial"/>
          <w:szCs w:val="20"/>
        </w:rPr>
        <w:t xml:space="preserve">škrobárenských výrobků o 7,8 %. </w:t>
      </w:r>
      <w:r>
        <w:rPr>
          <w:rFonts w:cs="Arial"/>
          <w:szCs w:val="20"/>
        </w:rPr>
        <w:t>Snížily se ceny počítačů, elektronických a optických přístrojů o 4,0 %</w:t>
      </w:r>
    </w:p>
    <w:p w:rsidR="00AB3DF2" w:rsidRDefault="00AB3DF2" w:rsidP="00AB3DF2">
      <w:pPr>
        <w:rPr>
          <w:rFonts w:cs="Arial"/>
          <w:szCs w:val="20"/>
        </w:rPr>
      </w:pPr>
      <w:r w:rsidRPr="00BC6E8C">
        <w:rPr>
          <w:rFonts w:cs="Arial"/>
          <w:szCs w:val="20"/>
        </w:rPr>
        <w:t xml:space="preserve">Při hodnocení podle hlavních průmyslových skupin </w:t>
      </w:r>
      <w:r>
        <w:rPr>
          <w:rFonts w:cs="Arial"/>
          <w:szCs w:val="20"/>
        </w:rPr>
        <w:t xml:space="preserve">vzrostly především ceny meziproduktů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10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</w:t>
      </w:r>
      <w:r w:rsidRPr="00EB4CF5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9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9</w:t>
      </w:r>
      <w:r w:rsidRPr="00FA603D">
        <w:rPr>
          <w:rFonts w:cs="Arial"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AB3DF2" w:rsidRDefault="00AB3DF2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9C1376">
        <w:rPr>
          <w:rFonts w:cs="Arial"/>
          <w:szCs w:val="20"/>
        </w:rPr>
        <w:t xml:space="preserve">Ceny </w:t>
      </w:r>
      <w:r w:rsidRPr="009C1376">
        <w:rPr>
          <w:rFonts w:cs="Arial"/>
          <w:b/>
          <w:szCs w:val="20"/>
        </w:rPr>
        <w:t>stavebních prací</w:t>
      </w:r>
      <w:r w:rsidRPr="009C1376">
        <w:rPr>
          <w:rFonts w:cs="Arial"/>
          <w:szCs w:val="20"/>
        </w:rPr>
        <w:t xml:space="preserve"> se</w:t>
      </w:r>
      <w:r w:rsidRPr="009C1376">
        <w:rPr>
          <w:rFonts w:cs="Arial"/>
          <w:bCs/>
          <w:szCs w:val="20"/>
        </w:rPr>
        <w:t xml:space="preserve"> dle odhadů</w:t>
      </w:r>
      <w:r w:rsidRPr="009C1376">
        <w:rPr>
          <w:rFonts w:cs="Arial"/>
          <w:szCs w:val="20"/>
        </w:rPr>
        <w:t xml:space="preserve"> zvýšily o </w:t>
      </w:r>
      <w:r w:rsidR="00AF2FE9">
        <w:rPr>
          <w:rFonts w:cs="Arial"/>
          <w:szCs w:val="20"/>
        </w:rPr>
        <w:t>2,</w:t>
      </w:r>
      <w:r w:rsidR="000A235C">
        <w:rPr>
          <w:rFonts w:cs="Arial"/>
          <w:szCs w:val="20"/>
        </w:rPr>
        <w:t>7</w:t>
      </w:r>
      <w:r w:rsidRPr="009C1376">
        <w:rPr>
          <w:rFonts w:cs="Arial"/>
          <w:szCs w:val="20"/>
        </w:rPr>
        <w:t xml:space="preserve"> % </w:t>
      </w:r>
      <w:r w:rsidRPr="009C1376">
        <w:rPr>
          <w:rFonts w:cs="Arial"/>
          <w:bCs/>
          <w:szCs w:val="20"/>
        </w:rPr>
        <w:t>(</w:t>
      </w:r>
      <w:r w:rsidR="00A3666F" w:rsidRPr="009C1376">
        <w:rPr>
          <w:rFonts w:cs="Arial"/>
          <w:szCs w:val="20"/>
        </w:rPr>
        <w:t>v </w:t>
      </w:r>
      <w:r w:rsidR="00B24F61">
        <w:rPr>
          <w:rFonts w:cs="Arial"/>
          <w:szCs w:val="20"/>
        </w:rPr>
        <w:t>dubnu</w:t>
      </w:r>
      <w:r w:rsidR="00A3666F" w:rsidRPr="009C1376">
        <w:rPr>
          <w:rFonts w:cs="Arial"/>
          <w:szCs w:val="20"/>
        </w:rPr>
        <w:t xml:space="preserve"> o </w:t>
      </w:r>
      <w:r w:rsidR="00AF2FE9">
        <w:rPr>
          <w:rFonts w:cs="Arial"/>
          <w:szCs w:val="20"/>
        </w:rPr>
        <w:t>2,</w:t>
      </w:r>
      <w:r w:rsidR="000A235C">
        <w:rPr>
          <w:rFonts w:cs="Arial"/>
          <w:szCs w:val="20"/>
        </w:rPr>
        <w:t>5</w:t>
      </w:r>
      <w:r w:rsidR="00A3666F" w:rsidRPr="009C1376">
        <w:rPr>
          <w:rFonts w:cs="Arial"/>
          <w:bCs/>
          <w:szCs w:val="20"/>
        </w:rPr>
        <w:t> </w:t>
      </w:r>
      <w:r w:rsidR="00A3666F" w:rsidRPr="009C1376">
        <w:rPr>
          <w:rFonts w:cs="Arial"/>
          <w:szCs w:val="20"/>
        </w:rPr>
        <w:t>%</w:t>
      </w:r>
      <w:r w:rsidRPr="009C1376">
        <w:rPr>
          <w:rFonts w:cs="Arial"/>
          <w:bCs/>
          <w:szCs w:val="20"/>
        </w:rPr>
        <w:t xml:space="preserve">). </w:t>
      </w:r>
      <w:r w:rsidRPr="009C1376">
        <w:rPr>
          <w:rFonts w:cs="Arial"/>
          <w:szCs w:val="20"/>
        </w:rPr>
        <w:t xml:space="preserve">Ceny materiálů a výrobků spotřebovávaných ve stavebnictví byly </w:t>
      </w:r>
      <w:r w:rsidR="00750203">
        <w:rPr>
          <w:rFonts w:cs="Arial"/>
          <w:szCs w:val="20"/>
        </w:rPr>
        <w:t>vyšší</w:t>
      </w:r>
      <w:r w:rsidR="002A43AA">
        <w:rPr>
          <w:rFonts w:cs="Arial"/>
          <w:szCs w:val="20"/>
        </w:rPr>
        <w:t xml:space="preserve"> </w:t>
      </w:r>
      <w:r w:rsidRPr="009C1376">
        <w:rPr>
          <w:rFonts w:cs="Arial"/>
          <w:szCs w:val="20"/>
        </w:rPr>
        <w:t>o </w:t>
      </w:r>
      <w:r w:rsidR="000A235C">
        <w:rPr>
          <w:rFonts w:cs="Arial"/>
          <w:szCs w:val="20"/>
        </w:rPr>
        <w:t>7,8</w:t>
      </w:r>
      <w:r w:rsidRPr="009C1376">
        <w:rPr>
          <w:rFonts w:cs="Arial"/>
          <w:szCs w:val="20"/>
        </w:rPr>
        <w:t> % (</w:t>
      </w:r>
      <w:r w:rsidR="00416BFB" w:rsidRPr="009C1376">
        <w:rPr>
          <w:rFonts w:cs="Arial"/>
          <w:szCs w:val="20"/>
        </w:rPr>
        <w:t>v </w:t>
      </w:r>
      <w:r w:rsidR="00B24F61">
        <w:rPr>
          <w:rFonts w:cs="Arial"/>
          <w:szCs w:val="20"/>
        </w:rPr>
        <w:t>dubnu</w:t>
      </w:r>
      <w:r w:rsidR="00416BFB" w:rsidRPr="009C1376">
        <w:rPr>
          <w:rFonts w:cs="Arial"/>
          <w:szCs w:val="20"/>
        </w:rPr>
        <w:t xml:space="preserve"> o </w:t>
      </w:r>
      <w:r w:rsidR="000A235C">
        <w:rPr>
          <w:rFonts w:cs="Arial"/>
          <w:szCs w:val="20"/>
        </w:rPr>
        <w:t>6</w:t>
      </w:r>
      <w:r w:rsidR="004F4996">
        <w:rPr>
          <w:rFonts w:cs="Arial"/>
          <w:szCs w:val="20"/>
        </w:rPr>
        <w:t>,</w:t>
      </w:r>
      <w:r w:rsidR="000477B9">
        <w:rPr>
          <w:rFonts w:cs="Arial"/>
          <w:szCs w:val="20"/>
        </w:rPr>
        <w:t>2</w:t>
      </w:r>
      <w:r w:rsidR="00416BFB" w:rsidRPr="009C1376">
        <w:rPr>
          <w:rFonts w:cs="Arial"/>
          <w:bCs/>
          <w:szCs w:val="20"/>
        </w:rPr>
        <w:t> </w:t>
      </w:r>
      <w:r w:rsidR="00416BFB" w:rsidRPr="009C1376">
        <w:rPr>
          <w:rFonts w:cs="Arial"/>
          <w:szCs w:val="20"/>
        </w:rPr>
        <w:t>%</w:t>
      </w:r>
      <w:r w:rsidRPr="009C1376">
        <w:rPr>
          <w:rFonts w:cs="Arial"/>
          <w:szCs w:val="20"/>
        </w:rPr>
        <w:t>).</w:t>
      </w:r>
    </w:p>
    <w:p w:rsidR="00A9615A" w:rsidRPr="001137E8" w:rsidRDefault="00A9615A" w:rsidP="00A9615A">
      <w:pPr>
        <w:rPr>
          <w:rFonts w:cs="Arial"/>
          <w:szCs w:val="20"/>
        </w:rPr>
      </w:pPr>
    </w:p>
    <w:p w:rsidR="00A9615A" w:rsidRDefault="00A9615A" w:rsidP="00A9615A">
      <w:pPr>
        <w:rPr>
          <w:rFonts w:cs="Arial"/>
          <w:szCs w:val="20"/>
        </w:rPr>
      </w:pPr>
      <w:r w:rsidRPr="00811A41">
        <w:rPr>
          <w:rFonts w:cs="Arial"/>
          <w:szCs w:val="20"/>
        </w:rPr>
        <w:t xml:space="preserve">Ceny </w:t>
      </w:r>
      <w:r w:rsidRPr="00811A41">
        <w:rPr>
          <w:rFonts w:cs="Arial"/>
          <w:b/>
          <w:iCs/>
          <w:szCs w:val="20"/>
        </w:rPr>
        <w:t xml:space="preserve">tržních služeb </w:t>
      </w:r>
      <w:r>
        <w:rPr>
          <w:rFonts w:cs="Arial"/>
          <w:b/>
          <w:iCs/>
          <w:szCs w:val="20"/>
        </w:rPr>
        <w:t>pro podniky</w:t>
      </w:r>
      <w:r w:rsidRPr="00811A41">
        <w:rPr>
          <w:rFonts w:cs="Arial"/>
          <w:szCs w:val="20"/>
        </w:rPr>
        <w:t xml:space="preserve"> byly vyšší o </w:t>
      </w:r>
      <w:r w:rsidR="0086270F">
        <w:rPr>
          <w:rFonts w:cs="Arial"/>
          <w:szCs w:val="20"/>
        </w:rPr>
        <w:t>1,1</w:t>
      </w:r>
      <w:r w:rsidRPr="00811A41">
        <w:rPr>
          <w:rFonts w:cs="Arial"/>
          <w:szCs w:val="20"/>
        </w:rPr>
        <w:t> % (</w:t>
      </w:r>
      <w:r w:rsidR="00575A31" w:rsidRPr="009C1376">
        <w:rPr>
          <w:rFonts w:cs="Arial"/>
          <w:szCs w:val="20"/>
        </w:rPr>
        <w:t>v </w:t>
      </w:r>
      <w:r w:rsidR="00B24F61">
        <w:rPr>
          <w:rFonts w:cs="Arial"/>
          <w:szCs w:val="20"/>
        </w:rPr>
        <w:t>dubnu</w:t>
      </w:r>
      <w:r w:rsidR="00575A31" w:rsidRPr="009C1376">
        <w:rPr>
          <w:rFonts w:cs="Arial"/>
          <w:szCs w:val="20"/>
        </w:rPr>
        <w:t xml:space="preserve"> o </w:t>
      </w:r>
      <w:r w:rsidR="008D4A0B">
        <w:rPr>
          <w:rFonts w:cs="Arial"/>
          <w:szCs w:val="20"/>
        </w:rPr>
        <w:t>0,</w:t>
      </w:r>
      <w:r w:rsidR="0086270F">
        <w:rPr>
          <w:rFonts w:cs="Arial"/>
          <w:szCs w:val="20"/>
        </w:rPr>
        <w:t>8</w:t>
      </w:r>
      <w:r w:rsidR="00575A31" w:rsidRPr="009C1376">
        <w:rPr>
          <w:rFonts w:cs="Arial"/>
          <w:bCs/>
          <w:szCs w:val="20"/>
        </w:rPr>
        <w:t> </w:t>
      </w:r>
      <w:r w:rsidR="00575A31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 xml:space="preserve">). Vzrostly ceny </w:t>
      </w:r>
      <w:r w:rsidR="00B875FD">
        <w:rPr>
          <w:rFonts w:cs="Arial"/>
          <w:szCs w:val="20"/>
        </w:rPr>
        <w:t>za služby v oblasti zaměstnání o </w:t>
      </w:r>
      <w:r w:rsidR="0086270F">
        <w:rPr>
          <w:rFonts w:cs="Arial"/>
          <w:szCs w:val="20"/>
        </w:rPr>
        <w:t>6,5</w:t>
      </w:r>
      <w:r w:rsidR="00B875FD">
        <w:rPr>
          <w:rFonts w:cs="Arial"/>
          <w:szCs w:val="20"/>
        </w:rPr>
        <w:t xml:space="preserve"> %, </w:t>
      </w:r>
      <w:r w:rsidR="00690718">
        <w:rPr>
          <w:rFonts w:cs="Arial"/>
          <w:szCs w:val="20"/>
        </w:rPr>
        <w:t>za bezpečnostní a</w:t>
      </w:r>
      <w:r w:rsidR="003A5076">
        <w:rPr>
          <w:rFonts w:cs="Arial"/>
          <w:szCs w:val="20"/>
        </w:rPr>
        <w:t> </w:t>
      </w:r>
      <w:r w:rsidR="00690718">
        <w:rPr>
          <w:rFonts w:cs="Arial"/>
          <w:szCs w:val="20"/>
        </w:rPr>
        <w:t>pátrací služby o</w:t>
      </w:r>
      <w:r w:rsidR="005767F1">
        <w:rPr>
          <w:rFonts w:cs="Arial"/>
          <w:szCs w:val="20"/>
        </w:rPr>
        <w:t> </w:t>
      </w:r>
      <w:r w:rsidR="00690718">
        <w:rPr>
          <w:rFonts w:cs="Arial"/>
          <w:szCs w:val="20"/>
        </w:rPr>
        <w:t>3,</w:t>
      </w:r>
      <w:r w:rsidR="0086270F">
        <w:rPr>
          <w:rFonts w:cs="Arial"/>
          <w:szCs w:val="20"/>
        </w:rPr>
        <w:t>7</w:t>
      </w:r>
      <w:r w:rsidR="00690718">
        <w:rPr>
          <w:rFonts w:cs="Arial"/>
          <w:szCs w:val="20"/>
        </w:rPr>
        <w:t> %</w:t>
      </w:r>
      <w:r w:rsidR="000B1783">
        <w:rPr>
          <w:rFonts w:cs="Arial"/>
          <w:szCs w:val="20"/>
        </w:rPr>
        <w:t>,</w:t>
      </w:r>
      <w:r w:rsidR="00690718">
        <w:rPr>
          <w:rFonts w:cs="Arial"/>
          <w:szCs w:val="20"/>
        </w:rPr>
        <w:t xml:space="preserve"> </w:t>
      </w:r>
      <w:r w:rsidR="008071F1" w:rsidRPr="00037865">
        <w:rPr>
          <w:rFonts w:cs="Arial"/>
          <w:szCs w:val="20"/>
        </w:rPr>
        <w:t xml:space="preserve">za služby v oblasti </w:t>
      </w:r>
      <w:r w:rsidR="008071F1">
        <w:rPr>
          <w:rFonts w:cs="Arial"/>
          <w:szCs w:val="20"/>
        </w:rPr>
        <w:t>programování o 3,6 %</w:t>
      </w:r>
      <w:r w:rsidR="000B1783">
        <w:rPr>
          <w:rFonts w:cs="Arial"/>
          <w:szCs w:val="20"/>
        </w:rPr>
        <w:t xml:space="preserve"> a za poradenství v oblasti řízení o </w:t>
      </w:r>
      <w:r w:rsidR="000072DC">
        <w:rPr>
          <w:rFonts w:cs="Arial"/>
          <w:szCs w:val="20"/>
        </w:rPr>
        <w:t>3,5</w:t>
      </w:r>
      <w:r w:rsidR="000B1783">
        <w:rPr>
          <w:rFonts w:cs="Arial"/>
          <w:szCs w:val="20"/>
        </w:rPr>
        <w:t> %</w:t>
      </w:r>
      <w:r w:rsidR="00F20D01">
        <w:rPr>
          <w:rFonts w:cs="Arial"/>
          <w:szCs w:val="20"/>
        </w:rPr>
        <w:t>.</w:t>
      </w:r>
      <w:r w:rsidR="008071F1" w:rsidRPr="00C1561F">
        <w:rPr>
          <w:rFonts w:cs="Arial"/>
          <w:szCs w:val="20"/>
        </w:rPr>
        <w:t xml:space="preserve"> </w:t>
      </w:r>
      <w:r w:rsidR="00F20D01">
        <w:rPr>
          <w:rFonts w:cs="Arial"/>
          <w:szCs w:val="20"/>
        </w:rPr>
        <w:t xml:space="preserve">Shodně byly vyšší ceny </w:t>
      </w:r>
      <w:r w:rsidR="00B875FD">
        <w:rPr>
          <w:rFonts w:cs="Arial"/>
          <w:szCs w:val="20"/>
        </w:rPr>
        <w:t>za vydavatelské služby a</w:t>
      </w:r>
      <w:r w:rsidR="005767F1">
        <w:rPr>
          <w:rFonts w:cs="Arial"/>
          <w:szCs w:val="20"/>
        </w:rPr>
        <w:t> </w:t>
      </w:r>
      <w:r w:rsidR="001A7A85">
        <w:rPr>
          <w:rFonts w:cs="Arial"/>
          <w:szCs w:val="20"/>
        </w:rPr>
        <w:t>za poš</w:t>
      </w:r>
      <w:r w:rsidR="00B875FD">
        <w:rPr>
          <w:rFonts w:cs="Arial"/>
          <w:szCs w:val="20"/>
        </w:rPr>
        <w:t>tovní a kurýrní služby</w:t>
      </w:r>
      <w:r w:rsidR="00F20D01">
        <w:rPr>
          <w:rFonts w:cs="Arial"/>
          <w:szCs w:val="20"/>
        </w:rPr>
        <w:t>, a to</w:t>
      </w:r>
      <w:r w:rsidR="008071F1">
        <w:rPr>
          <w:rFonts w:cs="Arial"/>
          <w:szCs w:val="20"/>
        </w:rPr>
        <w:t xml:space="preserve"> </w:t>
      </w:r>
      <w:r w:rsidR="00B875FD">
        <w:rPr>
          <w:rFonts w:cs="Arial"/>
          <w:szCs w:val="20"/>
        </w:rPr>
        <w:t>o</w:t>
      </w:r>
      <w:r w:rsidR="005767F1">
        <w:rPr>
          <w:rFonts w:cs="Arial"/>
          <w:szCs w:val="20"/>
        </w:rPr>
        <w:t> </w:t>
      </w:r>
      <w:r w:rsidR="00B875FD">
        <w:rPr>
          <w:rFonts w:cs="Arial"/>
          <w:szCs w:val="20"/>
        </w:rPr>
        <w:t xml:space="preserve">2,0 %. </w:t>
      </w:r>
      <w:r w:rsidR="00B13883">
        <w:rPr>
          <w:rFonts w:cs="Arial"/>
          <w:szCs w:val="20"/>
        </w:rPr>
        <w:t xml:space="preserve">Nižší byly </w:t>
      </w:r>
      <w:r w:rsidR="00C11A1E">
        <w:rPr>
          <w:rFonts w:cs="Arial"/>
          <w:szCs w:val="20"/>
        </w:rPr>
        <w:t>ceny</w:t>
      </w:r>
      <w:r w:rsidR="00387D26">
        <w:rPr>
          <w:rFonts w:cs="Arial"/>
          <w:szCs w:val="20"/>
        </w:rPr>
        <w:t xml:space="preserve"> za informační služby o</w:t>
      </w:r>
      <w:r w:rsidR="005767F1">
        <w:rPr>
          <w:rFonts w:cs="Arial"/>
          <w:szCs w:val="20"/>
        </w:rPr>
        <w:t> </w:t>
      </w:r>
      <w:r w:rsidR="0086270F">
        <w:rPr>
          <w:rFonts w:cs="Arial"/>
          <w:szCs w:val="20"/>
        </w:rPr>
        <w:t>5,2</w:t>
      </w:r>
      <w:r w:rsidR="00387D26">
        <w:rPr>
          <w:rFonts w:cs="Arial"/>
          <w:szCs w:val="20"/>
        </w:rPr>
        <w:t> %</w:t>
      </w:r>
      <w:r w:rsidR="00211412">
        <w:rPr>
          <w:rFonts w:cs="Arial"/>
          <w:szCs w:val="20"/>
        </w:rPr>
        <w:t xml:space="preserve"> a</w:t>
      </w:r>
      <w:r w:rsidR="005767F1">
        <w:rPr>
          <w:rFonts w:cs="Arial"/>
          <w:szCs w:val="20"/>
        </w:rPr>
        <w:t> </w:t>
      </w:r>
      <w:r w:rsidR="00211412">
        <w:rPr>
          <w:rFonts w:cs="Arial"/>
          <w:szCs w:val="20"/>
        </w:rPr>
        <w:t>za reklamní služby a průzkum trhu o 1,</w:t>
      </w:r>
      <w:r w:rsidR="0086270F">
        <w:rPr>
          <w:rFonts w:cs="Arial"/>
          <w:szCs w:val="20"/>
        </w:rPr>
        <w:t>9</w:t>
      </w:r>
      <w:r w:rsidR="00211412">
        <w:rPr>
          <w:rFonts w:cs="Arial"/>
          <w:szCs w:val="20"/>
        </w:rPr>
        <w:t> %</w:t>
      </w:r>
      <w:r w:rsidR="00387D26">
        <w:rPr>
          <w:rFonts w:cs="Arial"/>
          <w:szCs w:val="20"/>
        </w:rPr>
        <w:t xml:space="preserve">. </w:t>
      </w:r>
      <w:r w:rsidRPr="00811A41">
        <w:rPr>
          <w:rFonts w:cs="Arial"/>
          <w:szCs w:val="20"/>
        </w:rPr>
        <w:t xml:space="preserve">Ceny tržních služeb </w:t>
      </w:r>
      <w:r>
        <w:rPr>
          <w:rFonts w:cs="Arial"/>
          <w:szCs w:val="20"/>
        </w:rPr>
        <w:t xml:space="preserve">pro podniky </w:t>
      </w:r>
      <w:r w:rsidRPr="00811A41">
        <w:rPr>
          <w:rFonts w:cs="Arial"/>
          <w:bCs/>
          <w:iCs/>
          <w:szCs w:val="20"/>
        </w:rPr>
        <w:t>nezahrnující reklamní služby</w:t>
      </w:r>
      <w:r>
        <w:rPr>
          <w:rFonts w:cs="Arial"/>
          <w:szCs w:val="20"/>
        </w:rPr>
        <w:t xml:space="preserve"> </w:t>
      </w:r>
      <w:r w:rsidR="00A43E58">
        <w:rPr>
          <w:rFonts w:cs="Arial"/>
          <w:szCs w:val="20"/>
        </w:rPr>
        <w:t>byly vyšší</w:t>
      </w:r>
      <w:r>
        <w:rPr>
          <w:rFonts w:cs="Arial"/>
          <w:szCs w:val="20"/>
        </w:rPr>
        <w:t xml:space="preserve"> o </w:t>
      </w:r>
      <w:r w:rsidR="00CF4804">
        <w:rPr>
          <w:rFonts w:cs="Arial"/>
          <w:szCs w:val="20"/>
        </w:rPr>
        <w:t>1,</w:t>
      </w:r>
      <w:r w:rsidR="0086270F">
        <w:rPr>
          <w:rFonts w:cs="Arial"/>
          <w:szCs w:val="20"/>
        </w:rPr>
        <w:t>3</w:t>
      </w:r>
      <w:r w:rsidRPr="00811A41">
        <w:rPr>
          <w:rFonts w:cs="Arial"/>
          <w:szCs w:val="20"/>
        </w:rPr>
        <w:t> % (</w:t>
      </w:r>
      <w:r w:rsidR="006A5A7B" w:rsidRPr="009C1376">
        <w:rPr>
          <w:rFonts w:cs="Arial"/>
          <w:szCs w:val="20"/>
        </w:rPr>
        <w:t>v </w:t>
      </w:r>
      <w:r w:rsidR="00B24F61">
        <w:rPr>
          <w:rFonts w:cs="Arial"/>
          <w:szCs w:val="20"/>
        </w:rPr>
        <w:t>dubnu</w:t>
      </w:r>
      <w:r w:rsidR="006A5A7B" w:rsidRPr="009C1376">
        <w:rPr>
          <w:rFonts w:cs="Arial"/>
          <w:szCs w:val="20"/>
        </w:rPr>
        <w:t xml:space="preserve"> o </w:t>
      </w:r>
      <w:r w:rsidR="0086270F">
        <w:rPr>
          <w:rFonts w:cs="Arial"/>
          <w:szCs w:val="20"/>
        </w:rPr>
        <w:t>1,0</w:t>
      </w:r>
      <w:r w:rsidR="006A5A7B" w:rsidRPr="009C1376">
        <w:rPr>
          <w:rFonts w:cs="Arial"/>
          <w:bCs/>
          <w:szCs w:val="20"/>
        </w:rPr>
        <w:t> </w:t>
      </w:r>
      <w:r w:rsidR="006A5A7B" w:rsidRPr="009C1376">
        <w:rPr>
          <w:rFonts w:cs="Arial"/>
          <w:szCs w:val="20"/>
        </w:rPr>
        <w:t>%</w:t>
      </w:r>
      <w:r w:rsidRPr="00811A41">
        <w:rPr>
          <w:rFonts w:cs="Arial"/>
          <w:szCs w:val="20"/>
        </w:rPr>
        <w:t>).</w:t>
      </w:r>
    </w:p>
    <w:p w:rsidR="008205FF" w:rsidRDefault="008205FF" w:rsidP="00A9615A">
      <w:pPr>
        <w:rPr>
          <w:rFonts w:cs="Arial"/>
          <w:szCs w:val="20"/>
        </w:rPr>
      </w:pPr>
    </w:p>
    <w:p w:rsidR="00E50E42" w:rsidRPr="00BC6E8C" w:rsidRDefault="00E50E42" w:rsidP="00E50E42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duben</w:t>
      </w:r>
      <w:r w:rsidRPr="00BC6E8C">
        <w:rPr>
          <w:rFonts w:cs="Arial"/>
        </w:rPr>
        <w:t xml:space="preserve"> 202</w:t>
      </w:r>
      <w:r>
        <w:rPr>
          <w:rFonts w:cs="Arial"/>
        </w:rPr>
        <w:t>1</w:t>
      </w:r>
      <w:r w:rsidRPr="00BC6E8C">
        <w:rPr>
          <w:rFonts w:cs="Arial"/>
        </w:rPr>
        <w:t xml:space="preserve"> (předběžná data) </w:t>
      </w:r>
    </w:p>
    <w:p w:rsidR="00E50E42" w:rsidRDefault="00E50E42" w:rsidP="00E50E42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 xml:space="preserve">, </w:t>
      </w:r>
      <w:r>
        <w:rPr>
          <w:rFonts w:cs="Arial"/>
          <w:bCs/>
          <w:iCs/>
          <w:szCs w:val="20"/>
        </w:rPr>
        <w:t xml:space="preserve">byly </w:t>
      </w:r>
      <w:r w:rsidRPr="00BC6E8C">
        <w:rPr>
          <w:rFonts w:cs="Arial"/>
          <w:bCs/>
          <w:iCs/>
          <w:szCs w:val="20"/>
        </w:rPr>
        <w:t>ceny průmyslových výrobců v</w:t>
      </w:r>
      <w:r>
        <w:rPr>
          <w:rFonts w:cs="Arial"/>
          <w:bCs/>
          <w:iCs/>
          <w:szCs w:val="20"/>
        </w:rPr>
        <w:t xml:space="preserve"> dubnu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v</w:t>
      </w:r>
      <w:r>
        <w:rPr>
          <w:rFonts w:cs="Arial"/>
          <w:bCs/>
          <w:iCs/>
          <w:szCs w:val="20"/>
        </w:rPr>
        <w:t>yšší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0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9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březnu o 1,2 %).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 xml:space="preserve">Nejvíce se zvýšily ceny </w:t>
      </w:r>
      <w:r w:rsidRPr="00BC6E8C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 xml:space="preserve"> Irsku </w:t>
      </w:r>
      <w:r w:rsidRPr="00BC6E8C">
        <w:rPr>
          <w:rFonts w:cs="Arial"/>
          <w:bCs/>
          <w:iCs/>
          <w:szCs w:val="20"/>
        </w:rPr>
        <w:t>o</w:t>
      </w:r>
      <w:r>
        <w:rPr>
          <w:rFonts w:cs="Arial"/>
          <w:bCs/>
          <w:iCs/>
          <w:szCs w:val="20"/>
        </w:rPr>
        <w:t> 6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2 </w:t>
      </w:r>
      <w:r w:rsidRPr="00BC6E8C">
        <w:rPr>
          <w:rFonts w:cs="Arial"/>
          <w:bCs/>
          <w:iCs/>
          <w:szCs w:val="20"/>
        </w:rPr>
        <w:t>%.</w:t>
      </w:r>
      <w:r>
        <w:rPr>
          <w:rFonts w:cs="Arial"/>
          <w:bCs/>
          <w:iCs/>
          <w:szCs w:val="20"/>
        </w:rPr>
        <w:t xml:space="preserve"> V Polsku a v Rakousku vzrostly ceny o 1,0 %,</w:t>
      </w:r>
      <w:r w:rsidRPr="00DD620D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 Česku a v Německu o 0,8 % a na Slovensku o 0,4 %. Ceny klesly pouze v Chorvatsku o 0,4 % a ve Francii o 0,3 %.</w:t>
      </w:r>
    </w:p>
    <w:p w:rsidR="00E50E42" w:rsidRPr="00BC6E8C" w:rsidRDefault="00E50E42" w:rsidP="00E50E42">
      <w:pPr>
        <w:rPr>
          <w:rFonts w:cs="Arial"/>
          <w:bCs/>
          <w:iCs/>
          <w:szCs w:val="20"/>
        </w:rPr>
      </w:pPr>
    </w:p>
    <w:p w:rsidR="00E50E42" w:rsidRDefault="00E50E42" w:rsidP="00E50E42">
      <w:pPr>
        <w:rPr>
          <w:rFonts w:cs="Arial"/>
          <w:szCs w:val="20"/>
        </w:rPr>
      </w:pPr>
      <w:r w:rsidRPr="003B1EB0">
        <w:rPr>
          <w:rFonts w:cs="Arial"/>
          <w:szCs w:val="20"/>
        </w:rPr>
        <w:t>V dubnu</w:t>
      </w:r>
      <w:r>
        <w:rPr>
          <w:rFonts w:cs="Arial"/>
          <w:b/>
          <w:szCs w:val="20"/>
        </w:rPr>
        <w:t xml:space="preserve"> m</w:t>
      </w:r>
      <w:r w:rsidRPr="00BC6E8C">
        <w:rPr>
          <w:rFonts w:cs="Arial"/>
          <w:b/>
          <w:szCs w:val="20"/>
        </w:rPr>
        <w:t>eziročně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březnu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5</w:t>
      </w:r>
      <w:r w:rsidRPr="00BC6E8C">
        <w:rPr>
          <w:rFonts w:cs="Arial"/>
          <w:szCs w:val="20"/>
        </w:rPr>
        <w:t xml:space="preserve"> %). Nejvíce </w:t>
      </w:r>
      <w:r>
        <w:rPr>
          <w:rFonts w:cs="Arial"/>
          <w:szCs w:val="20"/>
        </w:rPr>
        <w:t xml:space="preserve">se zvýšily </w:t>
      </w:r>
      <w:r w:rsidRPr="00BC6E8C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v Irsku</w:t>
      </w:r>
      <w:r w:rsidRPr="00BC6E8C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34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BC6E8C">
        <w:rPr>
          <w:rFonts w:cs="Arial"/>
          <w:szCs w:val="20"/>
        </w:rPr>
        <w:t> %. V</w:t>
      </w:r>
      <w:r w:rsidRPr="00BC6E8C">
        <w:rPr>
          <w:rFonts w:cs="Arial"/>
          <w:bCs/>
          <w:szCs w:val="20"/>
        </w:rPr>
        <w:t> </w:t>
      </w:r>
      <w:r>
        <w:rPr>
          <w:rFonts w:cs="Arial"/>
          <w:bCs/>
          <w:szCs w:val="20"/>
        </w:rPr>
        <w:t>Polsku</w:t>
      </w:r>
      <w:r w:rsidRPr="00BC6E8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byly ceny vyšší</w:t>
      </w:r>
      <w:r w:rsidRPr="00BC6E8C">
        <w:rPr>
          <w:rFonts w:cs="Arial"/>
          <w:bCs/>
          <w:szCs w:val="20"/>
        </w:rPr>
        <w:t xml:space="preserve"> o </w:t>
      </w:r>
      <w:r>
        <w:rPr>
          <w:rFonts w:cs="Arial"/>
          <w:bCs/>
          <w:szCs w:val="20"/>
        </w:rPr>
        <w:t>7</w:t>
      </w:r>
      <w:r w:rsidRPr="00BC6E8C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2</w:t>
      </w:r>
      <w:r w:rsidRPr="00BC6E8C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, </w:t>
      </w:r>
      <w:r>
        <w:rPr>
          <w:rFonts w:cs="Arial"/>
          <w:szCs w:val="20"/>
        </w:rPr>
        <w:t xml:space="preserve">v Rakousku o 4,9 %, </w:t>
      </w:r>
      <w:r>
        <w:rPr>
          <w:rFonts w:cs="Arial"/>
          <w:bCs/>
          <w:szCs w:val="20"/>
        </w:rPr>
        <w:t xml:space="preserve">v Česku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6</w:t>
      </w:r>
      <w:r w:rsidRPr="00BC6E8C">
        <w:rPr>
          <w:rFonts w:cs="Arial"/>
          <w:szCs w:val="20"/>
        </w:rPr>
        <w:t> %</w:t>
      </w:r>
      <w:r>
        <w:rPr>
          <w:rFonts w:cs="Arial"/>
          <w:szCs w:val="20"/>
        </w:rPr>
        <w:t>, v Německu o 4,4 % a  na Slovensku o 0,8 %. Ceny klesly pouze na Kypru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2 %.</w:t>
      </w:r>
    </w:p>
    <w:p w:rsidR="00A9615A" w:rsidRPr="004A43C5" w:rsidRDefault="00A9615A" w:rsidP="00A9615A">
      <w:pPr>
        <w:pStyle w:val="Poznmky"/>
        <w:spacing w:line="276" w:lineRule="auto"/>
      </w:pPr>
      <w:r w:rsidRPr="004A43C5">
        <w:t>Poznámky</w:t>
      </w:r>
      <w:r>
        <w:t>: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9615A" w:rsidRDefault="00A9615A" w:rsidP="00A9615A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9615A" w:rsidRPr="00FF5547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9615A" w:rsidRPr="00207BB0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9615A" w:rsidRPr="00207BB0" w:rsidRDefault="00A9615A" w:rsidP="00A9615A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9615A" w:rsidRPr="00EE7255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9615A" w:rsidRPr="00077E4F" w:rsidRDefault="00A9615A" w:rsidP="00A9615A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lastRenderedPageBreak/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> 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> 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9615A" w:rsidRPr="00207BB0" w:rsidRDefault="00A9615A" w:rsidP="00A9615A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9615A" w:rsidRPr="00207BB0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="00E01555">
        <w:rPr>
          <w:i/>
          <w:sz w:val="18"/>
          <w:szCs w:val="18"/>
        </w:rPr>
        <w:t>2</w:t>
      </w:r>
      <w:r w:rsidR="00AA7A45">
        <w:rPr>
          <w:i/>
          <w:sz w:val="18"/>
          <w:szCs w:val="18"/>
        </w:rPr>
        <w:t>1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9615A" w:rsidRDefault="00A9615A" w:rsidP="00A9615A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E50E1D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9615A" w:rsidRPr="009179B3" w:rsidRDefault="00A9615A" w:rsidP="00A9615A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B1264D">
        <w:rPr>
          <w:rFonts w:cs="Arial"/>
          <w:iCs w:val="0"/>
          <w:szCs w:val="18"/>
        </w:rPr>
        <w:t>20</w:t>
      </w:r>
      <w:r w:rsidRPr="0059744C">
        <w:rPr>
          <w:rFonts w:cs="Arial"/>
          <w:iCs w:val="0"/>
          <w:szCs w:val="18"/>
        </w:rPr>
        <w:t xml:space="preserve">. </w:t>
      </w:r>
      <w:r w:rsidR="00B1264D">
        <w:rPr>
          <w:rFonts w:cs="Arial"/>
          <w:iCs w:val="0"/>
          <w:szCs w:val="18"/>
        </w:rPr>
        <w:t>7</w:t>
      </w:r>
      <w:r w:rsidRPr="0059744C">
        <w:rPr>
          <w:rFonts w:cs="Arial"/>
          <w:iCs w:val="0"/>
          <w:szCs w:val="18"/>
        </w:rPr>
        <w:t>. 202</w:t>
      </w:r>
      <w:r w:rsidR="00EA0CC2" w:rsidRPr="0059744C">
        <w:rPr>
          <w:rFonts w:cs="Arial"/>
          <w:iCs w:val="0"/>
          <w:szCs w:val="18"/>
        </w:rPr>
        <w:t>1</w:t>
      </w:r>
      <w:r w:rsidRPr="009179B3">
        <w:rPr>
          <w:rFonts w:cs="Arial"/>
          <w:iCs w:val="0"/>
          <w:szCs w:val="18"/>
        </w:rPr>
        <w:t xml:space="preserve"> </w:t>
      </w:r>
    </w:p>
    <w:p w:rsidR="00A9615A" w:rsidRDefault="00A9615A" w:rsidP="00A9615A">
      <w:pPr>
        <w:rPr>
          <w:rFonts w:cs="Arial"/>
          <w:sz w:val="18"/>
          <w:szCs w:val="18"/>
        </w:rPr>
      </w:pP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2 </w:t>
      </w:r>
      <w:r>
        <w:rPr>
          <w:rFonts w:cs="Arial"/>
          <w:iCs/>
          <w:szCs w:val="20"/>
        </w:rPr>
        <w:tab/>
      </w:r>
      <w:r w:rsidRPr="009E795C">
        <w:rPr>
          <w:rFonts w:cs="Arial"/>
          <w:iCs/>
          <w:szCs w:val="20"/>
        </w:rPr>
        <w:t>Index cen průmyslových výrobců podle hlavních průmyslových skupin</w:t>
      </w:r>
    </w:p>
    <w:p w:rsidR="00A9615A" w:rsidRPr="009E795C" w:rsidRDefault="00A9615A" w:rsidP="00A9615A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3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iCs/>
          <w:szCs w:val="20"/>
        </w:rPr>
        <w:tab/>
      </w:r>
      <w:r w:rsidRPr="005D6420">
        <w:rPr>
          <w:rFonts w:cs="Arial"/>
          <w:iCs/>
          <w:szCs w:val="20"/>
        </w:rPr>
        <w:t>Index cen průmyslových výrobců (rozklad přírůstků meziměsíčního, meziročních)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>1</w:t>
      </w:r>
      <w:r>
        <w:rPr>
          <w:rFonts w:cs="Arial"/>
          <w:iCs/>
          <w:szCs w:val="20"/>
        </w:rPr>
        <w:tab/>
        <w:t>Index c</w:t>
      </w:r>
      <w:r w:rsidRPr="00A46624">
        <w:rPr>
          <w:rFonts w:cs="Arial"/>
          <w:iCs/>
          <w:szCs w:val="20"/>
        </w:rPr>
        <w:t>en průmyslových výrobců (meziroční změny, změny proti bazickému roku 2015)</w:t>
      </w:r>
    </w:p>
    <w:p w:rsidR="00A9615A" w:rsidRPr="0059500D" w:rsidRDefault="00A9615A" w:rsidP="00A9615A">
      <w:pPr>
        <w:rPr>
          <w:rFonts w:cs="Arial"/>
          <w:iCs/>
          <w:szCs w:val="20"/>
        </w:rPr>
      </w:pPr>
      <w:r w:rsidRPr="0059500D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2 </w:t>
      </w:r>
      <w:r>
        <w:rPr>
          <w:rFonts w:cs="Arial"/>
          <w:iCs/>
          <w:szCs w:val="20"/>
        </w:rPr>
        <w:tab/>
      </w:r>
      <w:r w:rsidRPr="0059500D">
        <w:rPr>
          <w:rFonts w:cs="Arial"/>
          <w:iCs/>
          <w:szCs w:val="20"/>
        </w:rPr>
        <w:t>Index cen stavebních prací (meziroční změny, změny proti bazickému roku 20</w:t>
      </w:r>
      <w:r>
        <w:rPr>
          <w:rFonts w:cs="Arial"/>
          <w:iCs/>
          <w:szCs w:val="20"/>
        </w:rPr>
        <w:t>1</w:t>
      </w:r>
      <w:r w:rsidRPr="0059500D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ind w:left="709" w:hanging="709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Graf 3 </w:t>
      </w:r>
      <w:r>
        <w:rPr>
          <w:rFonts w:cs="Arial"/>
          <w:iCs/>
          <w:szCs w:val="20"/>
        </w:rPr>
        <w:tab/>
        <w:t xml:space="preserve">Index cen </w:t>
      </w:r>
      <w:r w:rsidRPr="00A46624">
        <w:rPr>
          <w:rFonts w:cs="Arial"/>
          <w:iCs/>
          <w:szCs w:val="20"/>
        </w:rPr>
        <w:t xml:space="preserve">tržních služeb pro </w:t>
      </w:r>
      <w:r>
        <w:rPr>
          <w:rFonts w:cs="Arial"/>
          <w:iCs/>
          <w:szCs w:val="20"/>
        </w:rPr>
        <w:t>podniky</w:t>
      </w:r>
      <w:r w:rsidRPr="00A46624">
        <w:rPr>
          <w:rFonts w:cs="Arial"/>
          <w:iCs/>
          <w:szCs w:val="20"/>
        </w:rPr>
        <w:t xml:space="preserve"> (meziroční změny, změny proti bazickému roku 20</w:t>
      </w:r>
      <w:r>
        <w:rPr>
          <w:rFonts w:cs="Arial"/>
          <w:iCs/>
          <w:szCs w:val="20"/>
        </w:rPr>
        <w:t>1</w:t>
      </w:r>
      <w:r w:rsidRPr="00A46624">
        <w:rPr>
          <w:rFonts w:cs="Arial"/>
          <w:iCs/>
          <w:szCs w:val="20"/>
        </w:rPr>
        <w:t>5)</w:t>
      </w:r>
    </w:p>
    <w:p w:rsidR="00A9615A" w:rsidRPr="00A46624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4 </w:t>
      </w:r>
      <w:r>
        <w:rPr>
          <w:rFonts w:cs="Arial"/>
          <w:iCs/>
          <w:szCs w:val="20"/>
        </w:rPr>
        <w:tab/>
        <w:t>Index cen</w:t>
      </w:r>
      <w:r w:rsidRPr="00A46624">
        <w:rPr>
          <w:rFonts w:cs="Arial"/>
          <w:iCs/>
          <w:szCs w:val="20"/>
        </w:rPr>
        <w:t xml:space="preserve"> zemědělských výrobců (meziroční změny, změny proti bazickému roku 201</w:t>
      </w:r>
      <w:r>
        <w:rPr>
          <w:rFonts w:cs="Arial"/>
          <w:iCs/>
          <w:szCs w:val="20"/>
        </w:rPr>
        <w:t>5</w:t>
      </w:r>
      <w:r w:rsidRPr="00A46624">
        <w:rPr>
          <w:rFonts w:cs="Arial"/>
          <w:iCs/>
          <w:szCs w:val="20"/>
        </w:rPr>
        <w:t>)</w:t>
      </w:r>
    </w:p>
    <w:p w:rsidR="00A9615A" w:rsidRDefault="00A9615A" w:rsidP="00A9615A">
      <w:pPr>
        <w:rPr>
          <w:rFonts w:cs="Arial"/>
          <w:iCs/>
          <w:szCs w:val="20"/>
        </w:rPr>
      </w:pPr>
      <w:r w:rsidRPr="00A46624">
        <w:rPr>
          <w:rFonts w:cs="Arial"/>
          <w:iCs/>
          <w:szCs w:val="20"/>
        </w:rPr>
        <w:t xml:space="preserve">Graf </w:t>
      </w:r>
      <w:r>
        <w:rPr>
          <w:rFonts w:cs="Arial"/>
          <w:iCs/>
          <w:szCs w:val="20"/>
        </w:rPr>
        <w:t xml:space="preserve">5 </w:t>
      </w:r>
      <w:r>
        <w:rPr>
          <w:rFonts w:cs="Arial"/>
          <w:iCs/>
          <w:szCs w:val="20"/>
        </w:rPr>
        <w:tab/>
      </w:r>
      <w:r w:rsidRPr="00A46624">
        <w:rPr>
          <w:rFonts w:cs="Arial"/>
          <w:iCs/>
          <w:szCs w:val="20"/>
        </w:rPr>
        <w:t>Index cen průmyslových výrobců – mezinárodní porovnání (průměr roku 201</w:t>
      </w:r>
      <w:r>
        <w:rPr>
          <w:rFonts w:cs="Arial"/>
          <w:iCs/>
          <w:szCs w:val="20"/>
        </w:rPr>
        <w:t>5 </w:t>
      </w:r>
      <w:r w:rsidRPr="00A46624">
        <w:rPr>
          <w:rFonts w:cs="Arial"/>
          <w:iCs/>
          <w:szCs w:val="20"/>
        </w:rPr>
        <w:t>=</w:t>
      </w:r>
      <w:r>
        <w:rPr>
          <w:rFonts w:cs="Arial"/>
          <w:iCs/>
          <w:szCs w:val="20"/>
        </w:rPr>
        <w:t> </w:t>
      </w:r>
      <w:r w:rsidRPr="00A46624">
        <w:rPr>
          <w:rFonts w:cs="Arial"/>
          <w:iCs/>
          <w:szCs w:val="20"/>
        </w:rPr>
        <w:t>100)</w:t>
      </w:r>
    </w:p>
    <w:sectPr w:rsidR="00A9615A" w:rsidSect="007B6A3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BA1" w:rsidRDefault="00606BA1" w:rsidP="00BA6370">
      <w:r>
        <w:separator/>
      </w:r>
    </w:p>
  </w:endnote>
  <w:endnote w:type="continuationSeparator" w:id="0">
    <w:p w:rsidR="00606BA1" w:rsidRDefault="00606BA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DE2FE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21272A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DE2FE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21272A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B857D0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BA1" w:rsidRDefault="00606BA1" w:rsidP="00BA6370">
      <w:r>
        <w:separator/>
      </w:r>
    </w:p>
  </w:footnote>
  <w:footnote w:type="continuationSeparator" w:id="0">
    <w:p w:rsidR="00606BA1" w:rsidRDefault="00606BA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44B9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8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4D812D" id="Group 3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fJhX8AAPhQAwAOAAAAZHJzL2Uyb0RvYy54bWzsfd1uZMmN5v0C+w4JXS7Qrjy/mVlweeBu&#10;u4wBenYbY+0DqCRVlTAqpSal6mrPYN59P0aQPHGUh/EduNfGDE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">
              <v:rect id="Rectangle 4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5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6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7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8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9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0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11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12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C8"/>
    <w:rsid w:val="00004FB5"/>
    <w:rsid w:val="000072DC"/>
    <w:rsid w:val="000115D2"/>
    <w:rsid w:val="0001490A"/>
    <w:rsid w:val="000149E8"/>
    <w:rsid w:val="0001606B"/>
    <w:rsid w:val="000255E7"/>
    <w:rsid w:val="0002704A"/>
    <w:rsid w:val="0003149D"/>
    <w:rsid w:val="000374B5"/>
    <w:rsid w:val="0004267A"/>
    <w:rsid w:val="00042FF8"/>
    <w:rsid w:val="00043BF4"/>
    <w:rsid w:val="00044313"/>
    <w:rsid w:val="00045111"/>
    <w:rsid w:val="000477B9"/>
    <w:rsid w:val="00051864"/>
    <w:rsid w:val="000522F0"/>
    <w:rsid w:val="00054151"/>
    <w:rsid w:val="00055615"/>
    <w:rsid w:val="000558F2"/>
    <w:rsid w:val="00055A25"/>
    <w:rsid w:val="00063554"/>
    <w:rsid w:val="00064BD1"/>
    <w:rsid w:val="000650DD"/>
    <w:rsid w:val="00067F2C"/>
    <w:rsid w:val="000710E1"/>
    <w:rsid w:val="00073DE5"/>
    <w:rsid w:val="00074134"/>
    <w:rsid w:val="00075E68"/>
    <w:rsid w:val="000775BF"/>
    <w:rsid w:val="0008044F"/>
    <w:rsid w:val="000843A5"/>
    <w:rsid w:val="00090BE7"/>
    <w:rsid w:val="00090E27"/>
    <w:rsid w:val="000910DA"/>
    <w:rsid w:val="0009446A"/>
    <w:rsid w:val="00096C8B"/>
    <w:rsid w:val="00096D6C"/>
    <w:rsid w:val="000A235C"/>
    <w:rsid w:val="000A2E61"/>
    <w:rsid w:val="000A33FD"/>
    <w:rsid w:val="000A7527"/>
    <w:rsid w:val="000B1783"/>
    <w:rsid w:val="000B3B26"/>
    <w:rsid w:val="000B46D5"/>
    <w:rsid w:val="000B6F63"/>
    <w:rsid w:val="000C0672"/>
    <w:rsid w:val="000C1968"/>
    <w:rsid w:val="000C345A"/>
    <w:rsid w:val="000C40C9"/>
    <w:rsid w:val="000C40E7"/>
    <w:rsid w:val="000C59A1"/>
    <w:rsid w:val="000D093F"/>
    <w:rsid w:val="000D1BF4"/>
    <w:rsid w:val="000D4EC8"/>
    <w:rsid w:val="000E43CC"/>
    <w:rsid w:val="00103143"/>
    <w:rsid w:val="00107DA9"/>
    <w:rsid w:val="001101C2"/>
    <w:rsid w:val="00110C3C"/>
    <w:rsid w:val="00110C40"/>
    <w:rsid w:val="0012070E"/>
    <w:rsid w:val="00120754"/>
    <w:rsid w:val="001250DD"/>
    <w:rsid w:val="00125B8E"/>
    <w:rsid w:val="001266BE"/>
    <w:rsid w:val="0013426C"/>
    <w:rsid w:val="00136C94"/>
    <w:rsid w:val="001404AB"/>
    <w:rsid w:val="001423C5"/>
    <w:rsid w:val="001470E7"/>
    <w:rsid w:val="00154933"/>
    <w:rsid w:val="00155512"/>
    <w:rsid w:val="00161AAE"/>
    <w:rsid w:val="00162B5A"/>
    <w:rsid w:val="0016432C"/>
    <w:rsid w:val="0017231B"/>
    <w:rsid w:val="0017231D"/>
    <w:rsid w:val="001745AE"/>
    <w:rsid w:val="001810DC"/>
    <w:rsid w:val="001853B2"/>
    <w:rsid w:val="00185948"/>
    <w:rsid w:val="00190A00"/>
    <w:rsid w:val="001953F3"/>
    <w:rsid w:val="00197425"/>
    <w:rsid w:val="001A033D"/>
    <w:rsid w:val="001A1569"/>
    <w:rsid w:val="001A442D"/>
    <w:rsid w:val="001A5850"/>
    <w:rsid w:val="001A6C8F"/>
    <w:rsid w:val="001A78CB"/>
    <w:rsid w:val="001A7A85"/>
    <w:rsid w:val="001B4360"/>
    <w:rsid w:val="001B607F"/>
    <w:rsid w:val="001B7308"/>
    <w:rsid w:val="001C0D0F"/>
    <w:rsid w:val="001C2A82"/>
    <w:rsid w:val="001C42B1"/>
    <w:rsid w:val="001C6405"/>
    <w:rsid w:val="001D1230"/>
    <w:rsid w:val="001D303C"/>
    <w:rsid w:val="001D369A"/>
    <w:rsid w:val="001D6E39"/>
    <w:rsid w:val="001E52AB"/>
    <w:rsid w:val="001E5995"/>
    <w:rsid w:val="001F08B3"/>
    <w:rsid w:val="001F2029"/>
    <w:rsid w:val="001F2FE0"/>
    <w:rsid w:val="001F4F35"/>
    <w:rsid w:val="001F517A"/>
    <w:rsid w:val="001F7211"/>
    <w:rsid w:val="001F74A4"/>
    <w:rsid w:val="00200854"/>
    <w:rsid w:val="0020187A"/>
    <w:rsid w:val="002034C0"/>
    <w:rsid w:val="002069FC"/>
    <w:rsid w:val="002070FB"/>
    <w:rsid w:val="00211412"/>
    <w:rsid w:val="002114AD"/>
    <w:rsid w:val="002116D1"/>
    <w:rsid w:val="002122FD"/>
    <w:rsid w:val="0021272A"/>
    <w:rsid w:val="00213729"/>
    <w:rsid w:val="00213ADA"/>
    <w:rsid w:val="00213B47"/>
    <w:rsid w:val="00213FCA"/>
    <w:rsid w:val="00214E95"/>
    <w:rsid w:val="00215216"/>
    <w:rsid w:val="0022073F"/>
    <w:rsid w:val="00222DC9"/>
    <w:rsid w:val="002305A4"/>
    <w:rsid w:val="00233FF5"/>
    <w:rsid w:val="00234304"/>
    <w:rsid w:val="00236B38"/>
    <w:rsid w:val="002406FA"/>
    <w:rsid w:val="00240D4E"/>
    <w:rsid w:val="0024186D"/>
    <w:rsid w:val="002419B8"/>
    <w:rsid w:val="00242A81"/>
    <w:rsid w:val="002458B3"/>
    <w:rsid w:val="002547F1"/>
    <w:rsid w:val="002570A2"/>
    <w:rsid w:val="0026107B"/>
    <w:rsid w:val="00263766"/>
    <w:rsid w:val="002637B9"/>
    <w:rsid w:val="002656BE"/>
    <w:rsid w:val="002657F5"/>
    <w:rsid w:val="00267942"/>
    <w:rsid w:val="00270C27"/>
    <w:rsid w:val="0027655B"/>
    <w:rsid w:val="00276F05"/>
    <w:rsid w:val="00281A54"/>
    <w:rsid w:val="00282364"/>
    <w:rsid w:val="0028371C"/>
    <w:rsid w:val="00284330"/>
    <w:rsid w:val="00287C33"/>
    <w:rsid w:val="00291184"/>
    <w:rsid w:val="00291294"/>
    <w:rsid w:val="00293F42"/>
    <w:rsid w:val="002A43AA"/>
    <w:rsid w:val="002A72BF"/>
    <w:rsid w:val="002A7A88"/>
    <w:rsid w:val="002B00F3"/>
    <w:rsid w:val="002B2408"/>
    <w:rsid w:val="002B2E47"/>
    <w:rsid w:val="002B5EC8"/>
    <w:rsid w:val="002C402B"/>
    <w:rsid w:val="002C447F"/>
    <w:rsid w:val="002C4A4D"/>
    <w:rsid w:val="002C51C6"/>
    <w:rsid w:val="002C6F26"/>
    <w:rsid w:val="002C7E5A"/>
    <w:rsid w:val="002E063F"/>
    <w:rsid w:val="002E14D3"/>
    <w:rsid w:val="002E1A78"/>
    <w:rsid w:val="002E3483"/>
    <w:rsid w:val="002F199C"/>
    <w:rsid w:val="002F1BA9"/>
    <w:rsid w:val="002F1C8A"/>
    <w:rsid w:val="00304632"/>
    <w:rsid w:val="003063A9"/>
    <w:rsid w:val="003064AB"/>
    <w:rsid w:val="003163D8"/>
    <w:rsid w:val="003168FB"/>
    <w:rsid w:val="003220E5"/>
    <w:rsid w:val="00322198"/>
    <w:rsid w:val="003301A3"/>
    <w:rsid w:val="00336278"/>
    <w:rsid w:val="00336894"/>
    <w:rsid w:val="00352C0E"/>
    <w:rsid w:val="003559BD"/>
    <w:rsid w:val="00357865"/>
    <w:rsid w:val="00357E33"/>
    <w:rsid w:val="003638AE"/>
    <w:rsid w:val="00363B3B"/>
    <w:rsid w:val="00363BC2"/>
    <w:rsid w:val="0036777B"/>
    <w:rsid w:val="00370852"/>
    <w:rsid w:val="003751A0"/>
    <w:rsid w:val="00377451"/>
    <w:rsid w:val="003777F7"/>
    <w:rsid w:val="0038282A"/>
    <w:rsid w:val="00386AC2"/>
    <w:rsid w:val="00387D26"/>
    <w:rsid w:val="00391DE1"/>
    <w:rsid w:val="00393F8D"/>
    <w:rsid w:val="003945A1"/>
    <w:rsid w:val="00397203"/>
    <w:rsid w:val="00397580"/>
    <w:rsid w:val="003A028A"/>
    <w:rsid w:val="003A0918"/>
    <w:rsid w:val="003A0B7B"/>
    <w:rsid w:val="003A1145"/>
    <w:rsid w:val="003A3C8B"/>
    <w:rsid w:val="003A45C8"/>
    <w:rsid w:val="003A5076"/>
    <w:rsid w:val="003A5EC0"/>
    <w:rsid w:val="003A755D"/>
    <w:rsid w:val="003B0761"/>
    <w:rsid w:val="003B1A01"/>
    <w:rsid w:val="003B1DF1"/>
    <w:rsid w:val="003B6530"/>
    <w:rsid w:val="003B767E"/>
    <w:rsid w:val="003C0204"/>
    <w:rsid w:val="003C1C6C"/>
    <w:rsid w:val="003C2DCF"/>
    <w:rsid w:val="003C3E4B"/>
    <w:rsid w:val="003C67B3"/>
    <w:rsid w:val="003C75A2"/>
    <w:rsid w:val="003C7FE7"/>
    <w:rsid w:val="003D0499"/>
    <w:rsid w:val="003D068B"/>
    <w:rsid w:val="003D3576"/>
    <w:rsid w:val="003D4C0A"/>
    <w:rsid w:val="003D5CF5"/>
    <w:rsid w:val="003F526A"/>
    <w:rsid w:val="004010B3"/>
    <w:rsid w:val="00401304"/>
    <w:rsid w:val="004042C1"/>
    <w:rsid w:val="00405244"/>
    <w:rsid w:val="0040777B"/>
    <w:rsid w:val="00407C6C"/>
    <w:rsid w:val="004153C3"/>
    <w:rsid w:val="004154C7"/>
    <w:rsid w:val="00416BFB"/>
    <w:rsid w:val="004174AB"/>
    <w:rsid w:val="00422D46"/>
    <w:rsid w:val="004260DF"/>
    <w:rsid w:val="004269DA"/>
    <w:rsid w:val="0043047C"/>
    <w:rsid w:val="00436673"/>
    <w:rsid w:val="0044090C"/>
    <w:rsid w:val="0044220C"/>
    <w:rsid w:val="00443640"/>
    <w:rsid w:val="004436EE"/>
    <w:rsid w:val="004441CD"/>
    <w:rsid w:val="004473FF"/>
    <w:rsid w:val="00452AB6"/>
    <w:rsid w:val="0045547F"/>
    <w:rsid w:val="004554E3"/>
    <w:rsid w:val="00456633"/>
    <w:rsid w:val="004605F3"/>
    <w:rsid w:val="00466476"/>
    <w:rsid w:val="00466A92"/>
    <w:rsid w:val="0047104A"/>
    <w:rsid w:val="00471DEF"/>
    <w:rsid w:val="0047315E"/>
    <w:rsid w:val="00481982"/>
    <w:rsid w:val="004840FB"/>
    <w:rsid w:val="00484D3B"/>
    <w:rsid w:val="00484EC3"/>
    <w:rsid w:val="004876CE"/>
    <w:rsid w:val="004920AD"/>
    <w:rsid w:val="00494BF9"/>
    <w:rsid w:val="0049772C"/>
    <w:rsid w:val="00497C0E"/>
    <w:rsid w:val="004A0FD2"/>
    <w:rsid w:val="004A4E88"/>
    <w:rsid w:val="004A5816"/>
    <w:rsid w:val="004A6331"/>
    <w:rsid w:val="004B22EE"/>
    <w:rsid w:val="004B5035"/>
    <w:rsid w:val="004B6521"/>
    <w:rsid w:val="004C03F7"/>
    <w:rsid w:val="004C16D8"/>
    <w:rsid w:val="004C17DF"/>
    <w:rsid w:val="004C28DB"/>
    <w:rsid w:val="004D05B3"/>
    <w:rsid w:val="004D5065"/>
    <w:rsid w:val="004D64AA"/>
    <w:rsid w:val="004E1613"/>
    <w:rsid w:val="004E19E3"/>
    <w:rsid w:val="004E304F"/>
    <w:rsid w:val="004E479E"/>
    <w:rsid w:val="004E5495"/>
    <w:rsid w:val="004E6121"/>
    <w:rsid w:val="004E6335"/>
    <w:rsid w:val="004F08D2"/>
    <w:rsid w:val="004F2B02"/>
    <w:rsid w:val="004F41EF"/>
    <w:rsid w:val="004F4996"/>
    <w:rsid w:val="004F64DE"/>
    <w:rsid w:val="004F686C"/>
    <w:rsid w:val="004F78E6"/>
    <w:rsid w:val="0050119F"/>
    <w:rsid w:val="00503BF0"/>
    <w:rsid w:val="0050420E"/>
    <w:rsid w:val="005044C0"/>
    <w:rsid w:val="0050538F"/>
    <w:rsid w:val="00512D99"/>
    <w:rsid w:val="00514228"/>
    <w:rsid w:val="00516792"/>
    <w:rsid w:val="005170AD"/>
    <w:rsid w:val="00520E70"/>
    <w:rsid w:val="00531DBB"/>
    <w:rsid w:val="00532D59"/>
    <w:rsid w:val="00533EB1"/>
    <w:rsid w:val="00535CEA"/>
    <w:rsid w:val="00537BEC"/>
    <w:rsid w:val="00542D21"/>
    <w:rsid w:val="00546C49"/>
    <w:rsid w:val="0054746E"/>
    <w:rsid w:val="005475B8"/>
    <w:rsid w:val="00557BF5"/>
    <w:rsid w:val="00561162"/>
    <w:rsid w:val="005623E7"/>
    <w:rsid w:val="0056282E"/>
    <w:rsid w:val="00566DF7"/>
    <w:rsid w:val="0056700C"/>
    <w:rsid w:val="00573994"/>
    <w:rsid w:val="00575A31"/>
    <w:rsid w:val="005767F1"/>
    <w:rsid w:val="00580B90"/>
    <w:rsid w:val="00582C06"/>
    <w:rsid w:val="0059221B"/>
    <w:rsid w:val="005933E7"/>
    <w:rsid w:val="00594AC2"/>
    <w:rsid w:val="00594E6F"/>
    <w:rsid w:val="00596106"/>
    <w:rsid w:val="00596A46"/>
    <w:rsid w:val="0059744C"/>
    <w:rsid w:val="005A309D"/>
    <w:rsid w:val="005A3230"/>
    <w:rsid w:val="005A6D38"/>
    <w:rsid w:val="005B0D98"/>
    <w:rsid w:val="005B1F19"/>
    <w:rsid w:val="005B30DF"/>
    <w:rsid w:val="005B4E13"/>
    <w:rsid w:val="005B75E6"/>
    <w:rsid w:val="005C3F10"/>
    <w:rsid w:val="005C5220"/>
    <w:rsid w:val="005D6FF5"/>
    <w:rsid w:val="005D7097"/>
    <w:rsid w:val="005D7DF2"/>
    <w:rsid w:val="005E0973"/>
    <w:rsid w:val="005E3060"/>
    <w:rsid w:val="005F21D1"/>
    <w:rsid w:val="005F2FC4"/>
    <w:rsid w:val="005F2FE0"/>
    <w:rsid w:val="005F4003"/>
    <w:rsid w:val="005F69A8"/>
    <w:rsid w:val="005F79FB"/>
    <w:rsid w:val="00602379"/>
    <w:rsid w:val="0060314A"/>
    <w:rsid w:val="00604406"/>
    <w:rsid w:val="00605106"/>
    <w:rsid w:val="00605F4A"/>
    <w:rsid w:val="00606036"/>
    <w:rsid w:val="00606BA1"/>
    <w:rsid w:val="00607822"/>
    <w:rsid w:val="00607956"/>
    <w:rsid w:val="006103AA"/>
    <w:rsid w:val="00613714"/>
    <w:rsid w:val="00613BBF"/>
    <w:rsid w:val="00615DDC"/>
    <w:rsid w:val="00622B80"/>
    <w:rsid w:val="0062407A"/>
    <w:rsid w:val="006242E0"/>
    <w:rsid w:val="00631DD2"/>
    <w:rsid w:val="00632455"/>
    <w:rsid w:val="00636EEA"/>
    <w:rsid w:val="00640029"/>
    <w:rsid w:val="00640D6E"/>
    <w:rsid w:val="0064139A"/>
    <w:rsid w:val="00641628"/>
    <w:rsid w:val="006446C8"/>
    <w:rsid w:val="00647489"/>
    <w:rsid w:val="0065344C"/>
    <w:rsid w:val="0065617F"/>
    <w:rsid w:val="00657E6F"/>
    <w:rsid w:val="00662116"/>
    <w:rsid w:val="00663F87"/>
    <w:rsid w:val="006648C6"/>
    <w:rsid w:val="00666FD8"/>
    <w:rsid w:val="00667AF0"/>
    <w:rsid w:val="00671387"/>
    <w:rsid w:val="0067301A"/>
    <w:rsid w:val="00673B9F"/>
    <w:rsid w:val="0067602A"/>
    <w:rsid w:val="0068398D"/>
    <w:rsid w:val="00690718"/>
    <w:rsid w:val="006931CF"/>
    <w:rsid w:val="006A26C5"/>
    <w:rsid w:val="006A57FF"/>
    <w:rsid w:val="006A5A7B"/>
    <w:rsid w:val="006B2768"/>
    <w:rsid w:val="006B4A16"/>
    <w:rsid w:val="006B516A"/>
    <w:rsid w:val="006C613C"/>
    <w:rsid w:val="006D2394"/>
    <w:rsid w:val="006D4F85"/>
    <w:rsid w:val="006D64E7"/>
    <w:rsid w:val="006E024F"/>
    <w:rsid w:val="006E2A48"/>
    <w:rsid w:val="006E32A3"/>
    <w:rsid w:val="006E4E81"/>
    <w:rsid w:val="006E5DD2"/>
    <w:rsid w:val="006F03A3"/>
    <w:rsid w:val="006F0553"/>
    <w:rsid w:val="006F1A2B"/>
    <w:rsid w:val="006F210B"/>
    <w:rsid w:val="006F3917"/>
    <w:rsid w:val="006F74EA"/>
    <w:rsid w:val="00706DDD"/>
    <w:rsid w:val="00707C5F"/>
    <w:rsid w:val="00707F7D"/>
    <w:rsid w:val="0071094E"/>
    <w:rsid w:val="007153A8"/>
    <w:rsid w:val="00717C5B"/>
    <w:rsid w:val="00717EC5"/>
    <w:rsid w:val="007242C8"/>
    <w:rsid w:val="00725571"/>
    <w:rsid w:val="00732771"/>
    <w:rsid w:val="007346B2"/>
    <w:rsid w:val="007370C2"/>
    <w:rsid w:val="0073789B"/>
    <w:rsid w:val="00737ABE"/>
    <w:rsid w:val="00737D04"/>
    <w:rsid w:val="0074457C"/>
    <w:rsid w:val="00750203"/>
    <w:rsid w:val="00752CD2"/>
    <w:rsid w:val="00754BAF"/>
    <w:rsid w:val="00754C20"/>
    <w:rsid w:val="007637A7"/>
    <w:rsid w:val="0076429D"/>
    <w:rsid w:val="007657BE"/>
    <w:rsid w:val="00774850"/>
    <w:rsid w:val="00776C2A"/>
    <w:rsid w:val="00777305"/>
    <w:rsid w:val="00777811"/>
    <w:rsid w:val="00777F36"/>
    <w:rsid w:val="0078283B"/>
    <w:rsid w:val="007910C7"/>
    <w:rsid w:val="00795BF5"/>
    <w:rsid w:val="00795D3C"/>
    <w:rsid w:val="007A0FB5"/>
    <w:rsid w:val="007A2048"/>
    <w:rsid w:val="007A2F24"/>
    <w:rsid w:val="007A57CD"/>
    <w:rsid w:val="007A57F2"/>
    <w:rsid w:val="007B0F0B"/>
    <w:rsid w:val="007B1333"/>
    <w:rsid w:val="007B14FD"/>
    <w:rsid w:val="007B41DE"/>
    <w:rsid w:val="007B6A34"/>
    <w:rsid w:val="007C05D2"/>
    <w:rsid w:val="007C16AD"/>
    <w:rsid w:val="007C2E92"/>
    <w:rsid w:val="007C6608"/>
    <w:rsid w:val="007D477F"/>
    <w:rsid w:val="007D5F62"/>
    <w:rsid w:val="007D746C"/>
    <w:rsid w:val="007E26D7"/>
    <w:rsid w:val="007E41E7"/>
    <w:rsid w:val="007E5F83"/>
    <w:rsid w:val="007E6BF3"/>
    <w:rsid w:val="007F3C37"/>
    <w:rsid w:val="007F4AEB"/>
    <w:rsid w:val="007F6536"/>
    <w:rsid w:val="007F6A63"/>
    <w:rsid w:val="007F75B2"/>
    <w:rsid w:val="008015B5"/>
    <w:rsid w:val="00803993"/>
    <w:rsid w:val="008043C4"/>
    <w:rsid w:val="00804A60"/>
    <w:rsid w:val="008071F1"/>
    <w:rsid w:val="00807916"/>
    <w:rsid w:val="00815224"/>
    <w:rsid w:val="00815D1C"/>
    <w:rsid w:val="008205FF"/>
    <w:rsid w:val="008252BE"/>
    <w:rsid w:val="00825CBA"/>
    <w:rsid w:val="008272DA"/>
    <w:rsid w:val="00831B1B"/>
    <w:rsid w:val="008344C1"/>
    <w:rsid w:val="00842D8C"/>
    <w:rsid w:val="00843D1E"/>
    <w:rsid w:val="008460D3"/>
    <w:rsid w:val="00854418"/>
    <w:rsid w:val="00855FB3"/>
    <w:rsid w:val="00856C49"/>
    <w:rsid w:val="008609BE"/>
    <w:rsid w:val="00861D0E"/>
    <w:rsid w:val="0086270F"/>
    <w:rsid w:val="0086587B"/>
    <w:rsid w:val="00865EC7"/>
    <w:rsid w:val="008660E9"/>
    <w:rsid w:val="008662BB"/>
    <w:rsid w:val="008666C8"/>
    <w:rsid w:val="008673E2"/>
    <w:rsid w:val="0086743C"/>
    <w:rsid w:val="00867569"/>
    <w:rsid w:val="008767EF"/>
    <w:rsid w:val="00876B5F"/>
    <w:rsid w:val="0088068C"/>
    <w:rsid w:val="00881A9A"/>
    <w:rsid w:val="0088261E"/>
    <w:rsid w:val="00884618"/>
    <w:rsid w:val="00886479"/>
    <w:rsid w:val="008871B4"/>
    <w:rsid w:val="008959C0"/>
    <w:rsid w:val="008972ED"/>
    <w:rsid w:val="00897B86"/>
    <w:rsid w:val="008A2BE5"/>
    <w:rsid w:val="008A3086"/>
    <w:rsid w:val="008A423B"/>
    <w:rsid w:val="008A750A"/>
    <w:rsid w:val="008B2392"/>
    <w:rsid w:val="008B3970"/>
    <w:rsid w:val="008C194B"/>
    <w:rsid w:val="008C384C"/>
    <w:rsid w:val="008C579A"/>
    <w:rsid w:val="008D0F11"/>
    <w:rsid w:val="008D3403"/>
    <w:rsid w:val="008D405D"/>
    <w:rsid w:val="008D4A0B"/>
    <w:rsid w:val="008D6427"/>
    <w:rsid w:val="008E0112"/>
    <w:rsid w:val="008E1EF8"/>
    <w:rsid w:val="008E20AD"/>
    <w:rsid w:val="008E4681"/>
    <w:rsid w:val="008E4800"/>
    <w:rsid w:val="008E5DFC"/>
    <w:rsid w:val="008E7782"/>
    <w:rsid w:val="008E7B5A"/>
    <w:rsid w:val="008F71AD"/>
    <w:rsid w:val="008F73B4"/>
    <w:rsid w:val="0090012F"/>
    <w:rsid w:val="00900DB3"/>
    <w:rsid w:val="00901C44"/>
    <w:rsid w:val="0090221B"/>
    <w:rsid w:val="00902829"/>
    <w:rsid w:val="00903C94"/>
    <w:rsid w:val="009042E3"/>
    <w:rsid w:val="00904AB2"/>
    <w:rsid w:val="00904F44"/>
    <w:rsid w:val="00910147"/>
    <w:rsid w:val="0091167F"/>
    <w:rsid w:val="00912FB7"/>
    <w:rsid w:val="00914FD9"/>
    <w:rsid w:val="00916945"/>
    <w:rsid w:val="009256FF"/>
    <w:rsid w:val="00925FBA"/>
    <w:rsid w:val="0092706D"/>
    <w:rsid w:val="009414C3"/>
    <w:rsid w:val="00953625"/>
    <w:rsid w:val="00960680"/>
    <w:rsid w:val="00967CD8"/>
    <w:rsid w:val="0097489E"/>
    <w:rsid w:val="00975C54"/>
    <w:rsid w:val="00981CA3"/>
    <w:rsid w:val="00985286"/>
    <w:rsid w:val="00986DD7"/>
    <w:rsid w:val="00987995"/>
    <w:rsid w:val="0099021F"/>
    <w:rsid w:val="00992BB3"/>
    <w:rsid w:val="009933B8"/>
    <w:rsid w:val="00997371"/>
    <w:rsid w:val="009A2D67"/>
    <w:rsid w:val="009A5784"/>
    <w:rsid w:val="009A5EAC"/>
    <w:rsid w:val="009B1F86"/>
    <w:rsid w:val="009B3D88"/>
    <w:rsid w:val="009B46E1"/>
    <w:rsid w:val="009B55B1"/>
    <w:rsid w:val="009B673D"/>
    <w:rsid w:val="009B76A9"/>
    <w:rsid w:val="009C1376"/>
    <w:rsid w:val="009C3411"/>
    <w:rsid w:val="009C6C9A"/>
    <w:rsid w:val="009D3A76"/>
    <w:rsid w:val="009D48C1"/>
    <w:rsid w:val="009D5A81"/>
    <w:rsid w:val="009E175F"/>
    <w:rsid w:val="009E41B5"/>
    <w:rsid w:val="009F09D3"/>
    <w:rsid w:val="009F54F6"/>
    <w:rsid w:val="00A0501E"/>
    <w:rsid w:val="00A0762A"/>
    <w:rsid w:val="00A07C1F"/>
    <w:rsid w:val="00A07DBC"/>
    <w:rsid w:val="00A1292E"/>
    <w:rsid w:val="00A15BB1"/>
    <w:rsid w:val="00A22DE5"/>
    <w:rsid w:val="00A24104"/>
    <w:rsid w:val="00A25493"/>
    <w:rsid w:val="00A3260B"/>
    <w:rsid w:val="00A34F92"/>
    <w:rsid w:val="00A3666F"/>
    <w:rsid w:val="00A4343D"/>
    <w:rsid w:val="00A43E58"/>
    <w:rsid w:val="00A44A02"/>
    <w:rsid w:val="00A45D3B"/>
    <w:rsid w:val="00A502F1"/>
    <w:rsid w:val="00A50C4C"/>
    <w:rsid w:val="00A52F04"/>
    <w:rsid w:val="00A55AED"/>
    <w:rsid w:val="00A56955"/>
    <w:rsid w:val="00A603D7"/>
    <w:rsid w:val="00A63110"/>
    <w:rsid w:val="00A6445E"/>
    <w:rsid w:val="00A65EB8"/>
    <w:rsid w:val="00A70657"/>
    <w:rsid w:val="00A70A83"/>
    <w:rsid w:val="00A71408"/>
    <w:rsid w:val="00A77249"/>
    <w:rsid w:val="00A81EB3"/>
    <w:rsid w:val="00A83136"/>
    <w:rsid w:val="00A90080"/>
    <w:rsid w:val="00A91B64"/>
    <w:rsid w:val="00A9615A"/>
    <w:rsid w:val="00A9781B"/>
    <w:rsid w:val="00AA16DF"/>
    <w:rsid w:val="00AA6608"/>
    <w:rsid w:val="00AA7A45"/>
    <w:rsid w:val="00AB0F3F"/>
    <w:rsid w:val="00AB1CFA"/>
    <w:rsid w:val="00AB3410"/>
    <w:rsid w:val="00AB3DF2"/>
    <w:rsid w:val="00AB7433"/>
    <w:rsid w:val="00AC255B"/>
    <w:rsid w:val="00AC2DC0"/>
    <w:rsid w:val="00AC3F66"/>
    <w:rsid w:val="00AC7675"/>
    <w:rsid w:val="00AC7C6E"/>
    <w:rsid w:val="00AD69EE"/>
    <w:rsid w:val="00AD73E7"/>
    <w:rsid w:val="00AD7EC9"/>
    <w:rsid w:val="00AE2586"/>
    <w:rsid w:val="00AE4470"/>
    <w:rsid w:val="00AE50DB"/>
    <w:rsid w:val="00AF0612"/>
    <w:rsid w:val="00AF2FE9"/>
    <w:rsid w:val="00AF69DF"/>
    <w:rsid w:val="00B00C1D"/>
    <w:rsid w:val="00B05189"/>
    <w:rsid w:val="00B1264D"/>
    <w:rsid w:val="00B132AE"/>
    <w:rsid w:val="00B13883"/>
    <w:rsid w:val="00B1530F"/>
    <w:rsid w:val="00B1678D"/>
    <w:rsid w:val="00B176F2"/>
    <w:rsid w:val="00B22B56"/>
    <w:rsid w:val="00B2450E"/>
    <w:rsid w:val="00B24F61"/>
    <w:rsid w:val="00B30170"/>
    <w:rsid w:val="00B32590"/>
    <w:rsid w:val="00B3431C"/>
    <w:rsid w:val="00B3576C"/>
    <w:rsid w:val="00B3749C"/>
    <w:rsid w:val="00B450DF"/>
    <w:rsid w:val="00B4643B"/>
    <w:rsid w:val="00B5192D"/>
    <w:rsid w:val="00B55375"/>
    <w:rsid w:val="00B55F31"/>
    <w:rsid w:val="00B632CC"/>
    <w:rsid w:val="00B648F6"/>
    <w:rsid w:val="00B6586F"/>
    <w:rsid w:val="00B71DE1"/>
    <w:rsid w:val="00B73706"/>
    <w:rsid w:val="00B73FA3"/>
    <w:rsid w:val="00B81DBF"/>
    <w:rsid w:val="00B85A68"/>
    <w:rsid w:val="00B868D0"/>
    <w:rsid w:val="00B86C23"/>
    <w:rsid w:val="00B875FD"/>
    <w:rsid w:val="00B877E2"/>
    <w:rsid w:val="00B9349F"/>
    <w:rsid w:val="00B97F18"/>
    <w:rsid w:val="00BA07A5"/>
    <w:rsid w:val="00BA12F1"/>
    <w:rsid w:val="00BA33EE"/>
    <w:rsid w:val="00BA34B3"/>
    <w:rsid w:val="00BA439F"/>
    <w:rsid w:val="00BA6370"/>
    <w:rsid w:val="00BB28E0"/>
    <w:rsid w:val="00BC0123"/>
    <w:rsid w:val="00BC02EF"/>
    <w:rsid w:val="00BC0834"/>
    <w:rsid w:val="00BC2159"/>
    <w:rsid w:val="00BC2702"/>
    <w:rsid w:val="00BC3AF8"/>
    <w:rsid w:val="00BD0136"/>
    <w:rsid w:val="00BD2426"/>
    <w:rsid w:val="00BD4DD8"/>
    <w:rsid w:val="00BD574E"/>
    <w:rsid w:val="00BD741A"/>
    <w:rsid w:val="00BD78B0"/>
    <w:rsid w:val="00BE2573"/>
    <w:rsid w:val="00BF21DA"/>
    <w:rsid w:val="00BF3249"/>
    <w:rsid w:val="00BF3C29"/>
    <w:rsid w:val="00BF5E12"/>
    <w:rsid w:val="00BF7D3E"/>
    <w:rsid w:val="00C04663"/>
    <w:rsid w:val="00C07283"/>
    <w:rsid w:val="00C11A1E"/>
    <w:rsid w:val="00C13F4F"/>
    <w:rsid w:val="00C14079"/>
    <w:rsid w:val="00C14ADA"/>
    <w:rsid w:val="00C1561F"/>
    <w:rsid w:val="00C1671E"/>
    <w:rsid w:val="00C20DC1"/>
    <w:rsid w:val="00C22719"/>
    <w:rsid w:val="00C24C1F"/>
    <w:rsid w:val="00C269D4"/>
    <w:rsid w:val="00C26B35"/>
    <w:rsid w:val="00C30D54"/>
    <w:rsid w:val="00C37ADB"/>
    <w:rsid w:val="00C4160D"/>
    <w:rsid w:val="00C42155"/>
    <w:rsid w:val="00C424B0"/>
    <w:rsid w:val="00C4395B"/>
    <w:rsid w:val="00C44B99"/>
    <w:rsid w:val="00C4553F"/>
    <w:rsid w:val="00C4626F"/>
    <w:rsid w:val="00C51532"/>
    <w:rsid w:val="00C538A2"/>
    <w:rsid w:val="00C53E47"/>
    <w:rsid w:val="00C54D7E"/>
    <w:rsid w:val="00C60950"/>
    <w:rsid w:val="00C60F71"/>
    <w:rsid w:val="00C62BB6"/>
    <w:rsid w:val="00C709AD"/>
    <w:rsid w:val="00C709C9"/>
    <w:rsid w:val="00C72B30"/>
    <w:rsid w:val="00C75F79"/>
    <w:rsid w:val="00C76B9F"/>
    <w:rsid w:val="00C822B6"/>
    <w:rsid w:val="00C83905"/>
    <w:rsid w:val="00C8406E"/>
    <w:rsid w:val="00C851F6"/>
    <w:rsid w:val="00C85974"/>
    <w:rsid w:val="00C90D31"/>
    <w:rsid w:val="00C93D7E"/>
    <w:rsid w:val="00C94297"/>
    <w:rsid w:val="00C952EB"/>
    <w:rsid w:val="00C95E18"/>
    <w:rsid w:val="00CA35C8"/>
    <w:rsid w:val="00CA4118"/>
    <w:rsid w:val="00CA47A0"/>
    <w:rsid w:val="00CA5661"/>
    <w:rsid w:val="00CB0450"/>
    <w:rsid w:val="00CB1162"/>
    <w:rsid w:val="00CB2709"/>
    <w:rsid w:val="00CB6F89"/>
    <w:rsid w:val="00CB72E4"/>
    <w:rsid w:val="00CC060A"/>
    <w:rsid w:val="00CC0AE9"/>
    <w:rsid w:val="00CC2782"/>
    <w:rsid w:val="00CC4F14"/>
    <w:rsid w:val="00CD0CF7"/>
    <w:rsid w:val="00CD39E1"/>
    <w:rsid w:val="00CD3E73"/>
    <w:rsid w:val="00CD41D8"/>
    <w:rsid w:val="00CD7CE1"/>
    <w:rsid w:val="00CE228C"/>
    <w:rsid w:val="00CE71D9"/>
    <w:rsid w:val="00CE7216"/>
    <w:rsid w:val="00CF125D"/>
    <w:rsid w:val="00CF16AD"/>
    <w:rsid w:val="00CF4804"/>
    <w:rsid w:val="00CF4E4E"/>
    <w:rsid w:val="00CF545B"/>
    <w:rsid w:val="00D00BF9"/>
    <w:rsid w:val="00D029B3"/>
    <w:rsid w:val="00D03BA8"/>
    <w:rsid w:val="00D04702"/>
    <w:rsid w:val="00D0552A"/>
    <w:rsid w:val="00D10241"/>
    <w:rsid w:val="00D11C0F"/>
    <w:rsid w:val="00D11CE6"/>
    <w:rsid w:val="00D1446C"/>
    <w:rsid w:val="00D15870"/>
    <w:rsid w:val="00D209A7"/>
    <w:rsid w:val="00D22832"/>
    <w:rsid w:val="00D252D4"/>
    <w:rsid w:val="00D2600E"/>
    <w:rsid w:val="00D271BC"/>
    <w:rsid w:val="00D27D69"/>
    <w:rsid w:val="00D33658"/>
    <w:rsid w:val="00D424EA"/>
    <w:rsid w:val="00D448C2"/>
    <w:rsid w:val="00D47FB9"/>
    <w:rsid w:val="00D5429D"/>
    <w:rsid w:val="00D60B1E"/>
    <w:rsid w:val="00D61750"/>
    <w:rsid w:val="00D652F3"/>
    <w:rsid w:val="00D65DD5"/>
    <w:rsid w:val="00D666C3"/>
    <w:rsid w:val="00D66B23"/>
    <w:rsid w:val="00D67D95"/>
    <w:rsid w:val="00D70F1B"/>
    <w:rsid w:val="00D733B0"/>
    <w:rsid w:val="00D75690"/>
    <w:rsid w:val="00D766AC"/>
    <w:rsid w:val="00D766EE"/>
    <w:rsid w:val="00D76757"/>
    <w:rsid w:val="00D829AF"/>
    <w:rsid w:val="00D85729"/>
    <w:rsid w:val="00D87E88"/>
    <w:rsid w:val="00D90434"/>
    <w:rsid w:val="00D9156D"/>
    <w:rsid w:val="00D9189F"/>
    <w:rsid w:val="00D93AB5"/>
    <w:rsid w:val="00D9409F"/>
    <w:rsid w:val="00DA0071"/>
    <w:rsid w:val="00DA1F05"/>
    <w:rsid w:val="00DA78F7"/>
    <w:rsid w:val="00DA7C46"/>
    <w:rsid w:val="00DB0600"/>
    <w:rsid w:val="00DB0997"/>
    <w:rsid w:val="00DB6785"/>
    <w:rsid w:val="00DC2910"/>
    <w:rsid w:val="00DC2A5E"/>
    <w:rsid w:val="00DC3BA5"/>
    <w:rsid w:val="00DC4EE8"/>
    <w:rsid w:val="00DC7CD3"/>
    <w:rsid w:val="00DD6383"/>
    <w:rsid w:val="00DE2FE4"/>
    <w:rsid w:val="00DE31C5"/>
    <w:rsid w:val="00DE32D9"/>
    <w:rsid w:val="00DE4280"/>
    <w:rsid w:val="00DE48B1"/>
    <w:rsid w:val="00DE6BF3"/>
    <w:rsid w:val="00DF2475"/>
    <w:rsid w:val="00DF2750"/>
    <w:rsid w:val="00DF47FE"/>
    <w:rsid w:val="00DF4A96"/>
    <w:rsid w:val="00DF4F31"/>
    <w:rsid w:val="00DF68F6"/>
    <w:rsid w:val="00DF74BA"/>
    <w:rsid w:val="00E00612"/>
    <w:rsid w:val="00E00F6F"/>
    <w:rsid w:val="00E011E0"/>
    <w:rsid w:val="00E01555"/>
    <w:rsid w:val="00E0156A"/>
    <w:rsid w:val="00E01E7B"/>
    <w:rsid w:val="00E05454"/>
    <w:rsid w:val="00E1239B"/>
    <w:rsid w:val="00E157BE"/>
    <w:rsid w:val="00E2197E"/>
    <w:rsid w:val="00E22E59"/>
    <w:rsid w:val="00E24AEC"/>
    <w:rsid w:val="00E2630C"/>
    <w:rsid w:val="00E26704"/>
    <w:rsid w:val="00E26CA2"/>
    <w:rsid w:val="00E31980"/>
    <w:rsid w:val="00E341DF"/>
    <w:rsid w:val="00E434FB"/>
    <w:rsid w:val="00E46C6A"/>
    <w:rsid w:val="00E50E42"/>
    <w:rsid w:val="00E522C8"/>
    <w:rsid w:val="00E54E45"/>
    <w:rsid w:val="00E60C4A"/>
    <w:rsid w:val="00E619F9"/>
    <w:rsid w:val="00E6423C"/>
    <w:rsid w:val="00E6576A"/>
    <w:rsid w:val="00E74CA1"/>
    <w:rsid w:val="00E75A20"/>
    <w:rsid w:val="00E7781D"/>
    <w:rsid w:val="00E80BB3"/>
    <w:rsid w:val="00E84547"/>
    <w:rsid w:val="00E87FC7"/>
    <w:rsid w:val="00E91731"/>
    <w:rsid w:val="00E93830"/>
    <w:rsid w:val="00E93E0E"/>
    <w:rsid w:val="00E95BF6"/>
    <w:rsid w:val="00E960B4"/>
    <w:rsid w:val="00E970AD"/>
    <w:rsid w:val="00EA0276"/>
    <w:rsid w:val="00EA04C0"/>
    <w:rsid w:val="00EA09DB"/>
    <w:rsid w:val="00EA0CC2"/>
    <w:rsid w:val="00EA44F4"/>
    <w:rsid w:val="00EA6D85"/>
    <w:rsid w:val="00EA6EA7"/>
    <w:rsid w:val="00EB1ED3"/>
    <w:rsid w:val="00EB2EC8"/>
    <w:rsid w:val="00EC3FF8"/>
    <w:rsid w:val="00EC6AA2"/>
    <w:rsid w:val="00ED0BC5"/>
    <w:rsid w:val="00ED6F44"/>
    <w:rsid w:val="00ED72DE"/>
    <w:rsid w:val="00ED76D0"/>
    <w:rsid w:val="00EE06B3"/>
    <w:rsid w:val="00EE1898"/>
    <w:rsid w:val="00EE3975"/>
    <w:rsid w:val="00EE7C16"/>
    <w:rsid w:val="00EE7D42"/>
    <w:rsid w:val="00EF10B7"/>
    <w:rsid w:val="00EF1FF8"/>
    <w:rsid w:val="00EF56F4"/>
    <w:rsid w:val="00EF5935"/>
    <w:rsid w:val="00EF67B1"/>
    <w:rsid w:val="00EF7079"/>
    <w:rsid w:val="00F0216A"/>
    <w:rsid w:val="00F0637F"/>
    <w:rsid w:val="00F104EA"/>
    <w:rsid w:val="00F112DC"/>
    <w:rsid w:val="00F13ACF"/>
    <w:rsid w:val="00F20CFE"/>
    <w:rsid w:val="00F20D01"/>
    <w:rsid w:val="00F214AC"/>
    <w:rsid w:val="00F25F41"/>
    <w:rsid w:val="00F31375"/>
    <w:rsid w:val="00F334E7"/>
    <w:rsid w:val="00F3515A"/>
    <w:rsid w:val="00F3681D"/>
    <w:rsid w:val="00F374D2"/>
    <w:rsid w:val="00F503FA"/>
    <w:rsid w:val="00F51C62"/>
    <w:rsid w:val="00F55EAA"/>
    <w:rsid w:val="00F5759F"/>
    <w:rsid w:val="00F6092C"/>
    <w:rsid w:val="00F60B06"/>
    <w:rsid w:val="00F716CA"/>
    <w:rsid w:val="00F71796"/>
    <w:rsid w:val="00F7248E"/>
    <w:rsid w:val="00F72AB7"/>
    <w:rsid w:val="00F72E3F"/>
    <w:rsid w:val="00F73CFA"/>
    <w:rsid w:val="00F74A0D"/>
    <w:rsid w:val="00F75F2A"/>
    <w:rsid w:val="00F825EB"/>
    <w:rsid w:val="00F8440A"/>
    <w:rsid w:val="00F86AFC"/>
    <w:rsid w:val="00FA0178"/>
    <w:rsid w:val="00FA1544"/>
    <w:rsid w:val="00FA5909"/>
    <w:rsid w:val="00FA603D"/>
    <w:rsid w:val="00FA6CAC"/>
    <w:rsid w:val="00FA7C5D"/>
    <w:rsid w:val="00FB050A"/>
    <w:rsid w:val="00FB42F1"/>
    <w:rsid w:val="00FB687C"/>
    <w:rsid w:val="00FB772B"/>
    <w:rsid w:val="00FC0F65"/>
    <w:rsid w:val="00FC1933"/>
    <w:rsid w:val="00FC317D"/>
    <w:rsid w:val="00FC5AA4"/>
    <w:rsid w:val="00FD0BA0"/>
    <w:rsid w:val="00FD0C80"/>
    <w:rsid w:val="00FD4EBD"/>
    <w:rsid w:val="00FD5AE5"/>
    <w:rsid w:val="00FE0910"/>
    <w:rsid w:val="00FE0FD7"/>
    <w:rsid w:val="00FE59DB"/>
    <w:rsid w:val="00FE7BF2"/>
    <w:rsid w:val="00FF2B4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832CFB"/>
  <w15:docId w15:val="{B34FBD12-81C0-457A-9271-6C597BED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A9615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9615A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semiHidden/>
    <w:rsid w:val="00A9615A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9615A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link w:val="Zkladntextodsazen"/>
    <w:rsid w:val="00A9615A"/>
    <w:rPr>
      <w:rFonts w:ascii="Arial" w:eastAsia="Times New Roman" w:hAnsi="Arial"/>
      <w:szCs w:val="24"/>
      <w:lang w:eastAsia="en-US"/>
    </w:rPr>
  </w:style>
  <w:style w:type="character" w:styleId="Siln">
    <w:name w:val="Strong"/>
    <w:qFormat/>
    <w:rsid w:val="00A9615A"/>
    <w:rPr>
      <w:b/>
      <w:bCs/>
    </w:rPr>
  </w:style>
  <w:style w:type="character" w:styleId="Sledovanodkaz">
    <w:name w:val="FollowedHyperlink"/>
    <w:uiPriority w:val="99"/>
    <w:semiHidden/>
    <w:unhideWhenUsed/>
    <w:rsid w:val="00DF4A9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C52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522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522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52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522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C686-BAE2-4C90-92A9-E4E7A58F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</TotalTime>
  <Pages>3</Pages>
  <Words>986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6797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 Sýkorová</dc:creator>
  <cp:lastModifiedBy>Mgr. Hana Sýkorová</cp:lastModifiedBy>
  <cp:revision>5</cp:revision>
  <cp:lastPrinted>2021-04-14T18:37:00Z</cp:lastPrinted>
  <dcterms:created xsi:type="dcterms:W3CDTF">2021-06-11T07:58:00Z</dcterms:created>
  <dcterms:modified xsi:type="dcterms:W3CDTF">2021-06-11T08:20:00Z</dcterms:modified>
</cp:coreProperties>
</file>