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809CA" w:rsidP="00AE6D5B">
      <w:pPr>
        <w:pStyle w:val="Datum"/>
      </w:pPr>
      <w:r>
        <w:t>14</w:t>
      </w:r>
      <w:r w:rsidR="00860AEA">
        <w:t>. února</w:t>
      </w:r>
      <w:r w:rsidR="0033176A">
        <w:t xml:space="preserve"> </w:t>
      </w:r>
      <w:r w:rsidR="00860AEA">
        <w:t>2020</w:t>
      </w:r>
    </w:p>
    <w:p w:rsidR="004809CA" w:rsidRPr="00491F10" w:rsidRDefault="004809CA" w:rsidP="004809CA">
      <w:pPr>
        <w:pStyle w:val="Nzev"/>
      </w:pPr>
      <w:r w:rsidRPr="00491F10">
        <w:t xml:space="preserve">Ceny potravin zvýšily meziroční index spotřebitelských cen  </w:t>
      </w:r>
    </w:p>
    <w:p w:rsidR="004809CA" w:rsidRPr="00491F10" w:rsidRDefault="004809CA" w:rsidP="004809CA">
      <w:pPr>
        <w:pStyle w:val="Perex"/>
        <w:spacing w:after="0"/>
      </w:pPr>
      <w:r w:rsidRPr="00491F10">
        <w:t>Spotřebitelské ceny vzrostly v </w:t>
      </w:r>
      <w:r w:rsidR="00491F10">
        <w:t>lednu</w:t>
      </w:r>
      <w:r w:rsidRPr="00491F10">
        <w:t xml:space="preserve"> proti </w:t>
      </w:r>
      <w:r w:rsidR="00491F10">
        <w:t>prosinci</w:t>
      </w:r>
      <w:r w:rsidRPr="00491F10">
        <w:t xml:space="preserve"> o </w:t>
      </w:r>
      <w:r w:rsidR="00491F10">
        <w:t>1</w:t>
      </w:r>
      <w:r w:rsidRPr="00491F10">
        <w:t>,</w:t>
      </w:r>
      <w:r w:rsidR="00491F10">
        <w:t>5</w:t>
      </w:r>
      <w:r w:rsidRPr="00491F10">
        <w:t xml:space="preserve"> %. Tento vývoj </w:t>
      </w:r>
      <w:r w:rsidR="00491F10">
        <w:t xml:space="preserve">byl </w:t>
      </w:r>
      <w:r w:rsidRPr="00491F10">
        <w:t>ovlivn</w:t>
      </w:r>
      <w:r w:rsidR="00491F10">
        <w:t>ěn</w:t>
      </w:r>
      <w:r w:rsidRPr="00491F10">
        <w:t xml:space="preserve"> zejména </w:t>
      </w:r>
      <w:r w:rsidR="00491F10">
        <w:t xml:space="preserve">růstem cen v oddíle potraviny a nealkoholické nápoje a v oddíle alkoholické nápoje a tabák. </w:t>
      </w:r>
      <w:r w:rsidRPr="00491F10">
        <w:t>Meziročn</w:t>
      </w:r>
      <w:r w:rsidR="00491F10">
        <w:t>ě vzrostly spotřebitelské ceny v lednu o 3,6 %,</w:t>
      </w:r>
      <w:r w:rsidRPr="00491F10">
        <w:t xml:space="preserve"> což bylo o 0,</w:t>
      </w:r>
      <w:r w:rsidR="00491F10">
        <w:t>4</w:t>
      </w:r>
      <w:r w:rsidRPr="00491F10">
        <w:t xml:space="preserve"> procentního bodu více než v </w:t>
      </w:r>
      <w:r w:rsidR="00491F10">
        <w:t>prosinci</w:t>
      </w:r>
      <w:r w:rsidRPr="00491F10">
        <w:t>.</w:t>
      </w:r>
      <w:r w:rsidR="00491F10">
        <w:t xml:space="preserve"> Jednalo se o nejvyšší meziroční růst cen od března 2012.</w:t>
      </w:r>
    </w:p>
    <w:p w:rsidR="004809CA" w:rsidRPr="004809CA" w:rsidRDefault="004809CA" w:rsidP="004809CA">
      <w:pPr>
        <w:pStyle w:val="Perex"/>
        <w:spacing w:after="0"/>
        <w:rPr>
          <w:highlight w:val="yellow"/>
        </w:rPr>
      </w:pPr>
    </w:p>
    <w:p w:rsidR="00053D70" w:rsidRPr="003852AB" w:rsidRDefault="00053D70" w:rsidP="00053D70">
      <w:r>
        <w:rPr>
          <w:rFonts w:cs="Arial"/>
          <w:i/>
          <w:szCs w:val="20"/>
          <w:lang w:eastAsia="cs-CZ"/>
        </w:rPr>
        <w:t>„</w:t>
      </w:r>
      <w:r w:rsidRPr="00053D70">
        <w:rPr>
          <w:rFonts w:cs="Arial"/>
          <w:i/>
          <w:szCs w:val="20"/>
          <w:lang w:eastAsia="cs-CZ"/>
        </w:rPr>
        <w:t>Lednový index spotřebitelských cen vzrostl ve srovnání s prosincem o 1,5 %</w:t>
      </w:r>
      <w:r>
        <w:rPr>
          <w:rFonts w:cs="Arial"/>
          <w:i/>
          <w:szCs w:val="20"/>
          <w:lang w:eastAsia="cs-CZ"/>
        </w:rPr>
        <w:t>,</w:t>
      </w:r>
      <w:r w:rsidRPr="00053D70">
        <w:rPr>
          <w:rFonts w:cs="Arial"/>
          <w:i/>
          <w:szCs w:val="20"/>
          <w:lang w:eastAsia="cs-CZ"/>
        </w:rPr>
        <w:t xml:space="preserve"> a to hlavně díky růstu cen potravin, kde se zvýšily především ceny zeleniny a ovoce. O více než 11 % se zvýšily ceny lihovin, což bylo částečně ovlivněno </w:t>
      </w:r>
      <w:r>
        <w:rPr>
          <w:rFonts w:cs="Arial"/>
          <w:i/>
          <w:szCs w:val="20"/>
          <w:lang w:eastAsia="cs-CZ"/>
        </w:rPr>
        <w:t>nárůstem</w:t>
      </w:r>
      <w:r w:rsidRPr="00053D70">
        <w:rPr>
          <w:rFonts w:cs="Arial"/>
          <w:i/>
          <w:szCs w:val="20"/>
          <w:lang w:eastAsia="cs-CZ"/>
        </w:rPr>
        <w:t xml:space="preserve"> spotřební daně od začátku letošního roku</w:t>
      </w:r>
      <w:r>
        <w:rPr>
          <w:rFonts w:cs="Arial"/>
          <w:i/>
          <w:szCs w:val="20"/>
          <w:lang w:eastAsia="cs-CZ"/>
        </w:rPr>
        <w:t xml:space="preserve">,“ </w:t>
      </w:r>
      <w:r w:rsidRPr="003852AB">
        <w:t>říká Pavla Šedivá, vedoucí oddělení statistiky spotřebitelských cen ČSÚ.</w:t>
      </w:r>
    </w:p>
    <w:p w:rsidR="00053D70" w:rsidRPr="00053D70" w:rsidRDefault="00053D70" w:rsidP="00053D70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szCs w:val="20"/>
          <w:lang w:eastAsia="cs-CZ"/>
        </w:rPr>
      </w:pPr>
    </w:p>
    <w:p w:rsidR="004809CA" w:rsidRDefault="004809CA" w:rsidP="004809CA">
      <w:pPr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809CA" w:rsidRDefault="004809CA" w:rsidP="004809CA">
      <w:pPr>
        <w:rPr>
          <w:rFonts w:cs="Arial"/>
        </w:rPr>
      </w:pPr>
    </w:p>
    <w:p w:rsidR="00491F10" w:rsidRPr="00491F10" w:rsidRDefault="00594184" w:rsidP="00491F10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hyperlink r:id="rId7" w:history="1">
        <w:r w:rsidR="00491F10" w:rsidRPr="00491F10">
          <w:rPr>
            <w:rFonts w:eastAsia="Times New Roman" w:cs="Arial"/>
            <w:color w:val="0000FF"/>
            <w:szCs w:val="20"/>
            <w:u w:val="single"/>
            <w:lang w:eastAsia="cs-CZ"/>
          </w:rPr>
          <w:t>https://www.czso.cz/csu/czso/cri/indexy-spotrebitelskych-cen-inflace-leden-2020</w:t>
        </w:r>
      </w:hyperlink>
    </w:p>
    <w:p w:rsidR="00491F10" w:rsidRDefault="00491F10" w:rsidP="004809CA">
      <w:pPr>
        <w:rPr>
          <w:rFonts w:cs="Arial"/>
        </w:rPr>
      </w:pPr>
    </w:p>
    <w:p w:rsidR="004809CA" w:rsidRDefault="004809CA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>
      <w:bookmarkStart w:id="0" w:name="_GoBack"/>
      <w:bookmarkEnd w:id="0"/>
    </w:p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84" w:rsidRDefault="00594184" w:rsidP="00BA6370">
      <w:r>
        <w:separator/>
      </w:r>
    </w:p>
  </w:endnote>
  <w:endnote w:type="continuationSeparator" w:id="0">
    <w:p w:rsidR="00594184" w:rsidRDefault="005941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15D5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15D5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84" w:rsidRDefault="00594184" w:rsidP="00BA6370">
      <w:r>
        <w:separator/>
      </w:r>
    </w:p>
  </w:footnote>
  <w:footnote w:type="continuationSeparator" w:id="0">
    <w:p w:rsidR="00594184" w:rsidRDefault="0059418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2819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C6F68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A0E97"/>
    <w:rsid w:val="00BA439F"/>
    <w:rsid w:val="00BA6370"/>
    <w:rsid w:val="00BE620D"/>
    <w:rsid w:val="00C13FE4"/>
    <w:rsid w:val="00C22BD0"/>
    <w:rsid w:val="00C269D4"/>
    <w:rsid w:val="00C3317D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led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1571-78E8-430D-B6A6-7327B29D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35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1149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15</cp:revision>
  <cp:lastPrinted>2018-05-14T07:58:00Z</cp:lastPrinted>
  <dcterms:created xsi:type="dcterms:W3CDTF">2020-02-04T15:36:00Z</dcterms:created>
  <dcterms:modified xsi:type="dcterms:W3CDTF">2020-02-13T09:19:00Z</dcterms:modified>
</cp:coreProperties>
</file>