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511E" w:rsidRDefault="00CD4513">
      <w:pPr>
        <w:pStyle w:val="Datum"/>
      </w:pPr>
      <w:bookmarkStart w:id="0" w:name="_GoBack"/>
      <w:bookmarkEnd w:id="0"/>
      <w:r>
        <w:t>1 February 2021</w:t>
      </w:r>
    </w:p>
    <w:p w:rsidR="006F511E" w:rsidRDefault="005B2983">
      <w:pPr>
        <w:pStyle w:val="Nzev"/>
      </w:pPr>
      <w:r>
        <w:t>Meat production by 0.9% up in 2020</w:t>
      </w:r>
    </w:p>
    <w:p w:rsidR="006F511E" w:rsidRDefault="00CD4513">
      <w:pPr>
        <w:pStyle w:val="Podtitulek"/>
      </w:pPr>
      <w:r>
        <w:t>Agriculture – 4</w:t>
      </w:r>
      <w:r>
        <w:rPr>
          <w:vertAlign w:val="superscript"/>
        </w:rPr>
        <w:t>th</w:t>
      </w:r>
      <w:r>
        <w:t xml:space="preserve"> quarter and year 2020</w:t>
      </w:r>
    </w:p>
    <w:p w:rsidR="006F511E" w:rsidRPr="00F32B4A" w:rsidRDefault="00CD4513">
      <w:pPr>
        <w:suppressAutoHyphens w:val="0"/>
        <w:rPr>
          <w:rFonts w:cs="Arial"/>
          <w:b/>
          <w:szCs w:val="18"/>
          <w:lang w:val="cs-CZ"/>
        </w:rPr>
      </w:pPr>
      <w:r>
        <w:rPr>
          <w:rStyle w:val="Siln"/>
          <w:szCs w:val="20"/>
        </w:rPr>
        <w:t>In Q4 20</w:t>
      </w:r>
      <w:r>
        <w:rPr>
          <w:rStyle w:val="Siln"/>
          <w:color w:val="000000"/>
          <w:szCs w:val="20"/>
        </w:rPr>
        <w:t>20</w:t>
      </w:r>
      <w:r>
        <w:rPr>
          <w:rStyle w:val="Siln"/>
          <w:szCs w:val="20"/>
        </w:rPr>
        <w:t xml:space="preserve">, year-on-year increases were recorded in production of beef (19 355 tonnes, +0.7%), </w:t>
      </w:r>
      <w:proofErr w:type="spellStart"/>
      <w:r>
        <w:rPr>
          <w:rStyle w:val="Siln"/>
          <w:szCs w:val="20"/>
        </w:rPr>
        <w:t>pigmeat</w:t>
      </w:r>
      <w:proofErr w:type="spellEnd"/>
      <w:r>
        <w:rPr>
          <w:rStyle w:val="Siln"/>
          <w:szCs w:val="20"/>
        </w:rPr>
        <w:t xml:space="preserve"> (55 213 tonnes, +2.4%), and </w:t>
      </w:r>
      <w:proofErr w:type="spellStart"/>
      <w:r>
        <w:rPr>
          <w:rStyle w:val="Siln"/>
          <w:szCs w:val="20"/>
        </w:rPr>
        <w:t>poultrymeat</w:t>
      </w:r>
      <w:proofErr w:type="spellEnd"/>
      <w:r>
        <w:rPr>
          <w:rStyle w:val="Siln"/>
          <w:szCs w:val="20"/>
        </w:rPr>
        <w:t xml:space="preserve"> (43 784; +2.9%). </w:t>
      </w:r>
      <w:r>
        <w:rPr>
          <w:rStyle w:val="Siln"/>
        </w:rPr>
        <w:t>Agricultural producer prices of animals for slaughter declined in comparison with Q4 2019 by 3.2% for cattle, by 3.8% for chicken, and even by 25.0% for pigs.</w:t>
      </w:r>
    </w:p>
    <w:p w:rsidR="006F511E" w:rsidRDefault="00CD4513">
      <w:pPr>
        <w:pStyle w:val="Perex"/>
        <w:spacing w:after="0"/>
      </w:pPr>
      <w:r>
        <w:rPr>
          <w:rStyle w:val="Siln"/>
          <w:b/>
        </w:rPr>
        <w:t>The meat production in the Czech Republic in 20</w:t>
      </w:r>
      <w:r>
        <w:rPr>
          <w:rStyle w:val="Siln"/>
          <w:b/>
          <w:color w:val="000000"/>
        </w:rPr>
        <w:t>20</w:t>
      </w:r>
      <w:r>
        <w:rPr>
          <w:rStyle w:val="Siln"/>
          <w:b/>
        </w:rPr>
        <w:t xml:space="preserve"> amounted to 454 846 tonnes (+0.9%); </w:t>
      </w:r>
      <w:r>
        <w:rPr>
          <w:rStyle w:val="Siln"/>
          <w:b/>
          <w:bCs w:val="0"/>
          <w:szCs w:val="20"/>
        </w:rPr>
        <w:t>it consisted of 72 518 tonnes of beef (</w:t>
      </w:r>
      <w:r>
        <w:rPr>
          <w:rStyle w:val="Siln"/>
          <w:b/>
          <w:sz w:val="18"/>
        </w:rPr>
        <w:t>−</w:t>
      </w:r>
      <w:proofErr w:type="gramStart"/>
      <w:r>
        <w:rPr>
          <w:bCs/>
          <w:szCs w:val="20"/>
        </w:rPr>
        <w:t>0.5</w:t>
      </w:r>
      <w:r>
        <w:rPr>
          <w:rStyle w:val="Siln"/>
          <w:b/>
          <w:bCs w:val="0"/>
          <w:szCs w:val="20"/>
        </w:rPr>
        <w:t>%</w:t>
      </w:r>
      <w:proofErr w:type="gramEnd"/>
      <w:r>
        <w:rPr>
          <w:rStyle w:val="Siln"/>
          <w:b/>
          <w:bCs w:val="0"/>
          <w:szCs w:val="20"/>
        </w:rPr>
        <w:t xml:space="preserve">), 211 436 tonnes of </w:t>
      </w:r>
      <w:proofErr w:type="spellStart"/>
      <w:r>
        <w:rPr>
          <w:rStyle w:val="spelle"/>
          <w:bCs/>
          <w:szCs w:val="20"/>
        </w:rPr>
        <w:t>pigmeat</w:t>
      </w:r>
      <w:proofErr w:type="spellEnd"/>
      <w:r>
        <w:rPr>
          <w:rStyle w:val="Siln"/>
          <w:b/>
          <w:bCs w:val="0"/>
          <w:szCs w:val="20"/>
        </w:rPr>
        <w:t xml:space="preserve"> (</w:t>
      </w:r>
      <w:r>
        <w:rPr>
          <w:rStyle w:val="Siln"/>
          <w:b/>
        </w:rPr>
        <w:t>+</w:t>
      </w:r>
      <w:r>
        <w:rPr>
          <w:rStyle w:val="Siln"/>
          <w:b/>
          <w:bCs w:val="0"/>
          <w:szCs w:val="20"/>
        </w:rPr>
        <w:t xml:space="preserve">0.9%), and </w:t>
      </w:r>
      <w:r>
        <w:rPr>
          <w:bCs/>
        </w:rPr>
        <w:t>170 725</w:t>
      </w:r>
      <w:r>
        <w:rPr>
          <w:rStyle w:val="Siln"/>
          <w:b/>
          <w:bCs w:val="0"/>
          <w:szCs w:val="20"/>
        </w:rPr>
        <w:t xml:space="preserve"> tonnes of </w:t>
      </w:r>
      <w:proofErr w:type="spellStart"/>
      <w:r>
        <w:rPr>
          <w:rStyle w:val="spelle"/>
          <w:bCs/>
          <w:szCs w:val="20"/>
        </w:rPr>
        <w:t>poultrymeat</w:t>
      </w:r>
      <w:proofErr w:type="spellEnd"/>
      <w:r>
        <w:rPr>
          <w:rStyle w:val="Siln"/>
          <w:b/>
          <w:bCs w:val="0"/>
          <w:szCs w:val="20"/>
        </w:rPr>
        <w:t xml:space="preserve"> (+1.6%). </w:t>
      </w:r>
      <w:r>
        <w:rPr>
          <w:rStyle w:val="Siln"/>
          <w:b/>
        </w:rPr>
        <w:t>Agricultural producer prices of animals for slaughter decreased for cattle (</w:t>
      </w:r>
      <w:r>
        <w:rPr>
          <w:rStyle w:val="Siln"/>
          <w:b/>
          <w:sz w:val="18"/>
        </w:rPr>
        <w:t>−</w:t>
      </w:r>
      <w:proofErr w:type="gramStart"/>
      <w:r>
        <w:rPr>
          <w:rStyle w:val="Siln"/>
          <w:b/>
        </w:rPr>
        <w:t>4.1%</w:t>
      </w:r>
      <w:proofErr w:type="gramEnd"/>
      <w:r>
        <w:rPr>
          <w:rStyle w:val="Siln"/>
          <w:b/>
        </w:rPr>
        <w:t>), pigs for slaughter (</w:t>
      </w:r>
      <w:r>
        <w:rPr>
          <w:rStyle w:val="Siln"/>
          <w:b/>
          <w:sz w:val="18"/>
        </w:rPr>
        <w:t>−</w:t>
      </w:r>
      <w:r>
        <w:rPr>
          <w:rStyle w:val="Siln"/>
          <w:b/>
        </w:rPr>
        <w:t>0.6%), and chicken for slaughter (</w:t>
      </w:r>
      <w:r>
        <w:rPr>
          <w:rStyle w:val="Siln"/>
          <w:b/>
          <w:sz w:val="18"/>
        </w:rPr>
        <w:t>−</w:t>
      </w:r>
      <w:r>
        <w:rPr>
          <w:rStyle w:val="Siln"/>
          <w:b/>
        </w:rPr>
        <w:t>2.0%). In total 3 108.1 million litres of milk (+3.9%) were collected from domestic producers for an average price 8.56 CZK per litre (</w:t>
      </w:r>
      <w:r>
        <w:rPr>
          <w:rStyle w:val="Siln"/>
          <w:b/>
          <w:sz w:val="18"/>
        </w:rPr>
        <w:t>−</w:t>
      </w:r>
      <w:proofErr w:type="gramStart"/>
      <w:r>
        <w:rPr>
          <w:rStyle w:val="Siln"/>
          <w:b/>
        </w:rPr>
        <w:t>3.4%</w:t>
      </w:r>
      <w:proofErr w:type="gramEnd"/>
      <w:r>
        <w:rPr>
          <w:rStyle w:val="Siln"/>
          <w:b/>
        </w:rPr>
        <w:t>).</w:t>
      </w:r>
    </w:p>
    <w:p w:rsidR="006F511E" w:rsidRDefault="006F511E">
      <w:pPr>
        <w:pStyle w:val="Perex"/>
        <w:spacing w:after="0"/>
      </w:pPr>
    </w:p>
    <w:p w:rsidR="006F511E" w:rsidRDefault="00CD4513">
      <w:pPr>
        <w:pStyle w:val="Nadpis1"/>
      </w:pPr>
      <w:r>
        <w:t>Slaughtering and meat production</w:t>
      </w:r>
    </w:p>
    <w:p w:rsidR="006F511E" w:rsidRDefault="00CD4513">
      <w:r>
        <w:t xml:space="preserve">In total 63.2 </w:t>
      </w:r>
      <w:proofErr w:type="spellStart"/>
      <w:r>
        <w:t>thous</w:t>
      </w:r>
      <w:proofErr w:type="spellEnd"/>
      <w:r>
        <w:t xml:space="preserve">. </w:t>
      </w:r>
      <w:proofErr w:type="gramStart"/>
      <w:r>
        <w:t>head</w:t>
      </w:r>
      <w:proofErr w:type="gramEnd"/>
      <w:r>
        <w:t xml:space="preserve"> of cattle were slaughtered in abattoirs in Q4 2020, i.e. by 0.2% less, y</w:t>
      </w:r>
      <w:r w:rsidR="00830B79">
        <w:noBreakHyphen/>
      </w:r>
      <w:r>
        <w:t>o</w:t>
      </w:r>
      <w:r w:rsidR="00830B79">
        <w:noBreakHyphen/>
      </w:r>
      <w:r>
        <w:t xml:space="preserve">y; of which 27.2 </w:t>
      </w:r>
      <w:proofErr w:type="spellStart"/>
      <w:r>
        <w:t>thous</w:t>
      </w:r>
      <w:proofErr w:type="spellEnd"/>
      <w:r>
        <w:t xml:space="preserve">. </w:t>
      </w:r>
      <w:proofErr w:type="gramStart"/>
      <w:r>
        <w:t>head</w:t>
      </w:r>
      <w:proofErr w:type="gramEnd"/>
      <w:r>
        <w:t xml:space="preserve"> were bulls (+0.1%), 26.3 </w:t>
      </w:r>
      <w:proofErr w:type="spellStart"/>
      <w:r>
        <w:t>thous</w:t>
      </w:r>
      <w:proofErr w:type="spellEnd"/>
      <w:r>
        <w:t>. head were cows (</w:t>
      </w:r>
      <w:r>
        <w:rPr>
          <w:sz w:val="18"/>
          <w:szCs w:val="18"/>
        </w:rPr>
        <w:t>−</w:t>
      </w:r>
      <w:r>
        <w:t>1.5%) and 7.4</w:t>
      </w:r>
      <w:r w:rsidR="00830B79">
        <w:t> </w:t>
      </w:r>
      <w:proofErr w:type="spellStart"/>
      <w:r>
        <w:t>thous</w:t>
      </w:r>
      <w:proofErr w:type="spellEnd"/>
      <w:r>
        <w:t>. head were heifers (</w:t>
      </w:r>
      <w:r>
        <w:rPr>
          <w:szCs w:val="18"/>
        </w:rPr>
        <w:t>+</w:t>
      </w:r>
      <w:r>
        <w:t>2.9%). Production of beef was similar to that in Q4 2019 (19</w:t>
      </w:r>
      <w:r w:rsidR="00830B79">
        <w:t> </w:t>
      </w:r>
      <w:r>
        <w:t>355</w:t>
      </w:r>
      <w:r w:rsidR="00830B79">
        <w:t> </w:t>
      </w:r>
      <w:r>
        <w:t>tonnes; +0.7%).</w:t>
      </w:r>
    </w:p>
    <w:p w:rsidR="006F511E" w:rsidRDefault="00CD4513">
      <w:r>
        <w:t xml:space="preserve">Slaughtering of pigs in Q4 2020 increased, y-o-y, to 599.0 </w:t>
      </w:r>
      <w:proofErr w:type="spellStart"/>
      <w:r>
        <w:t>thous</w:t>
      </w:r>
      <w:proofErr w:type="spellEnd"/>
      <w:r>
        <w:t xml:space="preserve">. </w:t>
      </w:r>
      <w:proofErr w:type="gramStart"/>
      <w:r>
        <w:t>head</w:t>
      </w:r>
      <w:proofErr w:type="gramEnd"/>
      <w:r>
        <w:t xml:space="preserve"> (+0.5%). The </w:t>
      </w:r>
      <w:proofErr w:type="spellStart"/>
      <w:r>
        <w:t>pigmeat</w:t>
      </w:r>
      <w:proofErr w:type="spellEnd"/>
      <w:r>
        <w:t xml:space="preserve"> production amounted to 55 213 tonnes (</w:t>
      </w:r>
      <w:r>
        <w:rPr>
          <w:szCs w:val="18"/>
        </w:rPr>
        <w:t>+</w:t>
      </w:r>
      <w:r>
        <w:t xml:space="preserve">2.4%). </w:t>
      </w:r>
    </w:p>
    <w:p w:rsidR="006F511E" w:rsidRDefault="00CD4513">
      <w:r>
        <w:t xml:space="preserve">According to the statistical survey of the Ministry of Agriculture of the Czech Republic, the amount of poultry slaughtered in Q4 2020 accounted for 67 380 tonnes, which represents 43 784 tonnes of </w:t>
      </w:r>
      <w:proofErr w:type="spellStart"/>
      <w:r>
        <w:t>poultrymeat</w:t>
      </w:r>
      <w:proofErr w:type="spellEnd"/>
      <w:r>
        <w:t xml:space="preserve"> (+2.9%).</w:t>
      </w:r>
    </w:p>
    <w:p w:rsidR="006F511E" w:rsidRDefault="006F511E"/>
    <w:p w:rsidR="006F511E" w:rsidRDefault="00CD4513">
      <w:pPr>
        <w:pStyle w:val="Nadpis1"/>
        <w:jc w:val="both"/>
      </w:pPr>
      <w:r>
        <w:t>Agricultural producer prices of cattle, pigs and chicken for slaughter</w:t>
      </w:r>
    </w:p>
    <w:p w:rsidR="006F511E" w:rsidRDefault="00CD4513">
      <w:r>
        <w:t>Declin</w:t>
      </w:r>
      <w:r>
        <w:rPr>
          <w:color w:val="000000"/>
        </w:rPr>
        <w:t>es in</w:t>
      </w:r>
      <w:r>
        <w:t xml:space="preserve"> prices of all </w:t>
      </w:r>
      <w:r>
        <w:rPr>
          <w:color w:val="000000"/>
        </w:rPr>
        <w:t xml:space="preserve">surveyed animal product continued in Q4 2020. </w:t>
      </w:r>
    </w:p>
    <w:p w:rsidR="006F511E" w:rsidRDefault="00CD4513">
      <w:r>
        <w:t xml:space="preserve">Agricultural producer prices of cattle for slaughter </w:t>
      </w:r>
      <w:r>
        <w:rPr>
          <w:color w:val="000000"/>
        </w:rPr>
        <w:t>went down by 3.2%</w:t>
      </w:r>
      <w:r>
        <w:t>, y-o-y</w:t>
      </w:r>
      <w:proofErr w:type="gramStart"/>
      <w:r>
        <w:rPr>
          <w:color w:val="000000"/>
        </w:rPr>
        <w:t>;</w:t>
      </w:r>
      <w:proofErr w:type="gramEnd"/>
      <w:r>
        <w:rPr>
          <w:color w:val="000000"/>
        </w:rPr>
        <w:t xml:space="preserve"> of which by 1.4% for</w:t>
      </w:r>
      <w:r>
        <w:t xml:space="preserve"> bulls for slaughter, by 4.5% for cows for slaughter, and by 5.9% for heifers for slaughter.  The average price of bulls for slaughter was 45.</w:t>
      </w:r>
      <w:r>
        <w:rPr>
          <w:color w:val="000000"/>
        </w:rPr>
        <w:t>21</w:t>
      </w:r>
      <w:r>
        <w:t xml:space="preserve"> CZK per kg in live weight or 8</w:t>
      </w:r>
      <w:r>
        <w:rPr>
          <w:color w:val="000000"/>
        </w:rPr>
        <w:t>2</w:t>
      </w:r>
      <w:r>
        <w:t>.</w:t>
      </w:r>
      <w:r>
        <w:rPr>
          <w:color w:val="000000"/>
        </w:rPr>
        <w:t>29</w:t>
      </w:r>
      <w:r>
        <w:t xml:space="preserve"> CZK per kg in slaughter weight.</w:t>
      </w:r>
    </w:p>
    <w:p w:rsidR="006F511E" w:rsidRDefault="00CD4513">
      <w:pPr>
        <w:rPr>
          <w:highlight w:val="lightGray"/>
        </w:rPr>
      </w:pPr>
      <w:r>
        <w:t>The prices of pigs for slaughter in plummeted by</w:t>
      </w:r>
      <w:r>
        <w:rPr>
          <w:color w:val="000000"/>
        </w:rPr>
        <w:t xml:space="preserve"> 25,0%</w:t>
      </w:r>
      <w:r>
        <w:t xml:space="preserve"> in comparison with Q4 2019 and reached on average </w:t>
      </w:r>
      <w:r>
        <w:rPr>
          <w:color w:val="000000"/>
        </w:rPr>
        <w:t>26</w:t>
      </w:r>
      <w:r>
        <w:t xml:space="preserve">.74 CZK per kg in live weight or </w:t>
      </w:r>
      <w:r>
        <w:rPr>
          <w:color w:val="000000"/>
        </w:rPr>
        <w:t>34</w:t>
      </w:r>
      <w:r>
        <w:t>.</w:t>
      </w:r>
      <w:r>
        <w:rPr>
          <w:color w:val="000000"/>
        </w:rPr>
        <w:t>77</w:t>
      </w:r>
      <w:r>
        <w:t xml:space="preserve"> CZK per kg in slaughter weight. Agricultural producers sold pigs for </w:t>
      </w:r>
      <w:proofErr w:type="gramStart"/>
      <w:r>
        <w:t xml:space="preserve">on average by </w:t>
      </w:r>
      <w:r>
        <w:rPr>
          <w:color w:val="000000"/>
        </w:rPr>
        <w:t>3</w:t>
      </w:r>
      <w:r>
        <w:t>.</w:t>
      </w:r>
      <w:r>
        <w:rPr>
          <w:color w:val="000000"/>
        </w:rPr>
        <w:t>54</w:t>
      </w:r>
      <w:r>
        <w:t xml:space="preserve"> CZK per kg less in comparison to Q3 20</w:t>
      </w:r>
      <w:r>
        <w:rPr>
          <w:color w:val="000000"/>
        </w:rPr>
        <w:t>20</w:t>
      </w:r>
      <w:proofErr w:type="gramEnd"/>
      <w:r>
        <w:t>.</w:t>
      </w:r>
    </w:p>
    <w:p w:rsidR="006F511E" w:rsidRDefault="00CD4513">
      <w:pPr>
        <w:rPr>
          <w:highlight w:val="yellow"/>
        </w:rPr>
      </w:pPr>
      <w:r>
        <w:t>A year-on-year decline was observed also in prices of chicken for slaughter (</w:t>
      </w:r>
      <w:r>
        <w:rPr>
          <w:sz w:val="18"/>
          <w:szCs w:val="18"/>
        </w:rPr>
        <w:t>−</w:t>
      </w:r>
      <w:proofErr w:type="gramStart"/>
      <w:r>
        <w:rPr>
          <w:szCs w:val="20"/>
        </w:rPr>
        <w:t>3.8%</w:t>
      </w:r>
      <w:proofErr w:type="gramEnd"/>
      <w:r>
        <w:rPr>
          <w:szCs w:val="20"/>
        </w:rPr>
        <w:t xml:space="preserve">). </w:t>
      </w:r>
      <w:r>
        <w:rPr>
          <w:color w:val="000000"/>
        </w:rPr>
        <w:t>C</w:t>
      </w:r>
      <w:r>
        <w:t xml:space="preserve">hicken for slaughter of the first quality class </w:t>
      </w:r>
      <w:proofErr w:type="gramStart"/>
      <w:r>
        <w:t>were sold</w:t>
      </w:r>
      <w:proofErr w:type="gramEnd"/>
      <w:r>
        <w:t xml:space="preserve"> on average for 2</w:t>
      </w:r>
      <w:r>
        <w:rPr>
          <w:color w:val="000000"/>
        </w:rPr>
        <w:t>2</w:t>
      </w:r>
      <w:r>
        <w:t>.</w:t>
      </w:r>
      <w:r>
        <w:rPr>
          <w:color w:val="000000"/>
        </w:rPr>
        <w:t>38</w:t>
      </w:r>
      <w:r>
        <w:t xml:space="preserve"> CZK per kg in live weight.</w:t>
      </w:r>
    </w:p>
    <w:p w:rsidR="006F511E" w:rsidRDefault="006F511E">
      <w:pPr>
        <w:rPr>
          <w:highlight w:val="yellow"/>
        </w:rPr>
      </w:pPr>
    </w:p>
    <w:p w:rsidR="006F511E" w:rsidRDefault="00CD4513">
      <w:pPr>
        <w:pStyle w:val="Nadpis1"/>
      </w:pPr>
      <w:r>
        <w:t>Milk collection and agricultural producer prices of milk</w:t>
      </w:r>
    </w:p>
    <w:p w:rsidR="006F511E" w:rsidRDefault="00CD4513">
      <w:pPr>
        <w:rPr>
          <w:sz w:val="22"/>
        </w:rPr>
      </w:pPr>
      <w:r>
        <w:t>According to the statistical survey of the Ministry of Agriculture of the Czech Republic, in total 744 805 thousand litres of milk (+1.2%) were collected from domestic producers in Q4 2020, of</w:t>
      </w:r>
      <w:r w:rsidR="00830B79">
        <w:t> </w:t>
      </w:r>
      <w:r>
        <w:t>which 631 345 thousand litres (+4.1%) were purchased by dairies</w:t>
      </w:r>
      <w:r>
        <w:rPr>
          <w:sz w:val="22"/>
        </w:rPr>
        <w:t>.</w:t>
      </w:r>
    </w:p>
    <w:p w:rsidR="006F511E" w:rsidRDefault="00CD4513">
      <w:pPr>
        <w:rPr>
          <w:highlight w:val="yellow"/>
        </w:rPr>
      </w:pPr>
      <w:r>
        <w:lastRenderedPageBreak/>
        <w:t xml:space="preserve">Agricultural producer prices of </w:t>
      </w:r>
      <w:r>
        <w:rPr>
          <w:color w:val="000000"/>
        </w:rPr>
        <w:t>slightly decreased, y-o-y (</w:t>
      </w:r>
      <w:r>
        <w:rPr>
          <w:color w:val="000000"/>
          <w:sz w:val="18"/>
          <w:szCs w:val="18"/>
        </w:rPr>
        <w:t>−</w:t>
      </w:r>
      <w:proofErr w:type="gramStart"/>
      <w:r>
        <w:rPr>
          <w:color w:val="000000"/>
          <w:szCs w:val="20"/>
        </w:rPr>
        <w:t>2.8%</w:t>
      </w:r>
      <w:proofErr w:type="gramEnd"/>
      <w:r>
        <w:rPr>
          <w:color w:val="000000"/>
          <w:szCs w:val="20"/>
        </w:rPr>
        <w:t>)</w:t>
      </w:r>
      <w:r>
        <w:t xml:space="preserve">. The average price of Q-quality milk </w:t>
      </w:r>
      <w:r>
        <w:rPr>
          <w:color w:val="000000"/>
        </w:rPr>
        <w:t>was</w:t>
      </w:r>
      <w:r>
        <w:t xml:space="preserve"> 8.</w:t>
      </w:r>
      <w:r>
        <w:rPr>
          <w:color w:val="000000"/>
        </w:rPr>
        <w:t>52</w:t>
      </w:r>
      <w:r>
        <w:t xml:space="preserve"> CZK per litre.</w:t>
      </w:r>
    </w:p>
    <w:p w:rsidR="006F511E" w:rsidRDefault="006F511E">
      <w:pPr>
        <w:rPr>
          <w:highlight w:val="yellow"/>
        </w:rPr>
      </w:pPr>
    </w:p>
    <w:p w:rsidR="006F511E" w:rsidRDefault="00CD4513">
      <w:pPr>
        <w:pStyle w:val="Nadpis1"/>
      </w:pPr>
      <w:r>
        <w:t>The year 2020</w:t>
      </w:r>
    </w:p>
    <w:p w:rsidR="006F511E" w:rsidRDefault="006F511E"/>
    <w:p w:rsidR="006F511E" w:rsidRDefault="00CD4513">
      <w:pPr>
        <w:pStyle w:val="Nadpis1"/>
      </w:pPr>
      <w:r>
        <w:t>Cattle and beef</w:t>
      </w:r>
    </w:p>
    <w:p w:rsidR="006F511E" w:rsidRDefault="00CD4513">
      <w:r>
        <w:t xml:space="preserve">In total 234.5 </w:t>
      </w:r>
      <w:proofErr w:type="spellStart"/>
      <w:r>
        <w:t>thous</w:t>
      </w:r>
      <w:proofErr w:type="spellEnd"/>
      <w:r>
        <w:t xml:space="preserve">. </w:t>
      </w:r>
      <w:proofErr w:type="gramStart"/>
      <w:r>
        <w:t>head</w:t>
      </w:r>
      <w:proofErr w:type="gramEnd"/>
      <w:r>
        <w:t xml:space="preserve"> of cattle (</w:t>
      </w:r>
      <w:r>
        <w:rPr>
          <w:sz w:val="18"/>
        </w:rPr>
        <w:t>−</w:t>
      </w:r>
      <w:r>
        <w:t>1.8%) were slaughtered in abattoirs in 2020 and the beef production reached 72 518 tonnes (</w:t>
      </w:r>
      <w:r>
        <w:rPr>
          <w:sz w:val="18"/>
        </w:rPr>
        <w:t>−</w:t>
      </w:r>
      <w:r>
        <w:t xml:space="preserve">0.5%). Although the beef production recorded only slight year-on-year differences, </w:t>
      </w:r>
      <w:proofErr w:type="gramStart"/>
      <w:r>
        <w:t xml:space="preserve">it was influenced by declined number of fattening bulls during the year, lower exports of animals for slaughter, and their higher imports together with increased slaughter weight caused by </w:t>
      </w:r>
      <w:r w:rsidR="005B2983">
        <w:t>reduced</w:t>
      </w:r>
      <w:r>
        <w:t xml:space="preserve"> production of abattoirs during spring</w:t>
      </w:r>
      <w:proofErr w:type="gramEnd"/>
      <w:r>
        <w:t>.</w:t>
      </w:r>
    </w:p>
    <w:p w:rsidR="006F511E" w:rsidRDefault="00CD4513">
      <w:r>
        <w:t xml:space="preserve">Slight decline in producer prices of cattle for slaughter </w:t>
      </w:r>
      <w:r>
        <w:rPr>
          <w:color w:val="000000"/>
        </w:rPr>
        <w:t xml:space="preserve">continued </w:t>
      </w:r>
      <w:r>
        <w:t>in 20</w:t>
      </w:r>
      <w:r>
        <w:rPr>
          <w:color w:val="000000"/>
        </w:rPr>
        <w:t xml:space="preserve">20 </w:t>
      </w:r>
      <w:r>
        <w:t>(</w:t>
      </w:r>
      <w:r>
        <w:rPr>
          <w:sz w:val="18"/>
          <w:szCs w:val="18"/>
        </w:rPr>
        <w:t>−</w:t>
      </w:r>
      <w:proofErr w:type="gramStart"/>
      <w:r>
        <w:rPr>
          <w:color w:val="000000"/>
        </w:rPr>
        <w:t>4</w:t>
      </w:r>
      <w:r>
        <w:t>.</w:t>
      </w:r>
      <w:r>
        <w:rPr>
          <w:color w:val="000000"/>
        </w:rPr>
        <w:t>1</w:t>
      </w:r>
      <w:r>
        <w:t>%</w:t>
      </w:r>
      <w:proofErr w:type="gramEnd"/>
      <w:r>
        <w:t>)</w:t>
      </w:r>
      <w:r>
        <w:rPr>
          <w:color w:val="000000"/>
        </w:rPr>
        <w:t>. In comparison with 2019, those of bulls were the most stable (</w:t>
      </w:r>
      <w:r>
        <w:rPr>
          <w:color w:val="000000"/>
          <w:sz w:val="18"/>
          <w:szCs w:val="18"/>
        </w:rPr>
        <w:t>−</w:t>
      </w:r>
      <w:proofErr w:type="gramStart"/>
      <w:r>
        <w:rPr>
          <w:color w:val="000000"/>
          <w:szCs w:val="20"/>
        </w:rPr>
        <w:t>1.7%</w:t>
      </w:r>
      <w:proofErr w:type="gramEnd"/>
      <w:r>
        <w:rPr>
          <w:color w:val="000000"/>
          <w:szCs w:val="20"/>
        </w:rPr>
        <w:t>) and those of calves changed the most (</w:t>
      </w:r>
      <w:r>
        <w:rPr>
          <w:color w:val="000000"/>
          <w:sz w:val="18"/>
          <w:szCs w:val="18"/>
        </w:rPr>
        <w:t>−</w:t>
      </w:r>
      <w:r>
        <w:rPr>
          <w:color w:val="000000"/>
          <w:szCs w:val="20"/>
        </w:rPr>
        <w:t>24.8%).</w:t>
      </w:r>
      <w:r>
        <w:t xml:space="preserve"> The prices of heifers and cows went down by 5.7%. The average price of fattened bulls was 4</w:t>
      </w:r>
      <w:r>
        <w:rPr>
          <w:color w:val="000000"/>
        </w:rPr>
        <w:t>5</w:t>
      </w:r>
      <w:r>
        <w:t>.</w:t>
      </w:r>
      <w:r>
        <w:rPr>
          <w:color w:val="000000"/>
        </w:rPr>
        <w:t>38</w:t>
      </w:r>
      <w:r>
        <w:t xml:space="preserve"> CZK per kg of live weight or 8</w:t>
      </w:r>
      <w:r>
        <w:rPr>
          <w:color w:val="000000"/>
        </w:rPr>
        <w:t>2</w:t>
      </w:r>
      <w:r>
        <w:t>.</w:t>
      </w:r>
      <w:r>
        <w:rPr>
          <w:color w:val="000000"/>
        </w:rPr>
        <w:t>59</w:t>
      </w:r>
      <w:r>
        <w:t xml:space="preserve"> CZK per kg of slaughter weight. The prices of bulls for slaughter reached </w:t>
      </w:r>
      <w:r>
        <w:rPr>
          <w:color w:val="000000"/>
        </w:rPr>
        <w:t>the same level as in 2013</w:t>
      </w:r>
      <w:r>
        <w:t xml:space="preserve">. Since that, they reached the highest value in 2017. </w:t>
      </w:r>
    </w:p>
    <w:p w:rsidR="006F511E" w:rsidRDefault="00CD4513">
      <w:pPr>
        <w:rPr>
          <w:highlight w:val="lightGray"/>
        </w:rPr>
      </w:pPr>
      <w:r>
        <w:t xml:space="preserve">According to preliminary results of </w:t>
      </w:r>
      <w:r>
        <w:rPr>
          <w:color w:val="000000"/>
        </w:rPr>
        <w:t>c</w:t>
      </w:r>
      <w:r>
        <w:t>ross border movements</w:t>
      </w:r>
      <w:r>
        <w:rPr>
          <w:rStyle w:val="FootnoteAnchor"/>
        </w:rPr>
        <w:footnoteReference w:id="1"/>
      </w:r>
      <w:r>
        <w:rPr>
          <w:vertAlign w:val="superscript"/>
        </w:rPr>
        <w:t xml:space="preserve">) </w:t>
      </w:r>
      <w:r>
        <w:t xml:space="preserve"> in live cattle in the period from December 201</w:t>
      </w:r>
      <w:r>
        <w:rPr>
          <w:color w:val="000000"/>
        </w:rPr>
        <w:t>9</w:t>
      </w:r>
      <w:r>
        <w:t xml:space="preserve"> to November 20</w:t>
      </w:r>
      <w:r>
        <w:rPr>
          <w:color w:val="000000"/>
        </w:rPr>
        <w:t>20</w:t>
      </w:r>
      <w:r>
        <w:t xml:space="preserve">, the turnover of international trade expressed in the number of animals went </w:t>
      </w:r>
      <w:r>
        <w:rPr>
          <w:color w:val="000000"/>
        </w:rPr>
        <w:t>down</w:t>
      </w:r>
      <w:r>
        <w:t xml:space="preserve">, y-o-y, by </w:t>
      </w:r>
      <w:r>
        <w:rPr>
          <w:color w:val="000000"/>
        </w:rPr>
        <w:t>9</w:t>
      </w:r>
      <w:r>
        <w:t>.</w:t>
      </w:r>
      <w:r>
        <w:rPr>
          <w:color w:val="000000"/>
        </w:rPr>
        <w:t>5</w:t>
      </w:r>
      <w:r>
        <w:t xml:space="preserve">%; despite this, exports of live cattle still distinctly prevailed over their imports. In total 218.7 </w:t>
      </w:r>
      <w:proofErr w:type="spellStart"/>
      <w:r>
        <w:t>thous</w:t>
      </w:r>
      <w:proofErr w:type="spellEnd"/>
      <w:r>
        <w:t xml:space="preserve">. </w:t>
      </w:r>
      <w:r>
        <w:rPr>
          <w:color w:val="000000"/>
        </w:rPr>
        <w:t>h</w:t>
      </w:r>
      <w:r>
        <w:t>ead of cattle (</w:t>
      </w:r>
      <w:r>
        <w:rPr>
          <w:sz w:val="18"/>
          <w:szCs w:val="18"/>
        </w:rPr>
        <w:t>−</w:t>
      </w:r>
      <w:r>
        <w:rPr>
          <w:szCs w:val="20"/>
        </w:rPr>
        <w:t xml:space="preserve">10.4%), of which 65.4 </w:t>
      </w:r>
      <w:proofErr w:type="spellStart"/>
      <w:r>
        <w:rPr>
          <w:szCs w:val="20"/>
        </w:rPr>
        <w:t>thous</w:t>
      </w:r>
      <w:proofErr w:type="spellEnd"/>
      <w:r>
        <w:rPr>
          <w:szCs w:val="20"/>
        </w:rPr>
        <w:t xml:space="preserve">. </w:t>
      </w:r>
      <w:r>
        <w:rPr>
          <w:color w:val="000000"/>
          <w:szCs w:val="20"/>
        </w:rPr>
        <w:t>h</w:t>
      </w:r>
      <w:r>
        <w:rPr>
          <w:szCs w:val="20"/>
        </w:rPr>
        <w:t>ead (</w:t>
      </w:r>
      <w:r>
        <w:rPr>
          <w:sz w:val="18"/>
          <w:szCs w:val="18"/>
        </w:rPr>
        <w:t>−</w:t>
      </w:r>
      <w:r>
        <w:rPr>
          <w:szCs w:val="20"/>
        </w:rPr>
        <w:t>10.</w:t>
      </w:r>
      <w:r>
        <w:rPr>
          <w:color w:val="000000"/>
          <w:szCs w:val="20"/>
        </w:rPr>
        <w:t>5</w:t>
      </w:r>
      <w:r>
        <w:rPr>
          <w:szCs w:val="20"/>
        </w:rPr>
        <w:t xml:space="preserve">%) intended for slaughter and 153.3 </w:t>
      </w:r>
      <w:proofErr w:type="spellStart"/>
      <w:r>
        <w:rPr>
          <w:szCs w:val="20"/>
        </w:rPr>
        <w:t>thous</w:t>
      </w:r>
      <w:proofErr w:type="spellEnd"/>
      <w:r>
        <w:rPr>
          <w:szCs w:val="20"/>
        </w:rPr>
        <w:t xml:space="preserve">. </w:t>
      </w:r>
      <w:r>
        <w:rPr>
          <w:color w:val="000000"/>
          <w:szCs w:val="20"/>
        </w:rPr>
        <w:t>h</w:t>
      </w:r>
      <w:r>
        <w:rPr>
          <w:szCs w:val="20"/>
        </w:rPr>
        <w:t>ead (</w:t>
      </w:r>
      <w:r>
        <w:rPr>
          <w:sz w:val="18"/>
          <w:szCs w:val="18"/>
        </w:rPr>
        <w:t>−</w:t>
      </w:r>
      <w:r>
        <w:rPr>
          <w:szCs w:val="20"/>
        </w:rPr>
        <w:t xml:space="preserve">10.4%) for further rearing, including animals for breeding, were exported. The growth of imports of animals for slaughter continued (6.9 </w:t>
      </w:r>
      <w:proofErr w:type="spellStart"/>
      <w:r>
        <w:rPr>
          <w:szCs w:val="20"/>
        </w:rPr>
        <w:t>thous</w:t>
      </w:r>
      <w:proofErr w:type="spellEnd"/>
      <w:r>
        <w:rPr>
          <w:szCs w:val="20"/>
        </w:rPr>
        <w:t xml:space="preserve">. </w:t>
      </w:r>
      <w:r>
        <w:rPr>
          <w:color w:val="000000"/>
          <w:szCs w:val="20"/>
        </w:rPr>
        <w:t>h</w:t>
      </w:r>
      <w:r>
        <w:rPr>
          <w:szCs w:val="20"/>
        </w:rPr>
        <w:t>ead; +50.9%). Live cattle were imported mainly from Slovakia (bulls for slaughter) and exported especially to Austria and Germany (animals for slaughter as well). Exports of cattle for further rearing to Turkey distinctly dropped; on the contrary, exports of calves to Spain grew.</w:t>
      </w:r>
    </w:p>
    <w:p w:rsidR="006F511E" w:rsidRDefault="00CD4513" w:rsidP="00F32B4A">
      <w:r>
        <w:t xml:space="preserve">The deficit in the </w:t>
      </w:r>
      <w:r>
        <w:rPr>
          <w:color w:val="000000"/>
        </w:rPr>
        <w:t xml:space="preserve">cross border movements </w:t>
      </w:r>
      <w:r>
        <w:t xml:space="preserve">in beef </w:t>
      </w:r>
      <w:r>
        <w:rPr>
          <w:color w:val="000000"/>
        </w:rPr>
        <w:t>decreased</w:t>
      </w:r>
      <w:r>
        <w:t>, y-o-y, due to lower imports (37</w:t>
      </w:r>
      <w:r w:rsidR="00830B79">
        <w:t> </w:t>
      </w:r>
      <w:r>
        <w:t>232</w:t>
      </w:r>
      <w:r w:rsidR="00830B79">
        <w:t> </w:t>
      </w:r>
      <w:r>
        <w:t>t</w:t>
      </w:r>
      <w:r>
        <w:rPr>
          <w:color w:val="000000"/>
        </w:rPr>
        <w:t>onnes</w:t>
      </w:r>
      <w:r>
        <w:t xml:space="preserve">; </w:t>
      </w:r>
      <w:r>
        <w:rPr>
          <w:sz w:val="18"/>
          <w:szCs w:val="18"/>
        </w:rPr>
        <w:t>−</w:t>
      </w:r>
      <w:proofErr w:type="gramStart"/>
      <w:r>
        <w:t>8.6%</w:t>
      </w:r>
      <w:proofErr w:type="gramEnd"/>
      <w:r>
        <w:t xml:space="preserve">). </w:t>
      </w:r>
      <w:r>
        <w:rPr>
          <w:color w:val="000000"/>
        </w:rPr>
        <w:t>E</w:t>
      </w:r>
      <w:r>
        <w:t>xports of beef remained at almost the same level (12 776 t</w:t>
      </w:r>
      <w:r>
        <w:rPr>
          <w:color w:val="000000"/>
        </w:rPr>
        <w:t>onnes</w:t>
      </w:r>
      <w:r>
        <w:t xml:space="preserve">; +0.4%). Imported beef came mostly from Poland, the Netherlands, and Germany; exports </w:t>
      </w:r>
      <w:proofErr w:type="gramStart"/>
      <w:r>
        <w:t>were directed</w:t>
      </w:r>
      <w:proofErr w:type="gramEnd"/>
      <w:r>
        <w:t xml:space="preserve"> mainly to Slovakia, the Netherlands, and Poland.</w:t>
      </w:r>
    </w:p>
    <w:p w:rsidR="00F32B4A" w:rsidRDefault="00F32B4A" w:rsidP="00F32B4A"/>
    <w:p w:rsidR="006F511E" w:rsidRDefault="00CD4513">
      <w:pPr>
        <w:pStyle w:val="Nadpis1"/>
      </w:pPr>
      <w:r>
        <w:t xml:space="preserve">Pigs and </w:t>
      </w:r>
      <w:proofErr w:type="spellStart"/>
      <w:r>
        <w:t>pigmeat</w:t>
      </w:r>
      <w:proofErr w:type="spellEnd"/>
    </w:p>
    <w:p w:rsidR="006F511E" w:rsidRDefault="00CD4513">
      <w:pPr>
        <w:rPr>
          <w:highlight w:val="yellow"/>
        </w:rPr>
      </w:pPr>
      <w:r>
        <w:t xml:space="preserve">In 2020, the number of pigs slaughtered in the Czech Republic was 2 280.8 </w:t>
      </w:r>
      <w:proofErr w:type="spellStart"/>
      <w:r>
        <w:t>thous</w:t>
      </w:r>
      <w:proofErr w:type="spellEnd"/>
      <w:r>
        <w:t xml:space="preserve">. </w:t>
      </w:r>
      <w:proofErr w:type="gramStart"/>
      <w:r>
        <w:t>head</w:t>
      </w:r>
      <w:proofErr w:type="gramEnd"/>
      <w:r>
        <w:t xml:space="preserve"> (</w:t>
      </w:r>
      <w:r>
        <w:rPr>
          <w:sz w:val="18"/>
          <w:szCs w:val="18"/>
        </w:rPr>
        <w:t>−</w:t>
      </w:r>
      <w:r>
        <w:t xml:space="preserve">0.9%) and the </w:t>
      </w:r>
      <w:proofErr w:type="spellStart"/>
      <w:r>
        <w:t>pigmeat</w:t>
      </w:r>
      <w:proofErr w:type="spellEnd"/>
      <w:r>
        <w:t xml:space="preserve"> production reached 211 436 tonnes (</w:t>
      </w:r>
      <w:r>
        <w:rPr>
          <w:szCs w:val="18"/>
        </w:rPr>
        <w:t>+</w:t>
      </w:r>
      <w:r>
        <w:t xml:space="preserve">0.9%). The y-o-y almost stable result </w:t>
      </w:r>
      <w:proofErr w:type="gramStart"/>
      <w:r>
        <w:t>was influenced</w:t>
      </w:r>
      <w:proofErr w:type="gramEnd"/>
      <w:r>
        <w:t xml:space="preserve"> by higher slaughter weight of pigs and slightly decreased exports of pigs intended for slaughter.</w:t>
      </w:r>
      <w:r>
        <w:rPr>
          <w:highlight w:val="yellow"/>
        </w:rPr>
        <w:t xml:space="preserve"> </w:t>
      </w:r>
    </w:p>
    <w:p w:rsidR="006F511E" w:rsidRDefault="00CD4513">
      <w:pPr>
        <w:rPr>
          <w:color w:val="000000"/>
        </w:rPr>
      </w:pPr>
      <w:r>
        <w:t xml:space="preserve">Prices of pigs for slaughter </w:t>
      </w:r>
      <w:r>
        <w:rPr>
          <w:color w:val="000000"/>
        </w:rPr>
        <w:t>in</w:t>
      </w:r>
      <w:r>
        <w:t xml:space="preserve"> 20</w:t>
      </w:r>
      <w:r>
        <w:rPr>
          <w:color w:val="000000"/>
        </w:rPr>
        <w:t>20</w:t>
      </w:r>
      <w:r>
        <w:t xml:space="preserve"> were on average only slightly lower than in 2019 (</w:t>
      </w:r>
      <w:r>
        <w:rPr>
          <w:sz w:val="18"/>
          <w:szCs w:val="18"/>
        </w:rPr>
        <w:t>−</w:t>
      </w:r>
      <w:proofErr w:type="gramStart"/>
      <w:r>
        <w:rPr>
          <w:szCs w:val="20"/>
        </w:rPr>
        <w:t>0.6%</w:t>
      </w:r>
      <w:proofErr w:type="gramEnd"/>
      <w:r>
        <w:rPr>
          <w:szCs w:val="20"/>
        </w:rPr>
        <w:t xml:space="preserve">) and reached the average value </w:t>
      </w:r>
      <w:r>
        <w:t xml:space="preserve">31.64 CZK per kg of live weight or 41.13 CZK per kg of slaughter weight. Nevertheless, a steep decline </w:t>
      </w:r>
      <w:proofErr w:type="gramStart"/>
      <w:r>
        <w:t>was observed</w:t>
      </w:r>
      <w:proofErr w:type="gramEnd"/>
      <w:r>
        <w:t xml:space="preserve"> during the course of the year: the difference between the highest price in January and the lowest one in December was 14.88 CZK per kg of </w:t>
      </w:r>
      <w:r>
        <w:lastRenderedPageBreak/>
        <w:t>slaughter weight. The last period,</w:t>
      </w:r>
      <w:r>
        <w:rPr>
          <w:color w:val="000000"/>
        </w:rPr>
        <w:t xml:space="preserve"> </w:t>
      </w:r>
      <w:r>
        <w:t>when</w:t>
      </w:r>
      <w:r>
        <w:rPr>
          <w:color w:val="000000"/>
        </w:rPr>
        <w:t xml:space="preserve"> prices of pigs for slaughter</w:t>
      </w:r>
      <w:r>
        <w:t xml:space="preserve"> were </w:t>
      </w:r>
      <w:r>
        <w:rPr>
          <w:color w:val="000000"/>
        </w:rPr>
        <w:t>comparably</w:t>
      </w:r>
      <w:r>
        <w:t xml:space="preserve"> low,</w:t>
      </w:r>
      <w:r>
        <w:rPr>
          <w:color w:val="000000"/>
        </w:rPr>
        <w:t xml:space="preserve"> was spring 2016; the last plummet of prices in spring 2019 was not as deep as in Q4 2020.</w:t>
      </w:r>
    </w:p>
    <w:p w:rsidR="006F511E" w:rsidRDefault="00CD4513">
      <w:pPr>
        <w:rPr>
          <w:szCs w:val="18"/>
        </w:rPr>
      </w:pPr>
      <w:r>
        <w:rPr>
          <w:color w:val="000000"/>
        </w:rPr>
        <w:t>C</w:t>
      </w:r>
      <w:r>
        <w:t>ross border movements</w:t>
      </w:r>
      <w:r>
        <w:rPr>
          <w:vertAlign w:val="superscript"/>
        </w:rPr>
        <w:t>1)</w:t>
      </w:r>
      <w:r>
        <w:t xml:space="preserve"> in live pigs showed </w:t>
      </w:r>
      <w:r>
        <w:rPr>
          <w:color w:val="000000"/>
        </w:rPr>
        <w:t>the turnover being by 4.1% lower,</w:t>
      </w:r>
      <w:r>
        <w:t xml:space="preserve"> </w:t>
      </w:r>
      <w:r>
        <w:rPr>
          <w:color w:val="000000"/>
        </w:rPr>
        <w:t xml:space="preserve">y-o-y, because of declined imports (105.2 </w:t>
      </w:r>
      <w:proofErr w:type="spellStart"/>
      <w:r>
        <w:rPr>
          <w:color w:val="000000"/>
        </w:rPr>
        <w:t>thous</w:t>
      </w:r>
      <w:proofErr w:type="spellEnd"/>
      <w:r>
        <w:rPr>
          <w:color w:val="000000"/>
        </w:rPr>
        <w:t xml:space="preserve">. head; </w:t>
      </w:r>
      <w:r>
        <w:rPr>
          <w:color w:val="000000"/>
          <w:sz w:val="18"/>
          <w:szCs w:val="18"/>
        </w:rPr>
        <w:t>−</w:t>
      </w:r>
      <w:r>
        <w:rPr>
          <w:color w:val="000000"/>
          <w:szCs w:val="20"/>
        </w:rPr>
        <w:t xml:space="preserve">2.1%) as well as exports (410.9 </w:t>
      </w:r>
      <w:proofErr w:type="spellStart"/>
      <w:r>
        <w:rPr>
          <w:color w:val="000000"/>
          <w:szCs w:val="20"/>
        </w:rPr>
        <w:t>thous</w:t>
      </w:r>
      <w:proofErr w:type="spellEnd"/>
      <w:r>
        <w:rPr>
          <w:color w:val="000000"/>
          <w:szCs w:val="20"/>
        </w:rPr>
        <w:t xml:space="preserve">. head; </w:t>
      </w:r>
      <w:r>
        <w:rPr>
          <w:color w:val="000000"/>
          <w:sz w:val="18"/>
          <w:szCs w:val="18"/>
        </w:rPr>
        <w:t>−</w:t>
      </w:r>
      <w:r>
        <w:rPr>
          <w:color w:val="000000"/>
          <w:szCs w:val="20"/>
        </w:rPr>
        <w:t>4.6%)</w:t>
      </w:r>
      <w:r>
        <w:t>.</w:t>
      </w:r>
      <w:r w:rsidR="00830B79">
        <w:t xml:space="preserve"> </w:t>
      </w:r>
      <w:r>
        <w:t xml:space="preserve">The number of traded piglets decreased on both sides: 96.1 </w:t>
      </w:r>
      <w:proofErr w:type="spellStart"/>
      <w:r>
        <w:t>thous</w:t>
      </w:r>
      <w:proofErr w:type="spellEnd"/>
      <w:r>
        <w:t xml:space="preserve">. </w:t>
      </w:r>
      <w:proofErr w:type="gramStart"/>
      <w:r>
        <w:rPr>
          <w:color w:val="000000"/>
        </w:rPr>
        <w:t>h</w:t>
      </w:r>
      <w:r>
        <w:t>ead</w:t>
      </w:r>
      <w:proofErr w:type="gramEnd"/>
      <w:r>
        <w:t xml:space="preserve"> (</w:t>
      </w:r>
      <w:r>
        <w:rPr>
          <w:sz w:val="18"/>
          <w:szCs w:val="18"/>
        </w:rPr>
        <w:t>−</w:t>
      </w:r>
      <w:r>
        <w:t>7</w:t>
      </w:r>
      <w:r>
        <w:rPr>
          <w:color w:val="000000"/>
        </w:rPr>
        <w:t>.</w:t>
      </w:r>
      <w:r>
        <w:t xml:space="preserve">3%) were imported and 167.7 </w:t>
      </w:r>
      <w:proofErr w:type="spellStart"/>
      <w:r>
        <w:t>thous</w:t>
      </w:r>
      <w:proofErr w:type="spellEnd"/>
      <w:r>
        <w:t>. head (</w:t>
      </w:r>
      <w:r>
        <w:rPr>
          <w:sz w:val="18"/>
          <w:szCs w:val="18"/>
        </w:rPr>
        <w:t>−</w:t>
      </w:r>
      <w:r>
        <w:rPr>
          <w:szCs w:val="20"/>
        </w:rPr>
        <w:t xml:space="preserve">3.0%) were exported. </w:t>
      </w:r>
      <w:r>
        <w:rPr>
          <w:color w:val="000000"/>
          <w:szCs w:val="20"/>
        </w:rPr>
        <w:t xml:space="preserve">The number of exported pigs for slaughter went down as well (237.1 </w:t>
      </w:r>
      <w:proofErr w:type="spellStart"/>
      <w:r>
        <w:rPr>
          <w:color w:val="000000"/>
          <w:szCs w:val="20"/>
        </w:rPr>
        <w:t>thous</w:t>
      </w:r>
      <w:proofErr w:type="spellEnd"/>
      <w:r>
        <w:rPr>
          <w:color w:val="000000"/>
          <w:szCs w:val="20"/>
        </w:rPr>
        <w:t xml:space="preserve">. head; </w:t>
      </w:r>
      <w:r>
        <w:rPr>
          <w:color w:val="000000"/>
          <w:sz w:val="18"/>
          <w:szCs w:val="18"/>
        </w:rPr>
        <w:t>−</w:t>
      </w:r>
      <w:proofErr w:type="gramStart"/>
      <w:r>
        <w:rPr>
          <w:color w:val="000000"/>
          <w:szCs w:val="20"/>
        </w:rPr>
        <w:t>5.8%</w:t>
      </w:r>
      <w:proofErr w:type="gramEnd"/>
      <w:r>
        <w:rPr>
          <w:color w:val="000000"/>
          <w:szCs w:val="20"/>
        </w:rPr>
        <w:t>).</w:t>
      </w:r>
      <w:r>
        <w:rPr>
          <w:szCs w:val="20"/>
        </w:rPr>
        <w:t xml:space="preserve"> Their slaughter weight corresponded to one tenth of the annual production of </w:t>
      </w:r>
      <w:proofErr w:type="spellStart"/>
      <w:r>
        <w:rPr>
          <w:szCs w:val="20"/>
        </w:rPr>
        <w:t>pigmeat</w:t>
      </w:r>
      <w:proofErr w:type="spellEnd"/>
      <w:r>
        <w:rPr>
          <w:szCs w:val="20"/>
        </w:rPr>
        <w:t xml:space="preserve"> in </w:t>
      </w:r>
      <w:proofErr w:type="spellStart"/>
      <w:r>
        <w:rPr>
          <w:szCs w:val="20"/>
        </w:rPr>
        <w:t>Czechia</w:t>
      </w:r>
      <w:proofErr w:type="spellEnd"/>
      <w:r>
        <w:rPr>
          <w:szCs w:val="20"/>
        </w:rPr>
        <w:t xml:space="preserve">. </w:t>
      </w:r>
      <w:r>
        <w:t xml:space="preserve">Imports of pigs for slaughter (fattened pigs and sows) increased, although their number is insignificant. Live pigs came from Germany, Denmark, and Slovakia; they </w:t>
      </w:r>
      <w:proofErr w:type="gramStart"/>
      <w:r>
        <w:t>were exported</w:t>
      </w:r>
      <w:proofErr w:type="gramEnd"/>
      <w:r>
        <w:t xml:space="preserve"> mostly to Slovakia, Hungary, and Germany.</w:t>
      </w:r>
    </w:p>
    <w:p w:rsidR="006F511E" w:rsidRDefault="00CD4513">
      <w:r>
        <w:rPr>
          <w:szCs w:val="18"/>
        </w:rPr>
        <w:t xml:space="preserve">The deficit in </w:t>
      </w:r>
      <w:r>
        <w:rPr>
          <w:color w:val="000000"/>
        </w:rPr>
        <w:t>c</w:t>
      </w:r>
      <w:r>
        <w:rPr>
          <w:szCs w:val="18"/>
        </w:rPr>
        <w:t xml:space="preserve">ross border movements in </w:t>
      </w:r>
      <w:proofErr w:type="spellStart"/>
      <w:r>
        <w:rPr>
          <w:szCs w:val="18"/>
        </w:rPr>
        <w:t>pigmeat</w:t>
      </w:r>
      <w:proofErr w:type="spellEnd"/>
      <w:r>
        <w:rPr>
          <w:szCs w:val="18"/>
        </w:rPr>
        <w:t xml:space="preserve"> slightly decreased due to lower imports (267 466 tonnes; </w:t>
      </w:r>
      <w:r>
        <w:rPr>
          <w:sz w:val="18"/>
          <w:szCs w:val="18"/>
        </w:rPr>
        <w:t>−</w:t>
      </w:r>
      <w:r>
        <w:rPr>
          <w:szCs w:val="18"/>
        </w:rPr>
        <w:t>1</w:t>
      </w:r>
      <w:r>
        <w:rPr>
          <w:color w:val="000000"/>
          <w:szCs w:val="18"/>
        </w:rPr>
        <w:t>.</w:t>
      </w:r>
      <w:r>
        <w:rPr>
          <w:szCs w:val="18"/>
        </w:rPr>
        <w:t>2%) together with increased exports (31 025 tonnes; +10</w:t>
      </w:r>
      <w:r>
        <w:rPr>
          <w:color w:val="000000"/>
          <w:szCs w:val="18"/>
        </w:rPr>
        <w:t>.</w:t>
      </w:r>
      <w:r>
        <w:rPr>
          <w:szCs w:val="18"/>
        </w:rPr>
        <w:t xml:space="preserve">1%). </w:t>
      </w:r>
      <w:proofErr w:type="spellStart"/>
      <w:r>
        <w:rPr>
          <w:szCs w:val="18"/>
        </w:rPr>
        <w:t>Pigmeat</w:t>
      </w:r>
      <w:proofErr w:type="spellEnd"/>
      <w:r>
        <w:rPr>
          <w:szCs w:val="18"/>
        </w:rPr>
        <w:t xml:space="preserve"> </w:t>
      </w:r>
      <w:proofErr w:type="gramStart"/>
      <w:r>
        <w:rPr>
          <w:szCs w:val="18"/>
        </w:rPr>
        <w:t>was imported</w:t>
      </w:r>
      <w:proofErr w:type="gramEnd"/>
      <w:r>
        <w:rPr>
          <w:szCs w:val="18"/>
        </w:rPr>
        <w:t xml:space="preserve"> traditionally from Germany, Spain, Poland, and Belgium; its </w:t>
      </w:r>
      <w:r>
        <w:rPr>
          <w:color w:val="000000"/>
          <w:szCs w:val="18"/>
        </w:rPr>
        <w:t>majority went</w:t>
      </w:r>
      <w:r>
        <w:rPr>
          <w:szCs w:val="18"/>
        </w:rPr>
        <w:t xml:space="preserve"> to Slovakia.</w:t>
      </w:r>
    </w:p>
    <w:p w:rsidR="006F511E" w:rsidRDefault="006F511E">
      <w:pPr>
        <w:rPr>
          <w:highlight w:val="lightGray"/>
        </w:rPr>
      </w:pPr>
    </w:p>
    <w:p w:rsidR="006F511E" w:rsidRDefault="00CD4513">
      <w:pPr>
        <w:pStyle w:val="Nadpis1"/>
      </w:pPr>
      <w:r>
        <w:t xml:space="preserve">Poultry and </w:t>
      </w:r>
      <w:proofErr w:type="spellStart"/>
      <w:r>
        <w:t>poultrymeat</w:t>
      </w:r>
      <w:proofErr w:type="spellEnd"/>
    </w:p>
    <w:p w:rsidR="006F511E" w:rsidRDefault="00CD4513">
      <w:r>
        <w:t xml:space="preserve">According to the statistical survey of the Ministry of Agriculture of the Czech Republic, the amount of poultry supplied to slaughterhouses in 2020 accounted for 262 774 tonnes, which represents 170 725 tonnes of </w:t>
      </w:r>
      <w:proofErr w:type="spellStart"/>
      <w:r>
        <w:t>poultrymeat</w:t>
      </w:r>
      <w:proofErr w:type="spellEnd"/>
      <w:r>
        <w:t xml:space="preserve"> produced; i.e. by 1.6% more, y-o-y. </w:t>
      </w:r>
    </w:p>
    <w:p w:rsidR="006F511E" w:rsidRDefault="00CD4513">
      <w:pPr>
        <w:rPr>
          <w:highlight w:val="lightGray"/>
        </w:rPr>
      </w:pPr>
      <w:r>
        <w:rPr>
          <w:color w:val="000000"/>
        </w:rPr>
        <w:t>A</w:t>
      </w:r>
      <w:r>
        <w:t>verage agricultural producer price of chicken for slaughter in 20</w:t>
      </w:r>
      <w:r>
        <w:rPr>
          <w:color w:val="000000"/>
        </w:rPr>
        <w:t>20</w:t>
      </w:r>
      <w:r>
        <w:t xml:space="preserve"> was slightly </w:t>
      </w:r>
      <w:proofErr w:type="gramStart"/>
      <w:r>
        <w:rPr>
          <w:color w:val="000000"/>
        </w:rPr>
        <w:t xml:space="preserve">lower </w:t>
      </w:r>
      <w:r>
        <w:t xml:space="preserve"> (</w:t>
      </w:r>
      <w:proofErr w:type="gramEnd"/>
      <w:r>
        <w:rPr>
          <w:sz w:val="18"/>
          <w:szCs w:val="18"/>
        </w:rPr>
        <w:t>−</w:t>
      </w:r>
      <w:r>
        <w:rPr>
          <w:color w:val="000000"/>
        </w:rPr>
        <w:t>2</w:t>
      </w:r>
      <w:r>
        <w:t>.</w:t>
      </w:r>
      <w:r>
        <w:rPr>
          <w:color w:val="000000"/>
        </w:rPr>
        <w:t>0</w:t>
      </w:r>
      <w:r>
        <w:t>%) than in 201</w:t>
      </w:r>
      <w:r>
        <w:rPr>
          <w:color w:val="000000"/>
        </w:rPr>
        <w:t>9</w:t>
      </w:r>
      <w:r>
        <w:t>. It fluctuated with small deviations around the average value 2</w:t>
      </w:r>
      <w:r>
        <w:rPr>
          <w:color w:val="000000"/>
        </w:rPr>
        <w:t>2</w:t>
      </w:r>
      <w:r>
        <w:t>.</w:t>
      </w:r>
      <w:r>
        <w:rPr>
          <w:color w:val="000000"/>
        </w:rPr>
        <w:t>72</w:t>
      </w:r>
      <w:r>
        <w:t xml:space="preserve"> CZK per kg in live weight in the course of the year; the m</w:t>
      </w:r>
      <w:r>
        <w:rPr>
          <w:color w:val="000000"/>
        </w:rPr>
        <w:t>aximum</w:t>
      </w:r>
      <w:r>
        <w:t xml:space="preserve"> was recorded in August (</w:t>
      </w:r>
      <w:r>
        <w:rPr>
          <w:color w:val="000000"/>
        </w:rPr>
        <w:t xml:space="preserve">23.73 </w:t>
      </w:r>
      <w:r>
        <w:t xml:space="preserve">CZK per kg) and the </w:t>
      </w:r>
      <w:r>
        <w:rPr>
          <w:color w:val="000000"/>
        </w:rPr>
        <w:t>minimum</w:t>
      </w:r>
      <w:r>
        <w:t xml:space="preserve"> in </w:t>
      </w:r>
      <w:r>
        <w:rPr>
          <w:color w:val="000000"/>
        </w:rPr>
        <w:t>Nov</w:t>
      </w:r>
      <w:r>
        <w:t>ember (</w:t>
      </w:r>
      <w:r>
        <w:rPr>
          <w:color w:val="000000"/>
        </w:rPr>
        <w:t>21.39</w:t>
      </w:r>
      <w:r>
        <w:rPr>
          <w:color w:val="C9211E"/>
        </w:rPr>
        <w:t xml:space="preserve"> </w:t>
      </w:r>
      <w:r>
        <w:t xml:space="preserve">CZK per kg). The price of chicken for slaughter is stable for a long </w:t>
      </w:r>
      <w:proofErr w:type="gramStart"/>
      <w:r>
        <w:t>time,</w:t>
      </w:r>
      <w:proofErr w:type="gramEnd"/>
      <w:r>
        <w:t xml:space="preserve"> it has a very slow decreasing trend since 2013.</w:t>
      </w:r>
    </w:p>
    <w:p w:rsidR="006F511E" w:rsidRDefault="00CD4513">
      <w:pPr>
        <w:rPr>
          <w:highlight w:val="lightGray"/>
        </w:rPr>
      </w:pPr>
      <w:r>
        <w:t xml:space="preserve">According to </w:t>
      </w:r>
      <w:r>
        <w:rPr>
          <w:color w:val="000000"/>
        </w:rPr>
        <w:t xml:space="preserve">the statistics </w:t>
      </w:r>
      <w:r>
        <w:t xml:space="preserve">of </w:t>
      </w:r>
      <w:r>
        <w:rPr>
          <w:color w:val="000000"/>
        </w:rPr>
        <w:t>c</w:t>
      </w:r>
      <w:r>
        <w:t>ross border movements</w:t>
      </w:r>
      <w:r>
        <w:rPr>
          <w:vertAlign w:val="superscript"/>
        </w:rPr>
        <w:t>1)</w:t>
      </w:r>
      <w:r>
        <w:t>, the trade in live poultry decreased, y</w:t>
      </w:r>
      <w:r w:rsidR="00830B79">
        <w:noBreakHyphen/>
      </w:r>
      <w:r>
        <w:t>o</w:t>
      </w:r>
      <w:r w:rsidR="00830B79">
        <w:noBreakHyphen/>
      </w:r>
      <w:r>
        <w:t>y. The turnover expressed in number of animals went down by 6.5% for poultry juveniles and even by 14.0% for adult poultry due to decreases in both imports and exports. Imports of day-old chicks reached 6.0 million head (</w:t>
      </w:r>
      <w:r>
        <w:rPr>
          <w:sz w:val="18"/>
          <w:szCs w:val="18"/>
        </w:rPr>
        <w:t>−</w:t>
      </w:r>
      <w:proofErr w:type="gramStart"/>
      <w:r>
        <w:rPr>
          <w:szCs w:val="20"/>
        </w:rPr>
        <w:t>15.4%</w:t>
      </w:r>
      <w:proofErr w:type="gramEnd"/>
      <w:r>
        <w:rPr>
          <w:szCs w:val="20"/>
        </w:rPr>
        <w:t>) and their exports 88</w:t>
      </w:r>
      <w:r>
        <w:rPr>
          <w:color w:val="000000"/>
          <w:szCs w:val="20"/>
        </w:rPr>
        <w:t>.</w:t>
      </w:r>
      <w:r>
        <w:rPr>
          <w:szCs w:val="20"/>
        </w:rPr>
        <w:t>7 million head (</w:t>
      </w:r>
      <w:r>
        <w:rPr>
          <w:sz w:val="18"/>
          <w:szCs w:val="18"/>
        </w:rPr>
        <w:t>−</w:t>
      </w:r>
      <w:r>
        <w:rPr>
          <w:szCs w:val="20"/>
        </w:rPr>
        <w:t xml:space="preserve">5.2%). </w:t>
      </w:r>
      <w:r>
        <w:rPr>
          <w:color w:val="000000"/>
          <w:szCs w:val="20"/>
        </w:rPr>
        <w:t>The trade in chicks and hens intended for slaughter dropped even more: only 63</w:t>
      </w:r>
      <w:r w:rsidR="00830B79">
        <w:rPr>
          <w:color w:val="000000"/>
          <w:szCs w:val="20"/>
        </w:rPr>
        <w:t>4</w:t>
      </w:r>
      <w:r>
        <w:rPr>
          <w:color w:val="000000"/>
          <w:szCs w:val="20"/>
        </w:rPr>
        <w:t xml:space="preserve"> tonnes in live weight (</w:t>
      </w:r>
      <w:r>
        <w:rPr>
          <w:color w:val="000000"/>
          <w:sz w:val="18"/>
          <w:szCs w:val="18"/>
        </w:rPr>
        <w:t>−</w:t>
      </w:r>
      <w:proofErr w:type="gramStart"/>
      <w:r>
        <w:rPr>
          <w:color w:val="000000"/>
          <w:szCs w:val="20"/>
        </w:rPr>
        <w:t>58.8%</w:t>
      </w:r>
      <w:proofErr w:type="gramEnd"/>
      <w:r>
        <w:rPr>
          <w:color w:val="000000"/>
          <w:szCs w:val="20"/>
        </w:rPr>
        <w:t>) were imported and 20 041 tonnes (</w:t>
      </w:r>
      <w:r>
        <w:rPr>
          <w:color w:val="000000"/>
          <w:sz w:val="18"/>
          <w:szCs w:val="18"/>
        </w:rPr>
        <w:t>−</w:t>
      </w:r>
      <w:r>
        <w:rPr>
          <w:color w:val="000000"/>
          <w:szCs w:val="20"/>
        </w:rPr>
        <w:t xml:space="preserve">14.1%) were exported; it represents a monthly production of </w:t>
      </w:r>
      <w:proofErr w:type="spellStart"/>
      <w:r>
        <w:rPr>
          <w:color w:val="000000"/>
          <w:szCs w:val="20"/>
        </w:rPr>
        <w:t>poultrymeat</w:t>
      </w:r>
      <w:proofErr w:type="spellEnd"/>
      <w:r>
        <w:rPr>
          <w:color w:val="000000"/>
          <w:szCs w:val="20"/>
        </w:rPr>
        <w:t xml:space="preserve"> in </w:t>
      </w:r>
      <w:proofErr w:type="spellStart"/>
      <w:r>
        <w:rPr>
          <w:color w:val="000000"/>
          <w:szCs w:val="20"/>
        </w:rPr>
        <w:t>Czechia</w:t>
      </w:r>
      <w:proofErr w:type="spellEnd"/>
      <w:r>
        <w:rPr>
          <w:color w:val="000000"/>
          <w:szCs w:val="20"/>
        </w:rPr>
        <w:t xml:space="preserve">. </w:t>
      </w:r>
      <w:r>
        <w:rPr>
          <w:szCs w:val="20"/>
        </w:rPr>
        <w:t xml:space="preserve">The main partners for imports of live poultry were Hungary, Slovakia, and Poland; their exports </w:t>
      </w:r>
      <w:proofErr w:type="gramStart"/>
      <w:r>
        <w:rPr>
          <w:szCs w:val="20"/>
        </w:rPr>
        <w:t>were directed</w:t>
      </w:r>
      <w:proofErr w:type="gramEnd"/>
      <w:r>
        <w:rPr>
          <w:szCs w:val="20"/>
        </w:rPr>
        <w:t xml:space="preserve"> to Slovakia, Poland, Romania, and Germany.</w:t>
      </w:r>
    </w:p>
    <w:p w:rsidR="006F511E" w:rsidRDefault="00CD4513">
      <w:pPr>
        <w:rPr>
          <w:highlight w:val="lightGray"/>
        </w:rPr>
      </w:pPr>
      <w:r>
        <w:rPr>
          <w:szCs w:val="20"/>
        </w:rPr>
        <w:t xml:space="preserve">The deficit in the trade in </w:t>
      </w:r>
      <w:proofErr w:type="spellStart"/>
      <w:r>
        <w:rPr>
          <w:szCs w:val="20"/>
        </w:rPr>
        <w:t>poultrymeat</w:t>
      </w:r>
      <w:proofErr w:type="spellEnd"/>
      <w:r>
        <w:rPr>
          <w:szCs w:val="20"/>
        </w:rPr>
        <w:t xml:space="preserve"> deepened during the observed period. </w:t>
      </w:r>
      <w:r>
        <w:rPr>
          <w:color w:val="000000"/>
        </w:rPr>
        <w:t>C</w:t>
      </w:r>
      <w:r>
        <w:rPr>
          <w:szCs w:val="20"/>
        </w:rPr>
        <w:t>ross border movements</w:t>
      </w:r>
      <w:r>
        <w:rPr>
          <w:szCs w:val="20"/>
          <w:vertAlign w:val="superscript"/>
        </w:rPr>
        <w:t>1)</w:t>
      </w:r>
      <w:r>
        <w:rPr>
          <w:szCs w:val="20"/>
        </w:rPr>
        <w:t xml:space="preserve"> recorded imports increased to 112 499 tonnes (+3.0%) and exports declined to 15 443 tonnes (</w:t>
      </w:r>
      <w:r>
        <w:rPr>
          <w:color w:val="000000"/>
          <w:sz w:val="18"/>
          <w:szCs w:val="18"/>
        </w:rPr>
        <w:t>−</w:t>
      </w:r>
      <w:proofErr w:type="gramStart"/>
      <w:r>
        <w:rPr>
          <w:color w:val="000000"/>
          <w:szCs w:val="20"/>
        </w:rPr>
        <w:t>16.3%</w:t>
      </w:r>
      <w:proofErr w:type="gramEnd"/>
      <w:r>
        <w:rPr>
          <w:color w:val="000000"/>
          <w:szCs w:val="20"/>
        </w:rPr>
        <w:t xml:space="preserve">). More than </w:t>
      </w:r>
      <w:proofErr w:type="gramStart"/>
      <w:r>
        <w:rPr>
          <w:color w:val="000000"/>
          <w:szCs w:val="20"/>
        </w:rPr>
        <w:t>one half</w:t>
      </w:r>
      <w:proofErr w:type="gramEnd"/>
      <w:r>
        <w:rPr>
          <w:color w:val="000000"/>
          <w:szCs w:val="20"/>
        </w:rPr>
        <w:t xml:space="preserve"> of </w:t>
      </w:r>
      <w:proofErr w:type="spellStart"/>
      <w:r>
        <w:rPr>
          <w:color w:val="000000"/>
          <w:szCs w:val="20"/>
        </w:rPr>
        <w:t>poultrymeat</w:t>
      </w:r>
      <w:proofErr w:type="spellEnd"/>
      <w:r>
        <w:rPr>
          <w:color w:val="000000"/>
          <w:szCs w:val="20"/>
        </w:rPr>
        <w:t xml:space="preserve"> was imported from Poland; imports from Hungary went slightly up. Exports went to Slovakia, Germany, and Austria.</w:t>
      </w:r>
    </w:p>
    <w:p w:rsidR="006F511E" w:rsidRPr="00F32B4A" w:rsidRDefault="006F511E"/>
    <w:p w:rsidR="006F511E" w:rsidRDefault="00CD4513">
      <w:pPr>
        <w:pStyle w:val="Nadpis1"/>
      </w:pPr>
      <w:r>
        <w:t>Milk and milk products</w:t>
      </w:r>
    </w:p>
    <w:p w:rsidR="006F511E" w:rsidRDefault="00CD4513">
      <w:r>
        <w:t>According to the statistical survey of the Ministry of Agriculture of the Czech Republic, the direct milk collection from domestic producers in 2020 accounted for 3 108.1 million litres (+3.9%), of which 2 614.3 million litres (+4.7%) were collected by diaries from producers and collection centres.</w:t>
      </w:r>
    </w:p>
    <w:p w:rsidR="006F511E" w:rsidRDefault="00CD4513">
      <w:pPr>
        <w:rPr>
          <w:highlight w:val="yellow"/>
        </w:rPr>
      </w:pPr>
      <w:r>
        <w:t>The average agricultural producer price of milk in 2020 reached on average 8.</w:t>
      </w:r>
      <w:r>
        <w:rPr>
          <w:color w:val="000000"/>
        </w:rPr>
        <w:t>56</w:t>
      </w:r>
      <w:r>
        <w:t xml:space="preserve"> CZK per litre of Q-quality milk (</w:t>
      </w:r>
      <w:r>
        <w:rPr>
          <w:sz w:val="18"/>
          <w:szCs w:val="18"/>
        </w:rPr>
        <w:t>−</w:t>
      </w:r>
      <w:proofErr w:type="gramStart"/>
      <w:r>
        <w:rPr>
          <w:color w:val="000000"/>
        </w:rPr>
        <w:t>3</w:t>
      </w:r>
      <w:r>
        <w:t>.</w:t>
      </w:r>
      <w:r>
        <w:rPr>
          <w:color w:val="000000"/>
        </w:rPr>
        <w:t>4</w:t>
      </w:r>
      <w:r>
        <w:t>%</w:t>
      </w:r>
      <w:proofErr w:type="gramEnd"/>
      <w:r>
        <w:t xml:space="preserve">). They </w:t>
      </w:r>
      <w:r>
        <w:rPr>
          <w:color w:val="000000"/>
        </w:rPr>
        <w:t>fluctuated</w:t>
      </w:r>
      <w:r>
        <w:t xml:space="preserve"> from </w:t>
      </w:r>
      <w:r>
        <w:rPr>
          <w:color w:val="000000"/>
        </w:rPr>
        <w:t>8</w:t>
      </w:r>
      <w:r>
        <w:t>.</w:t>
      </w:r>
      <w:r>
        <w:rPr>
          <w:color w:val="000000"/>
        </w:rPr>
        <w:t>9</w:t>
      </w:r>
      <w:r>
        <w:t>5 CZK per litre (in January) to 8.</w:t>
      </w:r>
      <w:r>
        <w:rPr>
          <w:color w:val="000000"/>
        </w:rPr>
        <w:t>21</w:t>
      </w:r>
      <w:r>
        <w:t xml:space="preserve"> CZK per litre (in September).</w:t>
      </w:r>
    </w:p>
    <w:p w:rsidR="006F511E" w:rsidRDefault="00CD4513">
      <w:pPr>
        <w:rPr>
          <w:highlight w:val="lightGray"/>
        </w:rPr>
      </w:pPr>
      <w:r>
        <w:rPr>
          <w:color w:val="000000"/>
        </w:rPr>
        <w:lastRenderedPageBreak/>
        <w:t>C</w:t>
      </w:r>
      <w:r>
        <w:t>ross border movements</w:t>
      </w:r>
      <w:r>
        <w:rPr>
          <w:vertAlign w:val="superscript"/>
        </w:rPr>
        <w:t>1)</w:t>
      </w:r>
      <w:r>
        <w:t xml:space="preserve"> in milk and milk products showed by 5.8% higher turnover, y-o-y. Both exports and imports went up by the same rate. In total 278.6 </w:t>
      </w:r>
      <w:proofErr w:type="spellStart"/>
      <w:r>
        <w:t>thous</w:t>
      </w:r>
      <w:proofErr w:type="spellEnd"/>
      <w:r>
        <w:t xml:space="preserve">. </w:t>
      </w:r>
      <w:proofErr w:type="gramStart"/>
      <w:r>
        <w:t>tonnes</w:t>
      </w:r>
      <w:proofErr w:type="gramEnd"/>
      <w:r>
        <w:t xml:space="preserve"> of milk and milk products were imported and their exports gr</w:t>
      </w:r>
      <w:r>
        <w:rPr>
          <w:color w:val="000000"/>
        </w:rPr>
        <w:t>ew</w:t>
      </w:r>
      <w:r>
        <w:t xml:space="preserve"> to 1</w:t>
      </w:r>
      <w:r>
        <w:rPr>
          <w:color w:val="000000"/>
        </w:rPr>
        <w:t> </w:t>
      </w:r>
      <w:r>
        <w:t xml:space="preserve">135.2 </w:t>
      </w:r>
      <w:proofErr w:type="spellStart"/>
      <w:r>
        <w:t>thous</w:t>
      </w:r>
      <w:proofErr w:type="spellEnd"/>
      <w:r>
        <w:t xml:space="preserve">. </w:t>
      </w:r>
      <w:proofErr w:type="gramStart"/>
      <w:r>
        <w:t>tonnes</w:t>
      </w:r>
      <w:proofErr w:type="gramEnd"/>
      <w:r>
        <w:t xml:space="preserve">. Increased surplus </w:t>
      </w:r>
      <w:r>
        <w:rPr>
          <w:color w:val="000000"/>
        </w:rPr>
        <w:t>of</w:t>
      </w:r>
      <w:r>
        <w:t xml:space="preserve"> the trade in mi</w:t>
      </w:r>
      <w:r>
        <w:rPr>
          <w:color w:val="000000"/>
        </w:rPr>
        <w:t>lk</w:t>
      </w:r>
      <w:r>
        <w:t xml:space="preserve"> was caused again by higher exports (+56.3 </w:t>
      </w:r>
      <w:proofErr w:type="spellStart"/>
      <w:r>
        <w:t>thous</w:t>
      </w:r>
      <w:proofErr w:type="spellEnd"/>
      <w:r>
        <w:t xml:space="preserve">. tonnes), although its imports went up as well (+11.9 </w:t>
      </w:r>
      <w:proofErr w:type="spellStart"/>
      <w:r>
        <w:t>thous</w:t>
      </w:r>
      <w:proofErr w:type="spellEnd"/>
      <w:r>
        <w:t xml:space="preserve">. tonnes). The deficit </w:t>
      </w:r>
      <w:r>
        <w:rPr>
          <w:color w:val="000000"/>
        </w:rPr>
        <w:t>of</w:t>
      </w:r>
      <w:r>
        <w:t xml:space="preserve"> the trade in cheese and curd went s</w:t>
      </w:r>
      <w:r>
        <w:rPr>
          <w:color w:val="000000"/>
        </w:rPr>
        <w:t>lightly</w:t>
      </w:r>
      <w:r>
        <w:t xml:space="preserve"> down, y-o-y, to </w:t>
      </w:r>
      <w:r>
        <w:rPr>
          <w:sz w:val="18"/>
          <w:szCs w:val="18"/>
        </w:rPr>
        <w:t>−</w:t>
      </w:r>
      <w:r>
        <w:rPr>
          <w:color w:val="000000"/>
          <w:szCs w:val="20"/>
        </w:rPr>
        <w:t xml:space="preserve">42.7 </w:t>
      </w:r>
      <w:proofErr w:type="spellStart"/>
      <w:r>
        <w:rPr>
          <w:color w:val="000000"/>
          <w:szCs w:val="20"/>
        </w:rPr>
        <w:t>thous</w:t>
      </w:r>
      <w:proofErr w:type="spellEnd"/>
      <w:r>
        <w:rPr>
          <w:color w:val="000000"/>
          <w:szCs w:val="20"/>
        </w:rPr>
        <w:t xml:space="preserve">. </w:t>
      </w:r>
      <w:proofErr w:type="gramStart"/>
      <w:r>
        <w:rPr>
          <w:color w:val="000000"/>
          <w:szCs w:val="20"/>
        </w:rPr>
        <w:t>tonnes</w:t>
      </w:r>
      <w:proofErr w:type="gramEnd"/>
      <w:r>
        <w:rPr>
          <w:color w:val="000000"/>
          <w:szCs w:val="20"/>
        </w:rPr>
        <w:t xml:space="preserve">; the surplus of the trade in acidified milk products declined as well (to +21.3 </w:t>
      </w:r>
      <w:proofErr w:type="spellStart"/>
      <w:r>
        <w:rPr>
          <w:color w:val="000000"/>
          <w:szCs w:val="20"/>
        </w:rPr>
        <w:t>thous</w:t>
      </w:r>
      <w:proofErr w:type="spellEnd"/>
      <w:r>
        <w:rPr>
          <w:color w:val="000000"/>
          <w:szCs w:val="20"/>
        </w:rPr>
        <w:t>. tonnes)</w:t>
      </w:r>
      <w:r>
        <w:t xml:space="preserve">. </w:t>
      </w:r>
      <w:r>
        <w:rPr>
          <w:color w:val="000000"/>
        </w:rPr>
        <w:t>M</w:t>
      </w:r>
      <w:r>
        <w:t xml:space="preserve">ilk and milk products were imported the most from Germany, Poland, and Slovakia. Their exports </w:t>
      </w:r>
      <w:proofErr w:type="gramStart"/>
      <w:r>
        <w:t>were directed</w:t>
      </w:r>
      <w:proofErr w:type="gramEnd"/>
      <w:r>
        <w:t xml:space="preserve"> especially to </w:t>
      </w:r>
      <w:r>
        <w:rPr>
          <w:color w:val="000000"/>
        </w:rPr>
        <w:t>Germany,</w:t>
      </w:r>
      <w:r>
        <w:t xml:space="preserve"> Slovakia, and Italy.</w:t>
      </w:r>
    </w:p>
    <w:p w:rsidR="006F511E" w:rsidRDefault="00CD4513">
      <w:pPr>
        <w:pStyle w:val="Poznmky"/>
        <w:jc w:val="both"/>
        <w:rPr>
          <w:i/>
          <w:spacing w:val="-2"/>
          <w:lang w:val="en-GB"/>
        </w:rPr>
      </w:pPr>
      <w:r>
        <w:rPr>
          <w:i/>
          <w:spacing w:val="-2"/>
          <w:lang w:val="en-GB"/>
        </w:rPr>
        <w:t>Notes:</w:t>
      </w:r>
    </w:p>
    <w:p w:rsidR="006F511E" w:rsidRDefault="00CD4513">
      <w:pPr>
        <w:spacing w:before="60" w:line="240" w:lineRule="exact"/>
        <w:ind w:left="3600" w:hanging="3600"/>
        <w:jc w:val="left"/>
        <w:rPr>
          <w:rFonts w:cs="ArialMT"/>
          <w:i/>
          <w:iCs/>
          <w:color w:val="000000"/>
          <w:sz w:val="18"/>
          <w:szCs w:val="18"/>
        </w:rPr>
      </w:pPr>
      <w:r>
        <w:rPr>
          <w:rFonts w:cs="ArialMT"/>
          <w:i/>
          <w:iCs/>
          <w:color w:val="000000"/>
          <w:sz w:val="18"/>
          <w:szCs w:val="18"/>
        </w:rPr>
        <w:t xml:space="preserve">Published data are final, </w:t>
      </w:r>
      <w:r>
        <w:rPr>
          <w:rFonts w:cs="ArialMT"/>
          <w:i/>
          <w:iCs/>
          <w:sz w:val="18"/>
          <w:szCs w:val="18"/>
        </w:rPr>
        <w:t xml:space="preserve">except statistics of </w:t>
      </w:r>
      <w:r>
        <w:rPr>
          <w:i/>
          <w:sz w:val="18"/>
          <w:szCs w:val="18"/>
        </w:rPr>
        <w:t>cross border movements of goods</w:t>
      </w:r>
      <w:r>
        <w:rPr>
          <w:rFonts w:cs="ArialMT"/>
          <w:i/>
          <w:iCs/>
          <w:sz w:val="18"/>
          <w:szCs w:val="18"/>
        </w:rPr>
        <w:t>.</w:t>
      </w:r>
    </w:p>
    <w:p w:rsidR="006F511E" w:rsidRDefault="006F511E">
      <w:pPr>
        <w:spacing w:line="240" w:lineRule="exact"/>
        <w:ind w:left="3600" w:hanging="3600"/>
        <w:jc w:val="left"/>
        <w:rPr>
          <w:rFonts w:cs="ArialMT"/>
          <w:i/>
          <w:iCs/>
          <w:color w:val="000000"/>
          <w:sz w:val="18"/>
          <w:szCs w:val="18"/>
        </w:rPr>
      </w:pPr>
    </w:p>
    <w:p w:rsidR="006F511E" w:rsidRDefault="00CD4513">
      <w:pPr>
        <w:pStyle w:val="Poznamkytexty"/>
        <w:ind w:left="2127" w:hanging="2127"/>
        <w:jc w:val="left"/>
        <w:rPr>
          <w:lang w:val="en-GB"/>
        </w:rPr>
      </w:pPr>
      <w:r>
        <w:rPr>
          <w:lang w:val="en-GB"/>
        </w:rPr>
        <w:t>Responsible head:</w:t>
      </w:r>
      <w:r>
        <w:rPr>
          <w:lang w:val="en-GB"/>
        </w:rPr>
        <w:tab/>
      </w:r>
      <w:proofErr w:type="spellStart"/>
      <w:r>
        <w:rPr>
          <w:lang w:val="en-GB"/>
        </w:rPr>
        <w:t>Radek</w:t>
      </w:r>
      <w:proofErr w:type="spellEnd"/>
      <w:r>
        <w:rPr>
          <w:lang w:val="en-GB"/>
        </w:rPr>
        <w:t xml:space="preserve"> </w:t>
      </w:r>
      <w:proofErr w:type="spellStart"/>
      <w:r>
        <w:rPr>
          <w:lang w:val="en-GB"/>
        </w:rPr>
        <w:t>Matějka</w:t>
      </w:r>
      <w:proofErr w:type="spellEnd"/>
      <w:r>
        <w:rPr>
          <w:lang w:val="en-GB"/>
        </w:rPr>
        <w:t>, Director of Agricultural and Forestry, Industrial, Construction and Energy Statistics Department, phone (+420) 736 168 543, e</w:t>
      </w:r>
      <w:r>
        <w:rPr>
          <w:lang w:val="en-GB"/>
        </w:rPr>
        <w:noBreakHyphen/>
        <w:t>mail radek.matejka@czso.cz</w:t>
      </w:r>
    </w:p>
    <w:p w:rsidR="006F511E" w:rsidRDefault="00954B18">
      <w:pPr>
        <w:pStyle w:val="Poznamkytexty"/>
        <w:ind w:left="2127" w:hanging="2127"/>
        <w:jc w:val="left"/>
        <w:rPr>
          <w:lang w:val="en-GB"/>
        </w:rPr>
      </w:pPr>
      <w:hyperlink r:id="rId7">
        <w:r w:rsidR="00CD4513">
          <w:rPr>
            <w:lang w:val="en-GB"/>
          </w:rPr>
          <w:t>Contact person:</w:t>
        </w:r>
        <w:r w:rsidR="00CD4513">
          <w:rPr>
            <w:lang w:val="en-GB"/>
          </w:rPr>
          <w:tab/>
          <w:t>Renata Vodičková, Head of Agricultural and Forestry Statistics Unit, phone (+420) 703 824 173, e-mail renata.vodickova@czso.cz</w:t>
        </w:r>
      </w:hyperlink>
    </w:p>
    <w:p w:rsidR="006F511E" w:rsidRDefault="00CD4513">
      <w:pPr>
        <w:pStyle w:val="Poznamkytexty"/>
        <w:ind w:left="2127" w:hanging="2127"/>
        <w:jc w:val="left"/>
        <w:rPr>
          <w:i w:val="0"/>
        </w:rPr>
      </w:pPr>
      <w:r>
        <w:rPr>
          <w:lang w:val="en-GB"/>
        </w:rPr>
        <w:t>Data source:</w:t>
      </w:r>
      <w:r>
        <w:rPr>
          <w:lang w:val="en-GB"/>
        </w:rPr>
        <w:tab/>
        <w:t>Statistical</w:t>
      </w:r>
      <w:r>
        <w:rPr>
          <w:color w:val="auto"/>
          <w:lang w:val="en-GB"/>
        </w:rPr>
        <w:t xml:space="preserve"> survey of the CZSO on livestock slaughtering (</w:t>
      </w:r>
      <w:proofErr w:type="spellStart"/>
      <w:r>
        <w:rPr>
          <w:color w:val="auto"/>
          <w:lang w:val="en-GB"/>
        </w:rPr>
        <w:t>Zem</w:t>
      </w:r>
      <w:proofErr w:type="spellEnd"/>
      <w:r>
        <w:rPr>
          <w:color w:val="auto"/>
          <w:lang w:val="en-GB"/>
        </w:rPr>
        <w:t> 1-12)</w:t>
      </w:r>
    </w:p>
    <w:p w:rsidR="006F511E" w:rsidRDefault="00CD4513">
      <w:pPr>
        <w:pStyle w:val="Poznamkytexty"/>
        <w:ind w:left="2127"/>
        <w:jc w:val="left"/>
        <w:rPr>
          <w:lang w:val="en-GB"/>
        </w:rPr>
      </w:pPr>
      <w:r>
        <w:rPr>
          <w:color w:val="auto"/>
          <w:lang w:val="en-GB"/>
        </w:rPr>
        <w:t xml:space="preserve">Public Database of the CZSO: Prices of Agriculture (table </w:t>
      </w:r>
      <w:r>
        <w:rPr>
          <w:lang w:val="en-GB"/>
        </w:rPr>
        <w:t>Agricultural Producer Price Indices and table Average Agricultural Price</w:t>
      </w:r>
      <w:r>
        <w:rPr>
          <w:color w:val="auto"/>
          <w:lang w:val="en-GB"/>
        </w:rPr>
        <w:t>)</w:t>
      </w:r>
    </w:p>
    <w:p w:rsidR="006F511E" w:rsidRDefault="00CD4513">
      <w:pPr>
        <w:pStyle w:val="Poznamkytexty"/>
        <w:ind w:left="2127"/>
        <w:jc w:val="left"/>
        <w:rPr>
          <w:color w:val="auto"/>
          <w:lang w:val="en-GB"/>
        </w:rPr>
      </w:pPr>
      <w:r>
        <w:rPr>
          <w:color w:val="auto"/>
          <w:lang w:val="en-GB"/>
        </w:rPr>
        <w:t>Database of the CZSO - Cross Border Movements of Goods</w:t>
      </w:r>
    </w:p>
    <w:p w:rsidR="006F511E" w:rsidRDefault="00CD4513">
      <w:pPr>
        <w:pStyle w:val="Poznamkytexty"/>
        <w:ind w:left="2127"/>
        <w:jc w:val="left"/>
        <w:rPr>
          <w:color w:val="auto"/>
          <w:lang w:val="en-GB"/>
        </w:rPr>
      </w:pPr>
      <w:r>
        <w:rPr>
          <w:color w:val="auto"/>
          <w:lang w:val="en-GB"/>
        </w:rPr>
        <w:t>Outcomes of statistical surveys of the Ministry of Agriculture of the Czech Republic on milk collection (</w:t>
      </w:r>
      <w:proofErr w:type="spellStart"/>
      <w:r>
        <w:rPr>
          <w:color w:val="auto"/>
          <w:lang w:val="en-GB"/>
        </w:rPr>
        <w:t>Mlék</w:t>
      </w:r>
      <w:proofErr w:type="spellEnd"/>
      <w:r>
        <w:rPr>
          <w:color w:val="auto"/>
          <w:lang w:val="en-GB"/>
        </w:rPr>
        <w:t>(</w:t>
      </w:r>
      <w:proofErr w:type="spellStart"/>
      <w:r>
        <w:rPr>
          <w:color w:val="auto"/>
          <w:lang w:val="en-GB"/>
        </w:rPr>
        <w:t>MZe</w:t>
      </w:r>
      <w:proofErr w:type="spellEnd"/>
      <w:r>
        <w:rPr>
          <w:color w:val="auto"/>
          <w:lang w:val="en-GB"/>
        </w:rPr>
        <w:t xml:space="preserve">) 6-12, </w:t>
      </w:r>
      <w:proofErr w:type="spellStart"/>
      <w:r>
        <w:rPr>
          <w:color w:val="auto"/>
          <w:lang w:val="en-GB"/>
        </w:rPr>
        <w:t>Odbyt</w:t>
      </w:r>
      <w:proofErr w:type="spellEnd"/>
      <w:r>
        <w:rPr>
          <w:color w:val="auto"/>
          <w:lang w:val="en-GB"/>
        </w:rPr>
        <w:t>(</w:t>
      </w:r>
      <w:proofErr w:type="spellStart"/>
      <w:r>
        <w:rPr>
          <w:color w:val="auto"/>
          <w:lang w:val="en-GB"/>
        </w:rPr>
        <w:t>MZe</w:t>
      </w:r>
      <w:proofErr w:type="spellEnd"/>
      <w:r>
        <w:rPr>
          <w:color w:val="auto"/>
          <w:lang w:val="en-GB"/>
        </w:rPr>
        <w:t>) 6-12) and on poultry purchase (</w:t>
      </w:r>
      <w:proofErr w:type="spellStart"/>
      <w:r>
        <w:rPr>
          <w:color w:val="auto"/>
          <w:lang w:val="en-GB"/>
        </w:rPr>
        <w:t>Drůb</w:t>
      </w:r>
      <w:proofErr w:type="spellEnd"/>
      <w:r>
        <w:rPr>
          <w:color w:val="auto"/>
          <w:lang w:val="en-GB"/>
        </w:rPr>
        <w:t>(</w:t>
      </w:r>
      <w:proofErr w:type="spellStart"/>
      <w:r>
        <w:rPr>
          <w:color w:val="auto"/>
          <w:lang w:val="en-GB"/>
        </w:rPr>
        <w:t>MZe</w:t>
      </w:r>
      <w:proofErr w:type="spellEnd"/>
      <w:r>
        <w:rPr>
          <w:color w:val="auto"/>
          <w:lang w:val="en-GB"/>
        </w:rPr>
        <w:t>) 4-12)</w:t>
      </w:r>
    </w:p>
    <w:p w:rsidR="006F511E" w:rsidRDefault="00CD4513">
      <w:pPr>
        <w:pStyle w:val="Poznamkytexty"/>
        <w:ind w:left="2127" w:hanging="2127"/>
        <w:jc w:val="left"/>
        <w:rPr>
          <w:lang w:val="en-GB"/>
        </w:rPr>
      </w:pPr>
      <w:r>
        <w:rPr>
          <w:lang w:val="en-GB"/>
        </w:rPr>
        <w:t>End of data collection:</w:t>
      </w:r>
      <w:r>
        <w:rPr>
          <w:lang w:val="en-GB"/>
        </w:rPr>
        <w:tab/>
        <w:t>8 January 2021</w:t>
      </w:r>
    </w:p>
    <w:p w:rsidR="006F511E" w:rsidRDefault="00CD4513">
      <w:pPr>
        <w:pStyle w:val="Poznamkytexty"/>
        <w:ind w:left="2127" w:hanging="2127"/>
        <w:jc w:val="left"/>
        <w:rPr>
          <w:lang w:val="en-GB"/>
        </w:rPr>
      </w:pPr>
      <w:r>
        <w:rPr>
          <w:lang w:val="en-GB"/>
        </w:rPr>
        <w:t>End of data processing:</w:t>
      </w:r>
      <w:r>
        <w:rPr>
          <w:lang w:val="en-GB"/>
        </w:rPr>
        <w:tab/>
        <w:t>27 January 2021</w:t>
      </w:r>
    </w:p>
    <w:p w:rsidR="006F511E" w:rsidRDefault="00CD4513">
      <w:pPr>
        <w:pStyle w:val="Poznamkytexty"/>
        <w:ind w:left="2127" w:hanging="2127"/>
        <w:jc w:val="left"/>
        <w:rPr>
          <w:lang w:val="en-GB"/>
        </w:rPr>
      </w:pPr>
      <w:r>
        <w:rPr>
          <w:lang w:val="en-GB"/>
        </w:rPr>
        <w:t>Related outcomes:</w:t>
      </w:r>
      <w:r>
        <w:rPr>
          <w:lang w:val="en-GB"/>
        </w:rPr>
        <w:tab/>
        <w:t xml:space="preserve">Livestock Slaughtering: </w:t>
      </w:r>
      <w:hyperlink r:id="rId8">
        <w:r>
          <w:rPr>
            <w:rStyle w:val="Hypertextovodkaz"/>
            <w:lang w:val="en-GB"/>
          </w:rPr>
          <w:t>https://www.czso.cz/csu/czso/livestock-slaughtering-november-2020</w:t>
        </w:r>
      </w:hyperlink>
      <w:r>
        <w:rPr>
          <w:lang w:val="en-GB"/>
        </w:rPr>
        <w:t>; publication date of the detailed December figures: 4 February 2021</w:t>
      </w:r>
    </w:p>
    <w:p w:rsidR="006F511E" w:rsidRDefault="00CD4513">
      <w:pPr>
        <w:pStyle w:val="Poznamkytexty"/>
        <w:ind w:left="2127" w:hanging="2127"/>
        <w:jc w:val="left"/>
        <w:rPr>
          <w:i w:val="0"/>
          <w:lang w:val="en-GB"/>
        </w:rPr>
      </w:pPr>
      <w:r>
        <w:rPr>
          <w:lang w:val="en-GB"/>
        </w:rPr>
        <w:tab/>
      </w:r>
    </w:p>
    <w:p w:rsidR="006F511E" w:rsidRDefault="00CD4513">
      <w:pPr>
        <w:spacing w:line="240" w:lineRule="exact"/>
        <w:jc w:val="left"/>
        <w:rPr>
          <w:i/>
          <w:sz w:val="18"/>
          <w:szCs w:val="18"/>
        </w:rPr>
      </w:pPr>
      <w:r>
        <w:rPr>
          <w:i/>
          <w:sz w:val="18"/>
          <w:szCs w:val="18"/>
        </w:rPr>
        <w:t>Date of the next News Release publication: 10 May 2021</w:t>
      </w:r>
    </w:p>
    <w:p w:rsidR="006F511E" w:rsidRDefault="006F511E">
      <w:pPr>
        <w:spacing w:line="240" w:lineRule="exact"/>
        <w:rPr>
          <w:i/>
          <w:sz w:val="18"/>
          <w:szCs w:val="18"/>
        </w:rPr>
      </w:pPr>
    </w:p>
    <w:p w:rsidR="006F511E" w:rsidRDefault="00CD4513">
      <w:pPr>
        <w:spacing w:line="240" w:lineRule="exact"/>
        <w:ind w:left="3600" w:hanging="3600"/>
        <w:jc w:val="left"/>
        <w:rPr>
          <w:rFonts w:cs="ArialMT"/>
          <w:i/>
          <w:iCs/>
          <w:color w:val="000000"/>
          <w:sz w:val="18"/>
          <w:szCs w:val="18"/>
        </w:rPr>
      </w:pPr>
      <w:r>
        <w:rPr>
          <w:rFonts w:cs="ArialMT"/>
          <w:i/>
          <w:iCs/>
          <w:color w:val="000000"/>
          <w:sz w:val="18"/>
          <w:szCs w:val="18"/>
        </w:rPr>
        <w:t xml:space="preserve">Text </w:t>
      </w:r>
      <w:proofErr w:type="gramStart"/>
      <w:r>
        <w:rPr>
          <w:rFonts w:cs="ArialMT"/>
          <w:i/>
          <w:iCs/>
          <w:color w:val="000000"/>
          <w:sz w:val="18"/>
          <w:szCs w:val="18"/>
        </w:rPr>
        <w:t>was not edited</w:t>
      </w:r>
      <w:proofErr w:type="gramEnd"/>
      <w:r>
        <w:rPr>
          <w:rFonts w:cs="ArialMT"/>
          <w:i/>
          <w:iCs/>
          <w:color w:val="000000"/>
          <w:sz w:val="18"/>
          <w:szCs w:val="18"/>
        </w:rPr>
        <w:t xml:space="preserve"> for language.</w:t>
      </w:r>
    </w:p>
    <w:p w:rsidR="006F511E" w:rsidRDefault="006F511E">
      <w:pPr>
        <w:spacing w:line="240" w:lineRule="exact"/>
        <w:rPr>
          <w:i/>
          <w:sz w:val="18"/>
          <w:szCs w:val="18"/>
        </w:rPr>
      </w:pPr>
    </w:p>
    <w:p w:rsidR="006F511E" w:rsidRPr="00830B79" w:rsidRDefault="00CD4513">
      <w:pPr>
        <w:rPr>
          <w:b/>
          <w:sz w:val="18"/>
          <w:szCs w:val="18"/>
        </w:rPr>
      </w:pPr>
      <w:r w:rsidRPr="00830B79">
        <w:rPr>
          <w:b/>
          <w:sz w:val="18"/>
          <w:szCs w:val="18"/>
        </w:rPr>
        <w:t>Annexes:</w:t>
      </w:r>
    </w:p>
    <w:p w:rsidR="006F511E" w:rsidRPr="00830B79" w:rsidRDefault="00CD4513">
      <w:pPr>
        <w:rPr>
          <w:sz w:val="18"/>
          <w:szCs w:val="18"/>
        </w:rPr>
      </w:pPr>
      <w:r w:rsidRPr="00830B79">
        <w:rPr>
          <w:sz w:val="18"/>
          <w:szCs w:val="18"/>
        </w:rPr>
        <w:t>Quarterly</w:t>
      </w:r>
    </w:p>
    <w:p w:rsidR="006F511E" w:rsidRPr="00830B79" w:rsidRDefault="00CD4513">
      <w:pPr>
        <w:rPr>
          <w:sz w:val="18"/>
          <w:szCs w:val="18"/>
        </w:rPr>
      </w:pPr>
      <w:r w:rsidRPr="00830B79">
        <w:rPr>
          <w:sz w:val="18"/>
          <w:szCs w:val="18"/>
        </w:rPr>
        <w:t xml:space="preserve">Table </w:t>
      </w:r>
      <w:proofErr w:type="gramStart"/>
      <w:r w:rsidRPr="00830B79">
        <w:rPr>
          <w:sz w:val="18"/>
          <w:szCs w:val="18"/>
        </w:rPr>
        <w:t>1</w:t>
      </w:r>
      <w:proofErr w:type="gramEnd"/>
      <w:r w:rsidRPr="00830B79">
        <w:rPr>
          <w:sz w:val="18"/>
          <w:szCs w:val="18"/>
        </w:rPr>
        <w:t xml:space="preserve"> Meat production and milk collection</w:t>
      </w:r>
    </w:p>
    <w:p w:rsidR="006F511E" w:rsidRPr="00830B79" w:rsidRDefault="00CD4513">
      <w:pPr>
        <w:rPr>
          <w:sz w:val="18"/>
          <w:szCs w:val="18"/>
        </w:rPr>
      </w:pPr>
      <w:r w:rsidRPr="00830B79">
        <w:rPr>
          <w:sz w:val="18"/>
          <w:szCs w:val="18"/>
        </w:rPr>
        <w:t xml:space="preserve">Chart </w:t>
      </w:r>
      <w:proofErr w:type="gramStart"/>
      <w:r w:rsidRPr="00830B79">
        <w:rPr>
          <w:sz w:val="18"/>
          <w:szCs w:val="18"/>
        </w:rPr>
        <w:t>1</w:t>
      </w:r>
      <w:proofErr w:type="gramEnd"/>
      <w:r w:rsidRPr="00830B79">
        <w:rPr>
          <w:sz w:val="18"/>
          <w:szCs w:val="18"/>
        </w:rPr>
        <w:t xml:space="preserve"> Beef – production and average agricultural producer price</w:t>
      </w:r>
    </w:p>
    <w:p w:rsidR="006F511E" w:rsidRPr="00830B79" w:rsidRDefault="00CD4513">
      <w:pPr>
        <w:rPr>
          <w:sz w:val="18"/>
          <w:szCs w:val="18"/>
        </w:rPr>
      </w:pPr>
      <w:r w:rsidRPr="00830B79">
        <w:rPr>
          <w:sz w:val="18"/>
          <w:szCs w:val="18"/>
        </w:rPr>
        <w:t xml:space="preserve">Chart </w:t>
      </w:r>
      <w:proofErr w:type="gramStart"/>
      <w:r w:rsidRPr="00830B79">
        <w:rPr>
          <w:sz w:val="18"/>
          <w:szCs w:val="18"/>
        </w:rPr>
        <w:t>2</w:t>
      </w:r>
      <w:proofErr w:type="gramEnd"/>
      <w:r w:rsidRPr="00830B79">
        <w:rPr>
          <w:sz w:val="18"/>
          <w:szCs w:val="18"/>
        </w:rPr>
        <w:t xml:space="preserve"> </w:t>
      </w:r>
      <w:proofErr w:type="spellStart"/>
      <w:r w:rsidRPr="00830B79">
        <w:rPr>
          <w:sz w:val="18"/>
          <w:szCs w:val="18"/>
        </w:rPr>
        <w:t>Pigmeat</w:t>
      </w:r>
      <w:proofErr w:type="spellEnd"/>
      <w:r w:rsidRPr="00830B79">
        <w:rPr>
          <w:sz w:val="18"/>
          <w:szCs w:val="18"/>
        </w:rPr>
        <w:t xml:space="preserve"> – production and average agricultural producer price</w:t>
      </w:r>
    </w:p>
    <w:p w:rsidR="006F511E" w:rsidRPr="00830B79" w:rsidRDefault="00CD4513">
      <w:pPr>
        <w:rPr>
          <w:sz w:val="18"/>
          <w:szCs w:val="18"/>
        </w:rPr>
      </w:pPr>
      <w:r w:rsidRPr="00830B79">
        <w:rPr>
          <w:sz w:val="18"/>
          <w:szCs w:val="18"/>
        </w:rPr>
        <w:t xml:space="preserve">Chart </w:t>
      </w:r>
      <w:proofErr w:type="gramStart"/>
      <w:r w:rsidRPr="00830B79">
        <w:rPr>
          <w:sz w:val="18"/>
          <w:szCs w:val="18"/>
        </w:rPr>
        <w:t>3</w:t>
      </w:r>
      <w:proofErr w:type="gramEnd"/>
      <w:r w:rsidRPr="00830B79">
        <w:rPr>
          <w:sz w:val="18"/>
          <w:szCs w:val="18"/>
        </w:rPr>
        <w:t xml:space="preserve"> </w:t>
      </w:r>
      <w:proofErr w:type="spellStart"/>
      <w:r w:rsidRPr="00830B79">
        <w:rPr>
          <w:sz w:val="18"/>
          <w:szCs w:val="18"/>
        </w:rPr>
        <w:t>Poultrymeat</w:t>
      </w:r>
      <w:proofErr w:type="spellEnd"/>
      <w:r w:rsidRPr="00830B79">
        <w:rPr>
          <w:sz w:val="18"/>
          <w:szCs w:val="18"/>
        </w:rPr>
        <w:t xml:space="preserve"> – production and average agricultural producer price</w:t>
      </w:r>
    </w:p>
    <w:p w:rsidR="006F511E" w:rsidRPr="00830B79" w:rsidRDefault="00CD4513">
      <w:pPr>
        <w:rPr>
          <w:sz w:val="18"/>
          <w:szCs w:val="18"/>
        </w:rPr>
      </w:pPr>
      <w:r w:rsidRPr="00830B79">
        <w:rPr>
          <w:sz w:val="18"/>
          <w:szCs w:val="18"/>
        </w:rPr>
        <w:t xml:space="preserve">Chart </w:t>
      </w:r>
      <w:proofErr w:type="gramStart"/>
      <w:r w:rsidRPr="00830B79">
        <w:rPr>
          <w:sz w:val="18"/>
          <w:szCs w:val="18"/>
        </w:rPr>
        <w:t>4</w:t>
      </w:r>
      <w:proofErr w:type="gramEnd"/>
      <w:r w:rsidRPr="00830B79">
        <w:rPr>
          <w:sz w:val="18"/>
          <w:szCs w:val="18"/>
        </w:rPr>
        <w:t xml:space="preserve"> Milk – collection and average agricultural producer price</w:t>
      </w:r>
    </w:p>
    <w:p w:rsidR="006F511E" w:rsidRPr="00830B79" w:rsidRDefault="00CD4513">
      <w:pPr>
        <w:rPr>
          <w:sz w:val="18"/>
          <w:szCs w:val="18"/>
        </w:rPr>
      </w:pPr>
      <w:r w:rsidRPr="00830B79">
        <w:rPr>
          <w:sz w:val="18"/>
          <w:szCs w:val="18"/>
        </w:rPr>
        <w:t>Yearly</w:t>
      </w:r>
    </w:p>
    <w:p w:rsidR="006F511E" w:rsidRPr="00830B79" w:rsidRDefault="00CD4513">
      <w:pPr>
        <w:rPr>
          <w:sz w:val="18"/>
          <w:szCs w:val="18"/>
        </w:rPr>
      </w:pPr>
      <w:r w:rsidRPr="00830B79">
        <w:rPr>
          <w:sz w:val="18"/>
          <w:szCs w:val="18"/>
        </w:rPr>
        <w:t xml:space="preserve">Table </w:t>
      </w:r>
      <w:proofErr w:type="gramStart"/>
      <w:r w:rsidRPr="00830B79">
        <w:rPr>
          <w:sz w:val="18"/>
          <w:szCs w:val="18"/>
        </w:rPr>
        <w:t>2</w:t>
      </w:r>
      <w:proofErr w:type="gramEnd"/>
      <w:r w:rsidRPr="00830B79">
        <w:rPr>
          <w:sz w:val="18"/>
          <w:szCs w:val="18"/>
        </w:rPr>
        <w:t xml:space="preserve"> Milk production and milk collection</w:t>
      </w:r>
    </w:p>
    <w:p w:rsidR="006F511E" w:rsidRPr="00830B79" w:rsidRDefault="00CD4513">
      <w:pPr>
        <w:rPr>
          <w:sz w:val="18"/>
          <w:szCs w:val="18"/>
        </w:rPr>
      </w:pPr>
      <w:r w:rsidRPr="00830B79">
        <w:rPr>
          <w:sz w:val="18"/>
          <w:szCs w:val="18"/>
        </w:rPr>
        <w:t>Chart 5 Meat production</w:t>
      </w:r>
    </w:p>
    <w:p w:rsidR="006F511E" w:rsidRPr="00830B79" w:rsidRDefault="00CD4513">
      <w:pPr>
        <w:rPr>
          <w:sz w:val="18"/>
          <w:szCs w:val="18"/>
        </w:rPr>
      </w:pPr>
      <w:r w:rsidRPr="00830B79">
        <w:rPr>
          <w:sz w:val="18"/>
          <w:szCs w:val="18"/>
        </w:rPr>
        <w:t xml:space="preserve">Chart </w:t>
      </w:r>
      <w:proofErr w:type="gramStart"/>
      <w:r w:rsidRPr="00830B79">
        <w:rPr>
          <w:sz w:val="18"/>
          <w:szCs w:val="18"/>
        </w:rPr>
        <w:t>6</w:t>
      </w:r>
      <w:proofErr w:type="gramEnd"/>
      <w:r w:rsidRPr="00830B79">
        <w:rPr>
          <w:sz w:val="18"/>
          <w:szCs w:val="18"/>
        </w:rPr>
        <w:t xml:space="preserve"> Animals for slaughter – average agricultural producer prices</w:t>
      </w:r>
    </w:p>
    <w:p w:rsidR="006F511E" w:rsidRPr="00830B79" w:rsidRDefault="00CD4513">
      <w:pPr>
        <w:rPr>
          <w:sz w:val="18"/>
          <w:szCs w:val="18"/>
        </w:rPr>
      </w:pPr>
      <w:r w:rsidRPr="00830B79">
        <w:rPr>
          <w:sz w:val="18"/>
          <w:szCs w:val="18"/>
        </w:rPr>
        <w:t xml:space="preserve">Chart </w:t>
      </w:r>
      <w:proofErr w:type="gramStart"/>
      <w:r w:rsidRPr="00830B79">
        <w:rPr>
          <w:sz w:val="18"/>
          <w:szCs w:val="18"/>
        </w:rPr>
        <w:t>7</w:t>
      </w:r>
      <w:proofErr w:type="gramEnd"/>
      <w:r w:rsidRPr="00830B79">
        <w:rPr>
          <w:sz w:val="18"/>
          <w:szCs w:val="18"/>
        </w:rPr>
        <w:t xml:space="preserve"> Milk – collection and average agricultural producer price</w:t>
      </w:r>
    </w:p>
    <w:sectPr w:rsidR="006F511E" w:rsidRPr="00830B79">
      <w:headerReference w:type="default" r:id="rId9"/>
      <w:footerReference w:type="default" r:id="rId10"/>
      <w:pgSz w:w="11906" w:h="16838"/>
      <w:pgMar w:top="2948" w:right="1418" w:bottom="1985" w:left="1985" w:header="720" w:footer="1684" w:gutter="0"/>
      <w:cols w:space="708"/>
      <w:formProt w:val="0"/>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4B18" w:rsidRDefault="00954B18">
      <w:pPr>
        <w:spacing w:line="240" w:lineRule="auto"/>
      </w:pPr>
      <w:r>
        <w:separator/>
      </w:r>
    </w:p>
  </w:endnote>
  <w:endnote w:type="continuationSeparator" w:id="0">
    <w:p w:rsidR="00954B18" w:rsidRDefault="00954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OpenSymbol">
    <w:altName w:val="Times New Roman"/>
    <w:charset w:val="EE"/>
    <w:family w:val="roman"/>
    <w:pitch w:val="variable"/>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imesNewRomanPSMT">
    <w:charset w:val="EE"/>
    <w:family w:val="roman"/>
    <w:pitch w:val="variable"/>
  </w:font>
  <w:font w:name="ArialMT">
    <w:altName w:val="Arial"/>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11E" w:rsidRDefault="00CD4513">
    <w:pPr>
      <w:pStyle w:val="Zpat"/>
    </w:pPr>
    <w:r>
      <w:rPr>
        <w:noProof/>
        <w:lang w:val="cs-CZ" w:eastAsia="cs-CZ"/>
      </w:rPr>
      <mc:AlternateContent>
        <mc:Choice Requires="wps">
          <w:drawing>
            <wp:anchor distT="0" distB="0" distL="0" distR="0" simplePos="0" relativeHeight="6" behindDoc="1" locked="0" layoutInCell="1" allowOverlap="1">
              <wp:simplePos x="0" y="0"/>
              <wp:positionH relativeFrom="page">
                <wp:posOffset>1242060</wp:posOffset>
              </wp:positionH>
              <wp:positionV relativeFrom="page">
                <wp:posOffset>9613265</wp:posOffset>
              </wp:positionV>
              <wp:extent cx="5443220" cy="1270"/>
              <wp:effectExtent l="13335" t="12065" r="17780" b="16510"/>
              <wp:wrapNone/>
              <wp:docPr id="11" name="Přímá spojnice 11"/>
              <wp:cNvGraphicFramePr/>
              <a:graphic xmlns:a="http://schemas.openxmlformats.org/drawingml/2006/main">
                <a:graphicData uri="http://schemas.microsoft.com/office/word/2010/wordprocessingShape">
                  <wps:wsp>
                    <wps:cNvCnPr/>
                    <wps:spPr>
                      <a:xfrm>
                        <a:off x="0" y="0"/>
                        <a:ext cx="5442480" cy="0"/>
                      </a:xfrm>
                      <a:prstGeom prst="line">
                        <a:avLst/>
                      </a:prstGeom>
                      <a:ln w="19080">
                        <a:solidFill>
                          <a:srgbClr val="0071BC"/>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97.8pt,756.95pt" to="526.3pt,756.95pt" ID="Přímá spojnice 11" stroked="t" style="position:absolute;mso-position-horizontal-relative:page;mso-position-vertical-relative:page">
              <v:stroke color="#0071bc" weight="19080" joinstyle="round" endcap="flat"/>
              <v:fill o:detectmouseclick="t" on="false"/>
            </v:line>
          </w:pict>
        </mc:Fallback>
      </mc:AlternateContent>
    </w:r>
    <w:r>
      <w:rPr>
        <w:noProof/>
        <w:lang w:val="cs-CZ" w:eastAsia="cs-CZ"/>
      </w:rPr>
      <mc:AlternateContent>
        <mc:Choice Requires="wps">
          <w:drawing>
            <wp:anchor distT="0" distB="0" distL="0" distR="0" simplePos="0" relativeHeight="11" behindDoc="1" locked="0" layoutInCell="1" allowOverlap="1">
              <wp:simplePos x="0" y="0"/>
              <wp:positionH relativeFrom="page">
                <wp:posOffset>1261110</wp:posOffset>
              </wp:positionH>
              <wp:positionV relativeFrom="page">
                <wp:posOffset>9692640</wp:posOffset>
              </wp:positionV>
              <wp:extent cx="5419725" cy="589915"/>
              <wp:effectExtent l="0" t="0" r="0" b="0"/>
              <wp:wrapNone/>
              <wp:docPr id="12" name="Textové pole 2"/>
              <wp:cNvGraphicFramePr/>
              <a:graphic xmlns:a="http://schemas.openxmlformats.org/drawingml/2006/main">
                <a:graphicData uri="http://schemas.microsoft.com/office/word/2010/wordprocessingShape">
                  <wps:wsp>
                    <wps:cNvSpPr/>
                    <wps:spPr>
                      <a:xfrm>
                        <a:off x="0" y="0"/>
                        <a:ext cx="5419080" cy="589320"/>
                      </a:xfrm>
                      <a:prstGeom prst="rect">
                        <a:avLst/>
                      </a:prstGeom>
                      <a:noFill/>
                      <a:ln w="9360">
                        <a:noFill/>
                      </a:ln>
                    </wps:spPr>
                    <wps:style>
                      <a:lnRef idx="0">
                        <a:scrgbClr r="0" g="0" b="0"/>
                      </a:lnRef>
                      <a:fillRef idx="0">
                        <a:scrgbClr r="0" g="0" b="0"/>
                      </a:fillRef>
                      <a:effectRef idx="0">
                        <a:scrgbClr r="0" g="0" b="0"/>
                      </a:effectRef>
                      <a:fontRef idx="minor"/>
                    </wps:style>
                    <wps:txbx>
                      <w:txbxContent>
                        <w:p w:rsidR="006F511E" w:rsidRDefault="00CD4513">
                          <w:pPr>
                            <w:pStyle w:val="FrameContents"/>
                            <w:spacing w:line="220" w:lineRule="atLeast"/>
                            <w:rPr>
                              <w:rFonts w:cs="Arial"/>
                              <w:b/>
                              <w:bCs/>
                              <w:sz w:val="15"/>
                              <w:szCs w:val="15"/>
                            </w:rPr>
                          </w:pPr>
                          <w:r>
                            <w:rPr>
                              <w:rFonts w:cs="Arial"/>
                              <w:b/>
                              <w:bCs/>
                              <w:sz w:val="15"/>
                              <w:szCs w:val="15"/>
                            </w:rPr>
                            <w:t>Information Services Unit – Headquarters</w:t>
                          </w:r>
                        </w:p>
                        <w:p w:rsidR="006F511E" w:rsidRDefault="00CD4513">
                          <w:pPr>
                            <w:pStyle w:val="FrameContents"/>
                            <w:spacing w:line="220" w:lineRule="atLeast"/>
                            <w:rPr>
                              <w:rFonts w:cs="Arial"/>
                              <w:sz w:val="15"/>
                              <w:szCs w:val="15"/>
                            </w:rPr>
                          </w:pPr>
                          <w:r>
                            <w:rPr>
                              <w:rFonts w:cs="Arial"/>
                              <w:sz w:val="15"/>
                              <w:szCs w:val="15"/>
                            </w:rPr>
                            <w:t xml:space="preserve">Are you interested in the latest data connected with inflation, GDP, population, wages in industry and much more? </w:t>
                          </w:r>
                        </w:p>
                        <w:p w:rsidR="006F511E" w:rsidRDefault="00CD4513">
                          <w:pPr>
                            <w:pStyle w:val="FrameContents"/>
                            <w:spacing w:line="220" w:lineRule="atLeast"/>
                            <w:rPr>
                              <w:rFonts w:cs="Arial"/>
                              <w:sz w:val="15"/>
                              <w:szCs w:val="15"/>
                            </w:rPr>
                          </w:pPr>
                          <w:r>
                            <w:rPr>
                              <w:rFonts w:cs="Arial"/>
                              <w:sz w:val="15"/>
                              <w:szCs w:val="15"/>
                            </w:rPr>
                            <w:t xml:space="preserve">You can find them on pages of the Czech Statistical Office on the Internet: </w:t>
                          </w:r>
                          <w:r>
                            <w:rPr>
                              <w:rFonts w:cs="Arial"/>
                              <w:b/>
                              <w:color w:val="BD1B21"/>
                              <w:sz w:val="15"/>
                              <w:szCs w:val="15"/>
                            </w:rPr>
                            <w:t>www.czso.cz</w:t>
                          </w:r>
                          <w:r>
                            <w:rPr>
                              <w:rFonts w:cs="Arial"/>
                              <w:color w:val="BD1B21"/>
                              <w:sz w:val="15"/>
                              <w:szCs w:val="15"/>
                            </w:rPr>
                            <w:t xml:space="preserve"> </w:t>
                          </w:r>
                        </w:p>
                        <w:p w:rsidR="006F511E" w:rsidRDefault="00CD4513">
                          <w:pPr>
                            <w:pStyle w:val="FrameContents"/>
                            <w:tabs>
                              <w:tab w:val="center" w:pos="4703"/>
                              <w:tab w:val="right" w:pos="8505"/>
                              <w:tab w:val="right" w:pos="9406"/>
                            </w:tabs>
                            <w:spacing w:line="220" w:lineRule="atLeast"/>
                            <w:rPr>
                              <w:rFonts w:cs="Arial"/>
                              <w:lang w:val="de-DE"/>
                            </w:rPr>
                          </w:pPr>
                          <w:proofErr w:type="spellStart"/>
                          <w:r>
                            <w:rPr>
                              <w:rFonts w:cs="Arial"/>
                              <w:sz w:val="15"/>
                              <w:szCs w:val="15"/>
                              <w:lang w:val="de-DE"/>
                            </w:rPr>
                            <w:t>tel</w:t>
                          </w:r>
                          <w:proofErr w:type="spellEnd"/>
                          <w:r>
                            <w:rPr>
                              <w:rFonts w:cs="Arial"/>
                              <w:sz w:val="15"/>
                              <w:szCs w:val="15"/>
                              <w:lang w:val="de-DE"/>
                            </w:rPr>
                            <w:t xml:space="preserve">: +420 274 052 304, +420 274 052 425, </w:t>
                          </w:r>
                          <w:proofErr w:type="spellStart"/>
                          <w:r>
                            <w:rPr>
                              <w:rFonts w:cs="Arial"/>
                              <w:sz w:val="15"/>
                              <w:szCs w:val="15"/>
                              <w:lang w:val="de-DE"/>
                            </w:rPr>
                            <w:t>e-mail</w:t>
                          </w:r>
                          <w:proofErr w:type="spellEnd"/>
                          <w:r>
                            <w:rPr>
                              <w:rFonts w:cs="Arial"/>
                              <w:sz w:val="15"/>
                              <w:szCs w:val="15"/>
                              <w:lang w:val="de-DE"/>
                            </w:rPr>
                            <w:t xml:space="preserve">: </w:t>
                          </w:r>
                          <w:hyperlink r:id="rId1">
                            <w:r>
                              <w:rPr>
                                <w:rStyle w:val="Hypertextovodkaz"/>
                                <w:rFonts w:cs="Arial"/>
                                <w:color w:val="0071BC"/>
                                <w:sz w:val="15"/>
                                <w:szCs w:val="15"/>
                                <w:lang w:val="de-DE"/>
                              </w:rPr>
                              <w:t>infoservis@czso.cz</w:t>
                            </w:r>
                          </w:hyperlink>
                          <w:r>
                            <w:rPr>
                              <w:rFonts w:cs="Arial"/>
                              <w:sz w:val="15"/>
                              <w:szCs w:val="15"/>
                              <w:lang w:val="de-DE"/>
                            </w:rPr>
                            <w:tab/>
                          </w:r>
                          <w:r>
                            <w:rPr>
                              <w:rFonts w:cs="Arial"/>
                              <w:szCs w:val="15"/>
                            </w:rPr>
                            <w:fldChar w:fldCharType="begin"/>
                          </w:r>
                          <w:r>
                            <w:rPr>
                              <w:rFonts w:cs="Arial"/>
                              <w:szCs w:val="15"/>
                            </w:rPr>
                            <w:instrText>PAGE</w:instrText>
                          </w:r>
                          <w:r>
                            <w:rPr>
                              <w:rFonts w:cs="Arial"/>
                              <w:szCs w:val="15"/>
                            </w:rPr>
                            <w:fldChar w:fldCharType="separate"/>
                          </w:r>
                          <w:r w:rsidR="00830B79">
                            <w:rPr>
                              <w:rFonts w:cs="Arial"/>
                              <w:noProof/>
                              <w:szCs w:val="15"/>
                            </w:rPr>
                            <w:t>1</w:t>
                          </w:r>
                          <w:r>
                            <w:rPr>
                              <w:rFonts w:cs="Arial"/>
                              <w:szCs w:val="15"/>
                            </w:rPr>
                            <w:fldChar w:fldCharType="end"/>
                          </w:r>
                        </w:p>
                      </w:txbxContent>
                    </wps:txbx>
                    <wps:bodyPr lIns="0" tIns="0" rIns="0" bIns="0">
                      <a:noAutofit/>
                    </wps:bodyPr>
                  </wps:wsp>
                </a:graphicData>
              </a:graphic>
            </wp:anchor>
          </w:drawing>
        </mc:Choice>
        <mc:Fallback>
          <w:pict>
            <v:rect id="Textové pole 2" o:spid="_x0000_s1026" style="position:absolute;left:0;text-align:left;margin-left:99.3pt;margin-top:763.2pt;width:426.75pt;height:46.45pt;z-index:-503316469;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" filled="f" stroked="f" strokeweight=".26mm">
              <v:textbox inset="0,0,0,0">
                <w:txbxContent>
                  <w:p w:rsidR="006F511E" w:rsidRDefault="00CD4513">
                    <w:pPr>
                      <w:pStyle w:val="FrameContents"/>
                      <w:spacing w:line="220" w:lineRule="atLeast"/>
                      <w:rPr>
                        <w:rFonts w:cs="Arial"/>
                        <w:b/>
                        <w:bCs/>
                        <w:sz w:val="15"/>
                        <w:szCs w:val="15"/>
                      </w:rPr>
                    </w:pPr>
                    <w:r>
                      <w:rPr>
                        <w:rFonts w:cs="Arial"/>
                        <w:b/>
                        <w:bCs/>
                        <w:sz w:val="15"/>
                        <w:szCs w:val="15"/>
                      </w:rPr>
                      <w:t>Information Services Unit – Headquarters</w:t>
                    </w:r>
                  </w:p>
                  <w:p w:rsidR="006F511E" w:rsidRDefault="00CD4513">
                    <w:pPr>
                      <w:pStyle w:val="FrameContents"/>
                      <w:spacing w:line="220" w:lineRule="atLeast"/>
                      <w:rPr>
                        <w:rFonts w:cs="Arial"/>
                        <w:sz w:val="15"/>
                        <w:szCs w:val="15"/>
                      </w:rPr>
                    </w:pPr>
                    <w:r>
                      <w:rPr>
                        <w:rFonts w:cs="Arial"/>
                        <w:sz w:val="15"/>
                        <w:szCs w:val="15"/>
                      </w:rPr>
                      <w:t xml:space="preserve">Are you interested in the latest data connected with inflation, GDP, population, wages in industry and much more? </w:t>
                    </w:r>
                  </w:p>
                  <w:p w:rsidR="006F511E" w:rsidRDefault="00CD4513">
                    <w:pPr>
                      <w:pStyle w:val="FrameContents"/>
                      <w:spacing w:line="220" w:lineRule="atLeast"/>
                      <w:rPr>
                        <w:rFonts w:cs="Arial"/>
                        <w:sz w:val="15"/>
                        <w:szCs w:val="15"/>
                      </w:rPr>
                    </w:pPr>
                    <w:r>
                      <w:rPr>
                        <w:rFonts w:cs="Arial"/>
                        <w:sz w:val="15"/>
                        <w:szCs w:val="15"/>
                      </w:rPr>
                      <w:t xml:space="preserve">You can find them on pages of the Czech Statistical Office on the Internet: </w:t>
                    </w:r>
                    <w:r>
                      <w:rPr>
                        <w:rFonts w:cs="Arial"/>
                        <w:b/>
                        <w:color w:val="BD1B21"/>
                        <w:sz w:val="15"/>
                        <w:szCs w:val="15"/>
                      </w:rPr>
                      <w:t>www.czso.cz</w:t>
                    </w:r>
                    <w:r>
                      <w:rPr>
                        <w:rFonts w:cs="Arial"/>
                        <w:color w:val="BD1B21"/>
                        <w:sz w:val="15"/>
                        <w:szCs w:val="15"/>
                      </w:rPr>
                      <w:t xml:space="preserve"> </w:t>
                    </w:r>
                  </w:p>
                  <w:p w:rsidR="006F511E" w:rsidRDefault="00CD4513">
                    <w:pPr>
                      <w:pStyle w:val="FrameContents"/>
                      <w:tabs>
                        <w:tab w:val="center" w:pos="4703"/>
                        <w:tab w:val="right" w:pos="8505"/>
                        <w:tab w:val="right" w:pos="9406"/>
                      </w:tabs>
                      <w:spacing w:line="220" w:lineRule="atLeast"/>
                      <w:rPr>
                        <w:rFonts w:cs="Arial"/>
                        <w:lang w:val="de-DE"/>
                      </w:rPr>
                    </w:pPr>
                    <w:proofErr w:type="spellStart"/>
                    <w:r>
                      <w:rPr>
                        <w:rFonts w:cs="Arial"/>
                        <w:sz w:val="15"/>
                        <w:szCs w:val="15"/>
                        <w:lang w:val="de-DE"/>
                      </w:rPr>
                      <w:t>tel</w:t>
                    </w:r>
                    <w:proofErr w:type="spellEnd"/>
                    <w:r>
                      <w:rPr>
                        <w:rFonts w:cs="Arial"/>
                        <w:sz w:val="15"/>
                        <w:szCs w:val="15"/>
                        <w:lang w:val="de-DE"/>
                      </w:rPr>
                      <w:t xml:space="preserve">: +420 274 052 304, +420 274 052 425, </w:t>
                    </w:r>
                    <w:proofErr w:type="spellStart"/>
                    <w:r>
                      <w:rPr>
                        <w:rFonts w:cs="Arial"/>
                        <w:sz w:val="15"/>
                        <w:szCs w:val="15"/>
                        <w:lang w:val="de-DE"/>
                      </w:rPr>
                      <w:t>e-mail</w:t>
                    </w:r>
                    <w:proofErr w:type="spellEnd"/>
                    <w:r>
                      <w:rPr>
                        <w:rFonts w:cs="Arial"/>
                        <w:sz w:val="15"/>
                        <w:szCs w:val="15"/>
                        <w:lang w:val="de-DE"/>
                      </w:rPr>
                      <w:t xml:space="preserve">: </w:t>
                    </w:r>
                    <w:hyperlink r:id="rId2">
                      <w:r>
                        <w:rPr>
                          <w:rStyle w:val="Hypertextovodkaz"/>
                          <w:rFonts w:cs="Arial"/>
                          <w:color w:val="0071BC"/>
                          <w:sz w:val="15"/>
                          <w:szCs w:val="15"/>
                          <w:lang w:val="de-DE"/>
                        </w:rPr>
                        <w:t>infoservis@czso.cz</w:t>
                      </w:r>
                    </w:hyperlink>
                    <w:r>
                      <w:rPr>
                        <w:rFonts w:cs="Arial"/>
                        <w:sz w:val="15"/>
                        <w:szCs w:val="15"/>
                        <w:lang w:val="de-DE"/>
                      </w:rPr>
                      <w:tab/>
                    </w:r>
                    <w:r>
                      <w:rPr>
                        <w:rFonts w:cs="Arial"/>
                        <w:szCs w:val="15"/>
                      </w:rPr>
                      <w:fldChar w:fldCharType="begin"/>
                    </w:r>
                    <w:r>
                      <w:rPr>
                        <w:rFonts w:cs="Arial"/>
                        <w:szCs w:val="15"/>
                      </w:rPr>
                      <w:instrText>PAGE</w:instrText>
                    </w:r>
                    <w:r>
                      <w:rPr>
                        <w:rFonts w:cs="Arial"/>
                        <w:szCs w:val="15"/>
                      </w:rPr>
                      <w:fldChar w:fldCharType="separate"/>
                    </w:r>
                    <w:r w:rsidR="00830B79">
                      <w:rPr>
                        <w:rFonts w:cs="Arial"/>
                        <w:noProof/>
                        <w:szCs w:val="15"/>
                      </w:rPr>
                      <w:t>1</w:t>
                    </w:r>
                    <w:r>
                      <w:rPr>
                        <w:rFonts w:cs="Arial"/>
                        <w:szCs w:val="15"/>
                      </w:rPr>
                      <w:fldChar w:fldCharType="end"/>
                    </w: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4B18" w:rsidRDefault="00954B18">
      <w:pPr>
        <w:rPr>
          <w:sz w:val="12"/>
        </w:rPr>
      </w:pPr>
      <w:r>
        <w:separator/>
      </w:r>
    </w:p>
  </w:footnote>
  <w:footnote w:type="continuationSeparator" w:id="0">
    <w:p w:rsidR="00954B18" w:rsidRDefault="00954B18">
      <w:pPr>
        <w:rPr>
          <w:sz w:val="12"/>
        </w:rPr>
      </w:pPr>
      <w:r>
        <w:continuationSeparator/>
      </w:r>
    </w:p>
  </w:footnote>
  <w:footnote w:id="1">
    <w:p w:rsidR="006F511E" w:rsidRDefault="00CD4513">
      <w:pPr>
        <w:pStyle w:val="Textpoznpodarou"/>
        <w:spacing w:line="240" w:lineRule="auto"/>
        <w:rPr>
          <w:sz w:val="18"/>
          <w:szCs w:val="18"/>
        </w:rPr>
      </w:pPr>
      <w:r>
        <w:rPr>
          <w:rStyle w:val="FootnoteCharacters"/>
        </w:rPr>
        <w:footnoteRef/>
      </w:r>
      <w:r>
        <w:rPr>
          <w:i/>
          <w:vertAlign w:val="superscript"/>
        </w:rPr>
        <w:t>)</w:t>
      </w:r>
      <w:r>
        <w:t xml:space="preserve"> </w:t>
      </w:r>
      <w:r>
        <w:rPr>
          <w:i/>
          <w:sz w:val="18"/>
          <w:szCs w:val="18"/>
        </w:rPr>
        <w:t>Intrastat does not include individual trading operations carried out by persons who are not registered for VAT as well as reporting units below the applicable thresholds of CZK 12 million a year for both flows are not under reporting duty for Intrastat.</w:t>
      </w:r>
    </w:p>
    <w:p w:rsidR="006F511E" w:rsidRDefault="006F511E">
      <w:pPr>
        <w:pStyle w:val="Textpoznpodarou"/>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11E" w:rsidRDefault="00CD4513">
    <w:pPr>
      <w:pStyle w:val="Zhlav"/>
    </w:pPr>
    <w:r>
      <w:rPr>
        <w:noProof/>
        <w:lang w:val="cs-CZ" w:eastAsia="cs-CZ"/>
      </w:rPr>
      <mc:AlternateContent>
        <mc:Choice Requires="wpg">
          <w:drawing>
            <wp:anchor distT="0" distB="0" distL="0" distR="0" simplePos="0" relativeHeight="16" behindDoc="1" locked="0" layoutInCell="1" allowOverlap="1">
              <wp:simplePos x="0" y="0"/>
              <wp:positionH relativeFrom="column">
                <wp:posOffset>-875665</wp:posOffset>
              </wp:positionH>
              <wp:positionV relativeFrom="paragraph">
                <wp:posOffset>100965</wp:posOffset>
              </wp:positionV>
              <wp:extent cx="6318250" cy="1023620"/>
              <wp:effectExtent l="3175" t="5715" r="635" b="0"/>
              <wp:wrapNone/>
              <wp:docPr id="1" name="Group 3"/>
              <wp:cNvGraphicFramePr/>
              <a:graphic xmlns:a="http://schemas.openxmlformats.org/drawingml/2006/main">
                <a:graphicData uri="http://schemas.microsoft.com/office/word/2010/wordprocessingGroup">
                  <wpg:wgp>
                    <wpg:cNvGrpSpPr/>
                    <wpg:grpSpPr>
                      <a:xfrm>
                        <a:off x="0" y="0"/>
                        <a:ext cx="6317640" cy="1023120"/>
                        <a:chOff x="0" y="0"/>
                        <a:chExt cx="0" cy="0"/>
                      </a:xfrm>
                    </wpg:grpSpPr>
                    <wps:wsp>
                      <wps:cNvPr id="2" name="Obdélník 2"/>
                      <wps:cNvSpPr/>
                      <wps:spPr>
                        <a:xfrm>
                          <a:off x="864360" y="662400"/>
                          <a:ext cx="5453280" cy="360720"/>
                        </a:xfrm>
                        <a:prstGeom prst="rect">
                          <a:avLst/>
                        </a:prstGeom>
                        <a:solidFill>
                          <a:srgbClr val="0071BC"/>
                        </a:solidFill>
                        <a:ln>
                          <a:noFill/>
                        </a:ln>
                      </wps:spPr>
                      <wps:style>
                        <a:lnRef idx="0">
                          <a:scrgbClr r="0" g="0" b="0"/>
                        </a:lnRef>
                        <a:fillRef idx="0">
                          <a:scrgbClr r="0" g="0" b="0"/>
                        </a:fillRef>
                        <a:effectRef idx="0">
                          <a:scrgbClr r="0" g="0" b="0"/>
                        </a:effectRef>
                        <a:fontRef idx="minor"/>
                      </wps:style>
                      <wps:bodyPr/>
                    </wps:wsp>
                    <wps:wsp>
                      <wps:cNvPr id="3" name="Volný tvar 3"/>
                      <wps:cNvSpPr/>
                      <wps:spPr>
                        <a:xfrm>
                          <a:off x="1004040" y="791280"/>
                          <a:ext cx="1233000" cy="119520"/>
                        </a:xfrm>
                        <a:custGeom>
                          <a:avLst/>
                          <a:gdLst/>
                          <a:ahLst/>
                          <a:cxnLst/>
                          <a:rect l="l" t="t"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wps:spPr>
                      <wps:style>
                        <a:lnRef idx="0">
                          <a:scrgbClr r="0" g="0" b="0"/>
                        </a:lnRef>
                        <a:fillRef idx="0">
                          <a:scrgbClr r="0" g="0" b="0"/>
                        </a:fillRef>
                        <a:effectRef idx="0">
                          <a:scrgbClr r="0" g="0" b="0"/>
                        </a:effectRef>
                        <a:fontRef idx="minor"/>
                      </wps:style>
                      <wps:bodyPr/>
                    </wps:wsp>
                    <wps:wsp>
                      <wps:cNvPr id="4" name="Obdélník 4"/>
                      <wps:cNvSpPr/>
                      <wps:spPr>
                        <a:xfrm>
                          <a:off x="394920" y="1800"/>
                          <a:ext cx="412200" cy="90000"/>
                        </a:xfrm>
                        <a:prstGeom prst="rect">
                          <a:avLst/>
                        </a:prstGeom>
                        <a:solidFill>
                          <a:srgbClr val="0071BC"/>
                        </a:solidFill>
                        <a:ln>
                          <a:noFill/>
                        </a:ln>
                      </wps:spPr>
                      <wps:style>
                        <a:lnRef idx="0">
                          <a:scrgbClr r="0" g="0" b="0"/>
                        </a:lnRef>
                        <a:fillRef idx="0">
                          <a:scrgbClr r="0" g="0" b="0"/>
                        </a:fillRef>
                        <a:effectRef idx="0">
                          <a:scrgbClr r="0" g="0" b="0"/>
                        </a:effectRef>
                        <a:fontRef idx="minor"/>
                      </wps:style>
                      <wps:bodyPr/>
                    </wps:wsp>
                    <wps:wsp>
                      <wps:cNvPr id="5" name="Obdélník 5"/>
                      <wps:cNvSpPr/>
                      <wps:spPr>
                        <a:xfrm>
                          <a:off x="0" y="147240"/>
                          <a:ext cx="807120" cy="90720"/>
                        </a:xfrm>
                        <a:prstGeom prst="rect">
                          <a:avLst/>
                        </a:prstGeom>
                        <a:solidFill>
                          <a:srgbClr val="0071BC"/>
                        </a:solidFill>
                        <a:ln>
                          <a:noFill/>
                        </a:ln>
                      </wps:spPr>
                      <wps:style>
                        <a:lnRef idx="0">
                          <a:scrgbClr r="0" g="0" b="0"/>
                        </a:lnRef>
                        <a:fillRef idx="0">
                          <a:scrgbClr r="0" g="0" b="0"/>
                        </a:fillRef>
                        <a:effectRef idx="0">
                          <a:scrgbClr r="0" g="0" b="0"/>
                        </a:effectRef>
                        <a:fontRef idx="minor"/>
                      </wps:style>
                      <wps:bodyPr/>
                    </wps:wsp>
                    <wps:wsp>
                      <wps:cNvPr id="6" name="Obdélník 6"/>
                      <wps:cNvSpPr/>
                      <wps:spPr>
                        <a:xfrm>
                          <a:off x="357480" y="294480"/>
                          <a:ext cx="449640" cy="90000"/>
                        </a:xfrm>
                        <a:prstGeom prst="rect">
                          <a:avLst/>
                        </a:prstGeom>
                        <a:solidFill>
                          <a:srgbClr val="0071BC"/>
                        </a:solidFill>
                        <a:ln>
                          <a:noFill/>
                        </a:ln>
                      </wps:spPr>
                      <wps:style>
                        <a:lnRef idx="0">
                          <a:scrgbClr r="0" g="0" b="0"/>
                        </a:lnRef>
                        <a:fillRef idx="0">
                          <a:scrgbClr r="0" g="0" b="0"/>
                        </a:fillRef>
                        <a:effectRef idx="0">
                          <a:scrgbClr r="0" g="0" b="0"/>
                        </a:effectRef>
                        <a:fontRef idx="minor"/>
                      </wps:style>
                      <wps:bodyPr/>
                    </wps:wsp>
                    <wps:wsp>
                      <wps:cNvPr id="7" name="Volný tvar 7"/>
                      <wps:cNvSpPr/>
                      <wps:spPr>
                        <a:xfrm>
                          <a:off x="858600" y="294480"/>
                          <a:ext cx="448920" cy="96480"/>
                        </a:xfrm>
                        <a:custGeom>
                          <a:avLst/>
                          <a:gdLst/>
                          <a:ahLst/>
                          <a:cxnLst/>
                          <a:rect l="l" t="t"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wps:spPr>
                      <wps:style>
                        <a:lnRef idx="0">
                          <a:scrgbClr r="0" g="0" b="0"/>
                        </a:lnRef>
                        <a:fillRef idx="0">
                          <a:scrgbClr r="0" g="0" b="0"/>
                        </a:fillRef>
                        <a:effectRef idx="0">
                          <a:scrgbClr r="0" g="0" b="0"/>
                        </a:effectRef>
                        <a:fontRef idx="minor"/>
                      </wps:style>
                      <wps:bodyPr/>
                    </wps:wsp>
                    <wps:wsp>
                      <wps:cNvPr id="8" name="Volný tvar 8"/>
                      <wps:cNvSpPr/>
                      <wps:spPr>
                        <a:xfrm>
                          <a:off x="858600" y="144720"/>
                          <a:ext cx="808200" cy="95760"/>
                        </a:xfrm>
                        <a:custGeom>
                          <a:avLst/>
                          <a:gdLst/>
                          <a:ahLst/>
                          <a:cxnLst/>
                          <a:rect l="l" t="t"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wps:spPr>
                      <wps:style>
                        <a:lnRef idx="0">
                          <a:scrgbClr r="0" g="0" b="0"/>
                        </a:lnRef>
                        <a:fillRef idx="0">
                          <a:scrgbClr r="0" g="0" b="0"/>
                        </a:fillRef>
                        <a:effectRef idx="0">
                          <a:scrgbClr r="0" g="0" b="0"/>
                        </a:effectRef>
                        <a:fontRef idx="minor"/>
                      </wps:style>
                      <wps:bodyPr/>
                    </wps:wsp>
                    <wps:wsp>
                      <wps:cNvPr id="9" name="Volný tvar 9"/>
                      <wps:cNvSpPr/>
                      <wps:spPr>
                        <a:xfrm>
                          <a:off x="858600" y="0"/>
                          <a:ext cx="414720" cy="94680"/>
                        </a:xfrm>
                        <a:custGeom>
                          <a:avLst/>
                          <a:gdLst/>
                          <a:ahLst/>
                          <a:cxnLst/>
                          <a:rect l="l" t="t"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wps:spPr>
                      <wps:style>
                        <a:lnRef idx="0">
                          <a:scrgbClr r="0" g="0" b="0"/>
                        </a:lnRef>
                        <a:fillRef idx="0">
                          <a:scrgbClr r="0" g="0" b="0"/>
                        </a:fillRef>
                        <a:effectRef idx="0">
                          <a:scrgbClr r="0" g="0" b="0"/>
                        </a:effectRef>
                        <a:fontRef idx="minor"/>
                      </wps:style>
                      <wps:bodyPr/>
                    </wps:wsp>
                    <wps:wsp>
                      <wps:cNvPr id="10" name="Volný tvar 10"/>
                      <wps:cNvSpPr/>
                      <wps:spPr>
                        <a:xfrm>
                          <a:off x="3759120" y="318600"/>
                          <a:ext cx="2549520" cy="92160"/>
                        </a:xfrm>
                        <a:custGeom>
                          <a:avLst/>
                          <a:gdLst/>
                          <a:ahLst/>
                          <a:cxnLst/>
                          <a:rect l="l" t="t" r="r" b="b"/>
                          <a:pathLst>
                            <a:path w="8032" h="313">
                              <a:moveTo>
                                <a:pt x="7955" y="42"/>
                              </a:moveTo>
                              <a:lnTo>
                                <a:pt x="7961" y="42"/>
                              </a:lnTo>
                              <a:lnTo>
                                <a:pt x="7966" y="43"/>
                              </a:lnTo>
                              <a:lnTo>
                                <a:pt x="7971" y="46"/>
                              </a:lnTo>
                              <a:lnTo>
                                <a:pt x="7976" y="48"/>
                              </a:lnTo>
                              <a:lnTo>
                                <a:pt x="7981" y="52"/>
                              </a:lnTo>
                              <a:lnTo>
                                <a:pt x="7986" y="57"/>
                              </a:lnTo>
                              <a:lnTo>
                                <a:pt x="7990" y="62"/>
                              </a:lnTo>
                              <a:lnTo>
                                <a:pt x="7993" y="67"/>
                              </a:lnTo>
                              <a:lnTo>
                                <a:pt x="8000" y="80"/>
                              </a:lnTo>
                              <a:lnTo>
                                <a:pt x="8005" y="95"/>
                              </a:lnTo>
                              <a:lnTo>
                                <a:pt x="8007" y="113"/>
                              </a:lnTo>
                              <a:lnTo>
                                <a:pt x="8008" y="130"/>
                              </a:lnTo>
                              <a:lnTo>
                                <a:pt x="8007" y="149"/>
                              </a:lnTo>
                              <a:lnTo>
                                <a:pt x="8005" y="165"/>
                              </a:lnTo>
                              <a:lnTo>
                                <a:pt x="8000" y="180"/>
                              </a:lnTo>
                              <a:lnTo>
                                <a:pt x="7993" y="194"/>
                              </a:lnTo>
                              <a:lnTo>
                                <a:pt x="7990" y="199"/>
                              </a:lnTo>
                              <a:lnTo>
                                <a:pt x="7986" y="204"/>
                              </a:lnTo>
                              <a:lnTo>
                                <a:pt x="7981" y="208"/>
                              </a:lnTo>
                              <a:lnTo>
                                <a:pt x="7976" y="212"/>
                              </a:lnTo>
                              <a:lnTo>
                                <a:pt x="7971" y="215"/>
                              </a:lnTo>
                              <a:lnTo>
                                <a:pt x="7966" y="217"/>
                              </a:lnTo>
                              <a:lnTo>
                                <a:pt x="7961" y="218"/>
                              </a:lnTo>
                              <a:lnTo>
                                <a:pt x="7956" y="218"/>
                              </a:lnTo>
                              <a:lnTo>
                                <a:pt x="7950" y="218"/>
                              </a:lnTo>
                              <a:lnTo>
                                <a:pt x="7945" y="217"/>
                              </a:lnTo>
                              <a:lnTo>
                                <a:pt x="7939" y="215"/>
                              </a:lnTo>
                              <a:lnTo>
                                <a:pt x="7934" y="212"/>
                              </a:lnTo>
                              <a:lnTo>
                                <a:pt x="7930" y="208"/>
                              </a:lnTo>
                              <a:lnTo>
                                <a:pt x="7925" y="205"/>
                              </a:lnTo>
                              <a:lnTo>
                                <a:pt x="7921" y="200"/>
                              </a:lnTo>
                              <a:lnTo>
                                <a:pt x="7917" y="194"/>
                              </a:lnTo>
                              <a:lnTo>
                                <a:pt x="7911" y="181"/>
                              </a:lnTo>
                              <a:lnTo>
                                <a:pt x="7906" y="165"/>
                              </a:lnTo>
                              <a:lnTo>
                                <a:pt x="7904" y="149"/>
                              </a:lnTo>
                              <a:lnTo>
                                <a:pt x="7903" y="130"/>
                              </a:lnTo>
                              <a:lnTo>
                                <a:pt x="7904" y="112"/>
                              </a:lnTo>
                              <a:lnTo>
                                <a:pt x="7906" y="95"/>
                              </a:lnTo>
                              <a:lnTo>
                                <a:pt x="7911" y="80"/>
                              </a:lnTo>
                              <a:lnTo>
                                <a:pt x="7917" y="67"/>
                              </a:lnTo>
                              <a:lnTo>
                                <a:pt x="7921" y="62"/>
                              </a:lnTo>
                              <a:lnTo>
                                <a:pt x="7925" y="57"/>
                              </a:lnTo>
                              <a:lnTo>
                                <a:pt x="7930" y="52"/>
                              </a:lnTo>
                              <a:lnTo>
                                <a:pt x="7935" y="48"/>
                              </a:lnTo>
                              <a:lnTo>
                                <a:pt x="7940" y="46"/>
                              </a:lnTo>
                              <a:lnTo>
                                <a:pt x="7945" y="43"/>
                              </a:lnTo>
                              <a:lnTo>
                                <a:pt x="7950" y="42"/>
                              </a:lnTo>
                              <a:lnTo>
                                <a:pt x="7955" y="42"/>
                              </a:lnTo>
                              <a:close/>
                              <a:moveTo>
                                <a:pt x="7956" y="20"/>
                              </a:moveTo>
                              <a:lnTo>
                                <a:pt x="7947" y="21"/>
                              </a:lnTo>
                              <a:lnTo>
                                <a:pt x="7940" y="22"/>
                              </a:lnTo>
                              <a:lnTo>
                                <a:pt x="7932" y="24"/>
                              </a:lnTo>
                              <a:lnTo>
                                <a:pt x="7925" y="28"/>
                              </a:lnTo>
                              <a:lnTo>
                                <a:pt x="7919" y="33"/>
                              </a:lnTo>
                              <a:lnTo>
                                <a:pt x="7912" y="38"/>
                              </a:lnTo>
                              <a:lnTo>
                                <a:pt x="7906" y="44"/>
                              </a:lnTo>
                              <a:lnTo>
                                <a:pt x="7901" y="52"/>
                              </a:lnTo>
                              <a:lnTo>
                                <a:pt x="7896" y="59"/>
                              </a:lnTo>
                              <a:lnTo>
                                <a:pt x="7891" y="68"/>
                              </a:lnTo>
                              <a:lnTo>
                                <a:pt x="7888" y="77"/>
                              </a:lnTo>
                              <a:lnTo>
                                <a:pt x="7885" y="87"/>
                              </a:lnTo>
                              <a:lnTo>
                                <a:pt x="7883" y="97"/>
                              </a:lnTo>
                              <a:lnTo>
                                <a:pt x="7880" y="108"/>
                              </a:lnTo>
                              <a:lnTo>
                                <a:pt x="7879" y="118"/>
                              </a:lnTo>
                              <a:lnTo>
                                <a:pt x="7879" y="130"/>
                              </a:lnTo>
                              <a:lnTo>
                                <a:pt x="7879" y="141"/>
                              </a:lnTo>
                              <a:lnTo>
                                <a:pt x="7880" y="151"/>
                              </a:lnTo>
                              <a:lnTo>
                                <a:pt x="7881" y="162"/>
                              </a:lnTo>
                              <a:lnTo>
                                <a:pt x="7884" y="172"/>
                              </a:lnTo>
                              <a:lnTo>
                                <a:pt x="7886" y="181"/>
                              </a:lnTo>
                              <a:lnTo>
                                <a:pt x="7890" y="190"/>
                              </a:lnTo>
                              <a:lnTo>
                                <a:pt x="7894" y="199"/>
                              </a:lnTo>
                              <a:lnTo>
                                <a:pt x="7899" y="207"/>
                              </a:lnTo>
                              <a:lnTo>
                                <a:pt x="7905" y="215"/>
                              </a:lnTo>
                              <a:lnTo>
                                <a:pt x="7911" y="221"/>
                              </a:lnTo>
                              <a:lnTo>
                                <a:pt x="7917" y="227"/>
                              </a:lnTo>
                              <a:lnTo>
                                <a:pt x="7925" y="232"/>
                              </a:lnTo>
                              <a:lnTo>
                                <a:pt x="7932" y="236"/>
                              </a:lnTo>
                              <a:lnTo>
                                <a:pt x="7940" y="238"/>
                              </a:lnTo>
                              <a:lnTo>
                                <a:pt x="7947" y="241"/>
                              </a:lnTo>
                              <a:lnTo>
                                <a:pt x="7956" y="241"/>
                              </a:lnTo>
                              <a:lnTo>
                                <a:pt x="7964" y="241"/>
                              </a:lnTo>
                              <a:lnTo>
                                <a:pt x="7971" y="238"/>
                              </a:lnTo>
                              <a:lnTo>
                                <a:pt x="7979" y="236"/>
                              </a:lnTo>
                              <a:lnTo>
                                <a:pt x="7986" y="232"/>
                              </a:lnTo>
                              <a:lnTo>
                                <a:pt x="7993" y="227"/>
                              </a:lnTo>
                              <a:lnTo>
                                <a:pt x="8000" y="222"/>
                              </a:lnTo>
                              <a:lnTo>
                                <a:pt x="8006" y="216"/>
                              </a:lnTo>
                              <a:lnTo>
                                <a:pt x="8011" y="208"/>
                              </a:lnTo>
                              <a:lnTo>
                                <a:pt x="8016" y="200"/>
                              </a:lnTo>
                              <a:lnTo>
                                <a:pt x="8020" y="191"/>
                              </a:lnTo>
                              <a:lnTo>
                                <a:pt x="8023" y="182"/>
                              </a:lnTo>
                              <a:lnTo>
                                <a:pt x="8027" y="172"/>
                              </a:lnTo>
                              <a:lnTo>
                                <a:pt x="8030" y="162"/>
                              </a:lnTo>
                              <a:lnTo>
                                <a:pt x="8031" y="153"/>
                              </a:lnTo>
                              <a:lnTo>
                                <a:pt x="8032" y="141"/>
                              </a:lnTo>
                              <a:lnTo>
                                <a:pt x="8032" y="130"/>
                              </a:lnTo>
                              <a:lnTo>
                                <a:pt x="8032" y="119"/>
                              </a:lnTo>
                              <a:lnTo>
                                <a:pt x="8031" y="108"/>
                              </a:lnTo>
                              <a:lnTo>
                                <a:pt x="8030" y="97"/>
                              </a:lnTo>
                              <a:lnTo>
                                <a:pt x="8027" y="87"/>
                              </a:lnTo>
                              <a:lnTo>
                                <a:pt x="8023" y="77"/>
                              </a:lnTo>
                              <a:lnTo>
                                <a:pt x="8020" y="68"/>
                              </a:lnTo>
                              <a:lnTo>
                                <a:pt x="8016" y="59"/>
                              </a:lnTo>
                              <a:lnTo>
                                <a:pt x="8011" y="52"/>
                              </a:lnTo>
                              <a:lnTo>
                                <a:pt x="8005" y="44"/>
                              </a:lnTo>
                              <a:lnTo>
                                <a:pt x="8000" y="38"/>
                              </a:lnTo>
                              <a:lnTo>
                                <a:pt x="7993" y="33"/>
                              </a:lnTo>
                              <a:lnTo>
                                <a:pt x="7986" y="28"/>
                              </a:lnTo>
                              <a:lnTo>
                                <a:pt x="7979" y="24"/>
                              </a:lnTo>
                              <a:lnTo>
                                <a:pt x="7971" y="22"/>
                              </a:lnTo>
                              <a:lnTo>
                                <a:pt x="7964" y="21"/>
                              </a:lnTo>
                              <a:lnTo>
                                <a:pt x="7956" y="20"/>
                              </a:lnTo>
                              <a:close/>
                              <a:moveTo>
                                <a:pt x="7772" y="46"/>
                              </a:moveTo>
                              <a:lnTo>
                                <a:pt x="7772" y="237"/>
                              </a:lnTo>
                              <a:lnTo>
                                <a:pt x="7795" y="237"/>
                              </a:lnTo>
                              <a:lnTo>
                                <a:pt x="7795" y="23"/>
                              </a:lnTo>
                              <a:lnTo>
                                <a:pt x="7748" y="23"/>
                              </a:lnTo>
                              <a:lnTo>
                                <a:pt x="7736" y="46"/>
                              </a:lnTo>
                              <a:lnTo>
                                <a:pt x="7772" y="46"/>
                              </a:lnTo>
                              <a:close/>
                              <a:moveTo>
                                <a:pt x="7521" y="121"/>
                              </a:moveTo>
                              <a:lnTo>
                                <a:pt x="7531" y="123"/>
                              </a:lnTo>
                              <a:lnTo>
                                <a:pt x="7540" y="125"/>
                              </a:lnTo>
                              <a:lnTo>
                                <a:pt x="7547" y="130"/>
                              </a:lnTo>
                              <a:lnTo>
                                <a:pt x="7554" y="135"/>
                              </a:lnTo>
                              <a:lnTo>
                                <a:pt x="7559" y="143"/>
                              </a:lnTo>
                              <a:lnTo>
                                <a:pt x="7562" y="151"/>
                              </a:lnTo>
                              <a:lnTo>
                                <a:pt x="7565" y="160"/>
                              </a:lnTo>
                              <a:lnTo>
                                <a:pt x="7566" y="171"/>
                              </a:lnTo>
                              <a:lnTo>
                                <a:pt x="7565" y="181"/>
                              </a:lnTo>
                              <a:lnTo>
                                <a:pt x="7562" y="191"/>
                              </a:lnTo>
                              <a:lnTo>
                                <a:pt x="7559" y="200"/>
                              </a:lnTo>
                              <a:lnTo>
                                <a:pt x="7554" y="206"/>
                              </a:lnTo>
                              <a:lnTo>
                                <a:pt x="7547" y="212"/>
                              </a:lnTo>
                              <a:lnTo>
                                <a:pt x="7540" y="217"/>
                              </a:lnTo>
                              <a:lnTo>
                                <a:pt x="7531" y="220"/>
                              </a:lnTo>
                              <a:lnTo>
                                <a:pt x="7521" y="221"/>
                              </a:lnTo>
                              <a:lnTo>
                                <a:pt x="7513" y="220"/>
                              </a:lnTo>
                              <a:lnTo>
                                <a:pt x="7504" y="217"/>
                              </a:lnTo>
                              <a:lnTo>
                                <a:pt x="7496" y="212"/>
                              </a:lnTo>
                              <a:lnTo>
                                <a:pt x="7490" y="206"/>
                              </a:lnTo>
                              <a:lnTo>
                                <a:pt x="7485" y="199"/>
                              </a:lnTo>
                              <a:lnTo>
                                <a:pt x="7481" y="190"/>
                              </a:lnTo>
                              <a:lnTo>
                                <a:pt x="7479" y="181"/>
                              </a:lnTo>
                              <a:lnTo>
                                <a:pt x="7478" y="170"/>
                              </a:lnTo>
                              <a:lnTo>
                                <a:pt x="7479" y="160"/>
                              </a:lnTo>
                              <a:lnTo>
                                <a:pt x="7481" y="151"/>
                              </a:lnTo>
                              <a:lnTo>
                                <a:pt x="7485" y="143"/>
                              </a:lnTo>
                              <a:lnTo>
                                <a:pt x="7490" y="135"/>
                              </a:lnTo>
                              <a:lnTo>
                                <a:pt x="7496" y="130"/>
                              </a:lnTo>
                              <a:lnTo>
                                <a:pt x="7504" y="125"/>
                              </a:lnTo>
                              <a:lnTo>
                                <a:pt x="7513" y="123"/>
                              </a:lnTo>
                              <a:lnTo>
                                <a:pt x="7521" y="121"/>
                              </a:lnTo>
                              <a:close/>
                              <a:moveTo>
                                <a:pt x="7565" y="104"/>
                              </a:moveTo>
                              <a:lnTo>
                                <a:pt x="7565" y="123"/>
                              </a:lnTo>
                              <a:lnTo>
                                <a:pt x="7560" y="118"/>
                              </a:lnTo>
                              <a:lnTo>
                                <a:pt x="7555" y="113"/>
                              </a:lnTo>
                              <a:lnTo>
                                <a:pt x="7549" y="109"/>
                              </a:lnTo>
                              <a:lnTo>
                                <a:pt x="7544" y="107"/>
                              </a:lnTo>
                              <a:lnTo>
                                <a:pt x="7537" y="104"/>
                              </a:lnTo>
                              <a:lnTo>
                                <a:pt x="7531" y="103"/>
                              </a:lnTo>
                              <a:lnTo>
                                <a:pt x="7525" y="102"/>
                              </a:lnTo>
                              <a:lnTo>
                                <a:pt x="7518" y="102"/>
                              </a:lnTo>
                              <a:lnTo>
                                <a:pt x="7511" y="102"/>
                              </a:lnTo>
                              <a:lnTo>
                                <a:pt x="7505" y="103"/>
                              </a:lnTo>
                              <a:lnTo>
                                <a:pt x="7499" y="104"/>
                              </a:lnTo>
                              <a:lnTo>
                                <a:pt x="7493" y="107"/>
                              </a:lnTo>
                              <a:lnTo>
                                <a:pt x="7486" y="109"/>
                              </a:lnTo>
                              <a:lnTo>
                                <a:pt x="7481" y="113"/>
                              </a:lnTo>
                              <a:lnTo>
                                <a:pt x="7476" y="116"/>
                              </a:lnTo>
                              <a:lnTo>
                                <a:pt x="7473" y="120"/>
                              </a:lnTo>
                              <a:lnTo>
                                <a:pt x="7468" y="125"/>
                              </a:lnTo>
                              <a:lnTo>
                                <a:pt x="7464" y="130"/>
                              </a:lnTo>
                              <a:lnTo>
                                <a:pt x="7461" y="136"/>
                              </a:lnTo>
                              <a:lnTo>
                                <a:pt x="7459" y="143"/>
                              </a:lnTo>
                              <a:lnTo>
                                <a:pt x="7457" y="149"/>
                              </a:lnTo>
                              <a:lnTo>
                                <a:pt x="7455" y="156"/>
                              </a:lnTo>
                              <a:lnTo>
                                <a:pt x="7454" y="162"/>
                              </a:lnTo>
                              <a:lnTo>
                                <a:pt x="7454" y="170"/>
                              </a:lnTo>
                              <a:lnTo>
                                <a:pt x="7454" y="177"/>
                              </a:lnTo>
                              <a:lnTo>
                                <a:pt x="7455" y="185"/>
                              </a:lnTo>
                              <a:lnTo>
                                <a:pt x="7457" y="192"/>
                              </a:lnTo>
                              <a:lnTo>
                                <a:pt x="7459" y="199"/>
                              </a:lnTo>
                              <a:lnTo>
                                <a:pt x="7461" y="205"/>
                              </a:lnTo>
                              <a:lnTo>
                                <a:pt x="7464" y="211"/>
                              </a:lnTo>
                              <a:lnTo>
                                <a:pt x="7468" y="216"/>
                              </a:lnTo>
                              <a:lnTo>
                                <a:pt x="7473" y="221"/>
                              </a:lnTo>
                              <a:lnTo>
                                <a:pt x="7476" y="226"/>
                              </a:lnTo>
                              <a:lnTo>
                                <a:pt x="7481" y="230"/>
                              </a:lnTo>
                              <a:lnTo>
                                <a:pt x="7486" y="233"/>
                              </a:lnTo>
                              <a:lnTo>
                                <a:pt x="7493" y="236"/>
                              </a:lnTo>
                              <a:lnTo>
                                <a:pt x="7499" y="238"/>
                              </a:lnTo>
                              <a:lnTo>
                                <a:pt x="7505" y="240"/>
                              </a:lnTo>
                              <a:lnTo>
                                <a:pt x="7511" y="241"/>
                              </a:lnTo>
                              <a:lnTo>
                                <a:pt x="7519" y="242"/>
                              </a:lnTo>
                              <a:lnTo>
                                <a:pt x="7525" y="241"/>
                              </a:lnTo>
                              <a:lnTo>
                                <a:pt x="7533" y="240"/>
                              </a:lnTo>
                              <a:lnTo>
                                <a:pt x="7537" y="238"/>
                              </a:lnTo>
                              <a:lnTo>
                                <a:pt x="7544" y="236"/>
                              </a:lnTo>
                              <a:lnTo>
                                <a:pt x="7550" y="233"/>
                              </a:lnTo>
                              <a:lnTo>
                                <a:pt x="7555" y="228"/>
                              </a:lnTo>
                              <a:lnTo>
                                <a:pt x="7560" y="225"/>
                              </a:lnTo>
                              <a:lnTo>
                                <a:pt x="7565" y="218"/>
                              </a:lnTo>
                              <a:lnTo>
                                <a:pt x="7565" y="237"/>
                              </a:lnTo>
                              <a:lnTo>
                                <a:pt x="7587" y="237"/>
                              </a:lnTo>
                              <a:lnTo>
                                <a:pt x="7587" y="104"/>
                              </a:lnTo>
                              <a:lnTo>
                                <a:pt x="7565" y="104"/>
                              </a:lnTo>
                              <a:close/>
                              <a:moveTo>
                                <a:pt x="7314" y="3"/>
                              </a:moveTo>
                              <a:lnTo>
                                <a:pt x="7314" y="237"/>
                              </a:lnTo>
                              <a:lnTo>
                                <a:pt x="7337" y="237"/>
                              </a:lnTo>
                              <a:lnTo>
                                <a:pt x="7337" y="171"/>
                              </a:lnTo>
                              <a:lnTo>
                                <a:pt x="7338" y="160"/>
                              </a:lnTo>
                              <a:lnTo>
                                <a:pt x="7338" y="151"/>
                              </a:lnTo>
                              <a:lnTo>
                                <a:pt x="7341" y="144"/>
                              </a:lnTo>
                              <a:lnTo>
                                <a:pt x="7343" y="138"/>
                              </a:lnTo>
                              <a:lnTo>
                                <a:pt x="7344" y="134"/>
                              </a:lnTo>
                              <a:lnTo>
                                <a:pt x="7348" y="131"/>
                              </a:lnTo>
                              <a:lnTo>
                                <a:pt x="7351" y="129"/>
                              </a:lnTo>
                              <a:lnTo>
                                <a:pt x="7354" y="126"/>
                              </a:lnTo>
                              <a:lnTo>
                                <a:pt x="7362" y="123"/>
                              </a:lnTo>
                              <a:lnTo>
                                <a:pt x="7372" y="123"/>
                              </a:lnTo>
                              <a:lnTo>
                                <a:pt x="7378" y="123"/>
                              </a:lnTo>
                              <a:lnTo>
                                <a:pt x="7384" y="124"/>
                              </a:lnTo>
                              <a:lnTo>
                                <a:pt x="7389" y="126"/>
                              </a:lnTo>
                              <a:lnTo>
                                <a:pt x="7393" y="130"/>
                              </a:lnTo>
                              <a:lnTo>
                                <a:pt x="7395" y="135"/>
                              </a:lnTo>
                              <a:lnTo>
                                <a:pt x="7398" y="141"/>
                              </a:lnTo>
                              <a:lnTo>
                                <a:pt x="7399" y="148"/>
                              </a:lnTo>
                              <a:lnTo>
                                <a:pt x="7399" y="156"/>
                              </a:lnTo>
                              <a:lnTo>
                                <a:pt x="7399" y="237"/>
                              </a:lnTo>
                              <a:lnTo>
                                <a:pt x="7422" y="237"/>
                              </a:lnTo>
                              <a:lnTo>
                                <a:pt x="7422" y="155"/>
                              </a:lnTo>
                              <a:lnTo>
                                <a:pt x="7422" y="144"/>
                              </a:lnTo>
                              <a:lnTo>
                                <a:pt x="7420" y="134"/>
                              </a:lnTo>
                              <a:lnTo>
                                <a:pt x="7418" y="126"/>
                              </a:lnTo>
                              <a:lnTo>
                                <a:pt x="7414" y="119"/>
                              </a:lnTo>
                              <a:lnTo>
                                <a:pt x="7410" y="115"/>
                              </a:lnTo>
                              <a:lnTo>
                                <a:pt x="7407" y="112"/>
                              </a:lnTo>
                              <a:lnTo>
                                <a:pt x="7403" y="109"/>
                              </a:lnTo>
                              <a:lnTo>
                                <a:pt x="7398" y="107"/>
                              </a:lnTo>
                              <a:lnTo>
                                <a:pt x="7393" y="104"/>
                              </a:lnTo>
                              <a:lnTo>
                                <a:pt x="7388" y="103"/>
                              </a:lnTo>
                              <a:lnTo>
                                <a:pt x="7382" y="102"/>
                              </a:lnTo>
                              <a:lnTo>
                                <a:pt x="7376" y="102"/>
                              </a:lnTo>
                              <a:lnTo>
                                <a:pt x="7364" y="103"/>
                              </a:lnTo>
                              <a:lnTo>
                                <a:pt x="7354" y="105"/>
                              </a:lnTo>
                              <a:lnTo>
                                <a:pt x="7346" y="112"/>
                              </a:lnTo>
                              <a:lnTo>
                                <a:pt x="7337" y="120"/>
                              </a:lnTo>
                              <a:lnTo>
                                <a:pt x="7337" y="3"/>
                              </a:lnTo>
                              <a:lnTo>
                                <a:pt x="7314" y="3"/>
                              </a:lnTo>
                              <a:close/>
                              <a:moveTo>
                                <a:pt x="7207" y="121"/>
                              </a:moveTo>
                              <a:lnTo>
                                <a:pt x="7217" y="123"/>
                              </a:lnTo>
                              <a:lnTo>
                                <a:pt x="7226" y="125"/>
                              </a:lnTo>
                              <a:lnTo>
                                <a:pt x="7233" y="130"/>
                              </a:lnTo>
                              <a:lnTo>
                                <a:pt x="7240" y="135"/>
                              </a:lnTo>
                              <a:lnTo>
                                <a:pt x="7245" y="143"/>
                              </a:lnTo>
                              <a:lnTo>
                                <a:pt x="7250" y="151"/>
                              </a:lnTo>
                              <a:lnTo>
                                <a:pt x="7251" y="160"/>
                              </a:lnTo>
                              <a:lnTo>
                                <a:pt x="7252" y="171"/>
                              </a:lnTo>
                              <a:lnTo>
                                <a:pt x="7251" y="181"/>
                              </a:lnTo>
                              <a:lnTo>
                                <a:pt x="7250" y="191"/>
                              </a:lnTo>
                              <a:lnTo>
                                <a:pt x="7245" y="200"/>
                              </a:lnTo>
                              <a:lnTo>
                                <a:pt x="7240" y="206"/>
                              </a:lnTo>
                              <a:lnTo>
                                <a:pt x="7233" y="212"/>
                              </a:lnTo>
                              <a:lnTo>
                                <a:pt x="7226" y="217"/>
                              </a:lnTo>
                              <a:lnTo>
                                <a:pt x="7217" y="220"/>
                              </a:lnTo>
                              <a:lnTo>
                                <a:pt x="7207" y="221"/>
                              </a:lnTo>
                              <a:lnTo>
                                <a:pt x="7199" y="220"/>
                              </a:lnTo>
                              <a:lnTo>
                                <a:pt x="7190" y="217"/>
                              </a:lnTo>
                              <a:lnTo>
                                <a:pt x="7182" y="212"/>
                              </a:lnTo>
                              <a:lnTo>
                                <a:pt x="7176" y="206"/>
                              </a:lnTo>
                              <a:lnTo>
                                <a:pt x="7171" y="199"/>
                              </a:lnTo>
                              <a:lnTo>
                                <a:pt x="7167" y="190"/>
                              </a:lnTo>
                              <a:lnTo>
                                <a:pt x="7165" y="181"/>
                              </a:lnTo>
                              <a:lnTo>
                                <a:pt x="7164" y="170"/>
                              </a:lnTo>
                              <a:lnTo>
                                <a:pt x="7165" y="160"/>
                              </a:lnTo>
                              <a:lnTo>
                                <a:pt x="7167" y="151"/>
                              </a:lnTo>
                              <a:lnTo>
                                <a:pt x="7171" y="143"/>
                              </a:lnTo>
                              <a:lnTo>
                                <a:pt x="7176" y="135"/>
                              </a:lnTo>
                              <a:lnTo>
                                <a:pt x="7182" y="130"/>
                              </a:lnTo>
                              <a:lnTo>
                                <a:pt x="7190" y="125"/>
                              </a:lnTo>
                              <a:lnTo>
                                <a:pt x="7199" y="123"/>
                              </a:lnTo>
                              <a:lnTo>
                                <a:pt x="7207" y="121"/>
                              </a:lnTo>
                              <a:close/>
                              <a:moveTo>
                                <a:pt x="7251" y="104"/>
                              </a:moveTo>
                              <a:lnTo>
                                <a:pt x="7251" y="123"/>
                              </a:lnTo>
                              <a:lnTo>
                                <a:pt x="7246" y="118"/>
                              </a:lnTo>
                              <a:lnTo>
                                <a:pt x="7241" y="113"/>
                              </a:lnTo>
                              <a:lnTo>
                                <a:pt x="7235" y="109"/>
                              </a:lnTo>
                              <a:lnTo>
                                <a:pt x="7230" y="107"/>
                              </a:lnTo>
                              <a:lnTo>
                                <a:pt x="7224" y="104"/>
                              </a:lnTo>
                              <a:lnTo>
                                <a:pt x="7217" y="103"/>
                              </a:lnTo>
                              <a:lnTo>
                                <a:pt x="7211" y="102"/>
                              </a:lnTo>
                              <a:lnTo>
                                <a:pt x="7204" y="102"/>
                              </a:lnTo>
                              <a:lnTo>
                                <a:pt x="7197" y="102"/>
                              </a:lnTo>
                              <a:lnTo>
                                <a:pt x="7191" y="103"/>
                              </a:lnTo>
                              <a:lnTo>
                                <a:pt x="7185" y="104"/>
                              </a:lnTo>
                              <a:lnTo>
                                <a:pt x="7179" y="107"/>
                              </a:lnTo>
                              <a:lnTo>
                                <a:pt x="7172" y="109"/>
                              </a:lnTo>
                              <a:lnTo>
                                <a:pt x="7167" y="113"/>
                              </a:lnTo>
                              <a:lnTo>
                                <a:pt x="7162" y="116"/>
                              </a:lnTo>
                              <a:lnTo>
                                <a:pt x="7159" y="120"/>
                              </a:lnTo>
                              <a:lnTo>
                                <a:pt x="7154" y="125"/>
                              </a:lnTo>
                              <a:lnTo>
                                <a:pt x="7151" y="130"/>
                              </a:lnTo>
                              <a:lnTo>
                                <a:pt x="7148" y="136"/>
                              </a:lnTo>
                              <a:lnTo>
                                <a:pt x="7145" y="143"/>
                              </a:lnTo>
                              <a:lnTo>
                                <a:pt x="7143" y="149"/>
                              </a:lnTo>
                              <a:lnTo>
                                <a:pt x="7141" y="156"/>
                              </a:lnTo>
                              <a:lnTo>
                                <a:pt x="7140" y="162"/>
                              </a:lnTo>
                              <a:lnTo>
                                <a:pt x="7140" y="170"/>
                              </a:lnTo>
                              <a:lnTo>
                                <a:pt x="7140" y="177"/>
                              </a:lnTo>
                              <a:lnTo>
                                <a:pt x="7141" y="185"/>
                              </a:lnTo>
                              <a:lnTo>
                                <a:pt x="7143" y="192"/>
                              </a:lnTo>
                              <a:lnTo>
                                <a:pt x="7145" y="199"/>
                              </a:lnTo>
                              <a:lnTo>
                                <a:pt x="7148" y="205"/>
                              </a:lnTo>
                              <a:lnTo>
                                <a:pt x="7151" y="211"/>
                              </a:lnTo>
                              <a:lnTo>
                                <a:pt x="7155" y="216"/>
                              </a:lnTo>
                              <a:lnTo>
                                <a:pt x="7159" y="221"/>
                              </a:lnTo>
                              <a:lnTo>
                                <a:pt x="7162" y="226"/>
                              </a:lnTo>
                              <a:lnTo>
                                <a:pt x="7167" y="230"/>
                              </a:lnTo>
                              <a:lnTo>
                                <a:pt x="7174" y="233"/>
                              </a:lnTo>
                              <a:lnTo>
                                <a:pt x="7179" y="236"/>
                              </a:lnTo>
                              <a:lnTo>
                                <a:pt x="7185" y="238"/>
                              </a:lnTo>
                              <a:lnTo>
                                <a:pt x="7191" y="240"/>
                              </a:lnTo>
                              <a:lnTo>
                                <a:pt x="7197" y="241"/>
                              </a:lnTo>
                              <a:lnTo>
                                <a:pt x="7205" y="242"/>
                              </a:lnTo>
                              <a:lnTo>
                                <a:pt x="7211" y="241"/>
                              </a:lnTo>
                              <a:lnTo>
                                <a:pt x="7219" y="240"/>
                              </a:lnTo>
                              <a:lnTo>
                                <a:pt x="7225" y="238"/>
                              </a:lnTo>
                              <a:lnTo>
                                <a:pt x="7230" y="236"/>
                              </a:lnTo>
                              <a:lnTo>
                                <a:pt x="7236" y="233"/>
                              </a:lnTo>
                              <a:lnTo>
                                <a:pt x="7241" y="228"/>
                              </a:lnTo>
                              <a:lnTo>
                                <a:pt x="7246" y="225"/>
                              </a:lnTo>
                              <a:lnTo>
                                <a:pt x="7251" y="218"/>
                              </a:lnTo>
                              <a:lnTo>
                                <a:pt x="7251" y="237"/>
                              </a:lnTo>
                              <a:lnTo>
                                <a:pt x="7273" y="237"/>
                              </a:lnTo>
                              <a:lnTo>
                                <a:pt x="7273" y="104"/>
                              </a:lnTo>
                              <a:lnTo>
                                <a:pt x="7251" y="104"/>
                              </a:lnTo>
                              <a:close/>
                              <a:moveTo>
                                <a:pt x="7062" y="104"/>
                              </a:moveTo>
                              <a:lnTo>
                                <a:pt x="7062" y="237"/>
                              </a:lnTo>
                              <a:lnTo>
                                <a:pt x="7084" y="237"/>
                              </a:lnTo>
                              <a:lnTo>
                                <a:pt x="7084" y="167"/>
                              </a:lnTo>
                              <a:lnTo>
                                <a:pt x="7085" y="156"/>
                              </a:lnTo>
                              <a:lnTo>
                                <a:pt x="7085" y="148"/>
                              </a:lnTo>
                              <a:lnTo>
                                <a:pt x="7088" y="140"/>
                              </a:lnTo>
                              <a:lnTo>
                                <a:pt x="7090" y="135"/>
                              </a:lnTo>
                              <a:lnTo>
                                <a:pt x="7094" y="130"/>
                              </a:lnTo>
                              <a:lnTo>
                                <a:pt x="7099" y="126"/>
                              </a:lnTo>
                              <a:lnTo>
                                <a:pt x="7104" y="124"/>
                              </a:lnTo>
                              <a:lnTo>
                                <a:pt x="7111" y="123"/>
                              </a:lnTo>
                              <a:lnTo>
                                <a:pt x="7118" y="124"/>
                              </a:lnTo>
                              <a:lnTo>
                                <a:pt x="7124" y="128"/>
                              </a:lnTo>
                              <a:lnTo>
                                <a:pt x="7135" y="107"/>
                              </a:lnTo>
                              <a:lnTo>
                                <a:pt x="7130" y="104"/>
                              </a:lnTo>
                              <a:lnTo>
                                <a:pt x="7125" y="103"/>
                              </a:lnTo>
                              <a:lnTo>
                                <a:pt x="7120" y="102"/>
                              </a:lnTo>
                              <a:lnTo>
                                <a:pt x="7115" y="102"/>
                              </a:lnTo>
                              <a:lnTo>
                                <a:pt x="7106" y="102"/>
                              </a:lnTo>
                              <a:lnTo>
                                <a:pt x="7099" y="104"/>
                              </a:lnTo>
                              <a:lnTo>
                                <a:pt x="7093" y="110"/>
                              </a:lnTo>
                              <a:lnTo>
                                <a:pt x="7084" y="119"/>
                              </a:lnTo>
                              <a:lnTo>
                                <a:pt x="7084" y="104"/>
                              </a:lnTo>
                              <a:lnTo>
                                <a:pt x="7062" y="104"/>
                              </a:lnTo>
                              <a:close/>
                              <a:moveTo>
                                <a:pt x="6948" y="121"/>
                              </a:moveTo>
                              <a:lnTo>
                                <a:pt x="6948" y="46"/>
                              </a:lnTo>
                              <a:lnTo>
                                <a:pt x="6966" y="46"/>
                              </a:lnTo>
                              <a:lnTo>
                                <a:pt x="6977" y="46"/>
                              </a:lnTo>
                              <a:lnTo>
                                <a:pt x="6987" y="48"/>
                              </a:lnTo>
                              <a:lnTo>
                                <a:pt x="6994" y="51"/>
                              </a:lnTo>
                              <a:lnTo>
                                <a:pt x="7002" y="56"/>
                              </a:lnTo>
                              <a:lnTo>
                                <a:pt x="7007" y="61"/>
                              </a:lnTo>
                              <a:lnTo>
                                <a:pt x="7010" y="67"/>
                              </a:lnTo>
                              <a:lnTo>
                                <a:pt x="7013" y="75"/>
                              </a:lnTo>
                              <a:lnTo>
                                <a:pt x="7013" y="83"/>
                              </a:lnTo>
                              <a:lnTo>
                                <a:pt x="7013" y="92"/>
                              </a:lnTo>
                              <a:lnTo>
                                <a:pt x="7010" y="99"/>
                              </a:lnTo>
                              <a:lnTo>
                                <a:pt x="7007" y="107"/>
                              </a:lnTo>
                              <a:lnTo>
                                <a:pt x="7002" y="112"/>
                              </a:lnTo>
                              <a:lnTo>
                                <a:pt x="6994" y="116"/>
                              </a:lnTo>
                              <a:lnTo>
                                <a:pt x="6987" y="119"/>
                              </a:lnTo>
                              <a:lnTo>
                                <a:pt x="6978" y="121"/>
                              </a:lnTo>
                              <a:lnTo>
                                <a:pt x="6967" y="121"/>
                              </a:lnTo>
                              <a:lnTo>
                                <a:pt x="6948" y="121"/>
                              </a:lnTo>
                              <a:close/>
                              <a:moveTo>
                                <a:pt x="6948" y="144"/>
                              </a:moveTo>
                              <a:lnTo>
                                <a:pt x="6969" y="144"/>
                              </a:lnTo>
                              <a:lnTo>
                                <a:pt x="6984" y="143"/>
                              </a:lnTo>
                              <a:lnTo>
                                <a:pt x="6997" y="140"/>
                              </a:lnTo>
                              <a:lnTo>
                                <a:pt x="7003" y="138"/>
                              </a:lnTo>
                              <a:lnTo>
                                <a:pt x="7009" y="135"/>
                              </a:lnTo>
                              <a:lnTo>
                                <a:pt x="7014" y="131"/>
                              </a:lnTo>
                              <a:lnTo>
                                <a:pt x="7019" y="128"/>
                              </a:lnTo>
                              <a:lnTo>
                                <a:pt x="7023" y="124"/>
                              </a:lnTo>
                              <a:lnTo>
                                <a:pt x="7027" y="119"/>
                              </a:lnTo>
                              <a:lnTo>
                                <a:pt x="7029" y="114"/>
                              </a:lnTo>
                              <a:lnTo>
                                <a:pt x="7032" y="109"/>
                              </a:lnTo>
                              <a:lnTo>
                                <a:pt x="7034" y="103"/>
                              </a:lnTo>
                              <a:lnTo>
                                <a:pt x="7035" y="97"/>
                              </a:lnTo>
                              <a:lnTo>
                                <a:pt x="7037" y="90"/>
                              </a:lnTo>
                              <a:lnTo>
                                <a:pt x="7037" y="83"/>
                              </a:lnTo>
                              <a:lnTo>
                                <a:pt x="7037" y="77"/>
                              </a:lnTo>
                              <a:lnTo>
                                <a:pt x="7035" y="70"/>
                              </a:lnTo>
                              <a:lnTo>
                                <a:pt x="7034" y="64"/>
                              </a:lnTo>
                              <a:lnTo>
                                <a:pt x="7032" y="58"/>
                              </a:lnTo>
                              <a:lnTo>
                                <a:pt x="7029" y="53"/>
                              </a:lnTo>
                              <a:lnTo>
                                <a:pt x="7025" y="47"/>
                              </a:lnTo>
                              <a:lnTo>
                                <a:pt x="7022" y="43"/>
                              </a:lnTo>
                              <a:lnTo>
                                <a:pt x="7017" y="38"/>
                              </a:lnTo>
                              <a:lnTo>
                                <a:pt x="7012" y="34"/>
                              </a:lnTo>
                              <a:lnTo>
                                <a:pt x="7007" y="31"/>
                              </a:lnTo>
                              <a:lnTo>
                                <a:pt x="7002" y="28"/>
                              </a:lnTo>
                              <a:lnTo>
                                <a:pt x="6996" y="27"/>
                              </a:lnTo>
                              <a:lnTo>
                                <a:pt x="6981" y="24"/>
                              </a:lnTo>
                              <a:lnTo>
                                <a:pt x="6963" y="23"/>
                              </a:lnTo>
                              <a:lnTo>
                                <a:pt x="6923" y="23"/>
                              </a:lnTo>
                              <a:lnTo>
                                <a:pt x="6923" y="237"/>
                              </a:lnTo>
                              <a:lnTo>
                                <a:pt x="6948" y="237"/>
                              </a:lnTo>
                              <a:lnTo>
                                <a:pt x="6948" y="144"/>
                              </a:lnTo>
                              <a:close/>
                              <a:moveTo>
                                <a:pt x="6622" y="216"/>
                              </a:moveTo>
                              <a:lnTo>
                                <a:pt x="6665" y="165"/>
                              </a:lnTo>
                              <a:lnTo>
                                <a:pt x="6678" y="150"/>
                              </a:lnTo>
                              <a:lnTo>
                                <a:pt x="6689" y="138"/>
                              </a:lnTo>
                              <a:lnTo>
                                <a:pt x="6697" y="126"/>
                              </a:lnTo>
                              <a:lnTo>
                                <a:pt x="6703" y="116"/>
                              </a:lnTo>
                              <a:lnTo>
                                <a:pt x="6708" y="108"/>
                              </a:lnTo>
                              <a:lnTo>
                                <a:pt x="6710" y="100"/>
                              </a:lnTo>
                              <a:lnTo>
                                <a:pt x="6711" y="92"/>
                              </a:lnTo>
                              <a:lnTo>
                                <a:pt x="6711" y="84"/>
                              </a:lnTo>
                              <a:lnTo>
                                <a:pt x="6711" y="77"/>
                              </a:lnTo>
                              <a:lnTo>
                                <a:pt x="6710" y="70"/>
                              </a:lnTo>
                              <a:lnTo>
                                <a:pt x="6709" y="64"/>
                              </a:lnTo>
                              <a:lnTo>
                                <a:pt x="6706" y="58"/>
                              </a:lnTo>
                              <a:lnTo>
                                <a:pt x="6700" y="48"/>
                              </a:lnTo>
                              <a:lnTo>
                                <a:pt x="6693" y="38"/>
                              </a:lnTo>
                              <a:lnTo>
                                <a:pt x="6683" y="31"/>
                              </a:lnTo>
                              <a:lnTo>
                                <a:pt x="6672" y="24"/>
                              </a:lnTo>
                              <a:lnTo>
                                <a:pt x="6665" y="23"/>
                              </a:lnTo>
                              <a:lnTo>
                                <a:pt x="6659" y="21"/>
                              </a:lnTo>
                              <a:lnTo>
                                <a:pt x="6652" y="21"/>
                              </a:lnTo>
                              <a:lnTo>
                                <a:pt x="6645" y="20"/>
                              </a:lnTo>
                              <a:lnTo>
                                <a:pt x="6637" y="21"/>
                              </a:lnTo>
                              <a:lnTo>
                                <a:pt x="6628" y="22"/>
                              </a:lnTo>
                              <a:lnTo>
                                <a:pt x="6621" y="24"/>
                              </a:lnTo>
                              <a:lnTo>
                                <a:pt x="6613" y="28"/>
                              </a:lnTo>
                              <a:lnTo>
                                <a:pt x="6606" y="32"/>
                              </a:lnTo>
                              <a:lnTo>
                                <a:pt x="6599" y="37"/>
                              </a:lnTo>
                              <a:lnTo>
                                <a:pt x="6594" y="42"/>
                              </a:lnTo>
                              <a:lnTo>
                                <a:pt x="6589" y="49"/>
                              </a:lnTo>
                              <a:lnTo>
                                <a:pt x="6584" y="57"/>
                              </a:lnTo>
                              <a:lnTo>
                                <a:pt x="6582" y="64"/>
                              </a:lnTo>
                              <a:lnTo>
                                <a:pt x="6579" y="74"/>
                              </a:lnTo>
                              <a:lnTo>
                                <a:pt x="6578" y="85"/>
                              </a:lnTo>
                              <a:lnTo>
                                <a:pt x="6602" y="85"/>
                              </a:lnTo>
                              <a:lnTo>
                                <a:pt x="6603" y="78"/>
                              </a:lnTo>
                              <a:lnTo>
                                <a:pt x="6604" y="70"/>
                              </a:lnTo>
                              <a:lnTo>
                                <a:pt x="6607" y="66"/>
                              </a:lnTo>
                              <a:lnTo>
                                <a:pt x="6609" y="61"/>
                              </a:lnTo>
                              <a:lnTo>
                                <a:pt x="6612" y="57"/>
                              </a:lnTo>
                              <a:lnTo>
                                <a:pt x="6616" y="53"/>
                              </a:lnTo>
                              <a:lnTo>
                                <a:pt x="6621" y="49"/>
                              </a:lnTo>
                              <a:lnTo>
                                <a:pt x="6624" y="47"/>
                              </a:lnTo>
                              <a:lnTo>
                                <a:pt x="6629" y="44"/>
                              </a:lnTo>
                              <a:lnTo>
                                <a:pt x="6634" y="43"/>
                              </a:lnTo>
                              <a:lnTo>
                                <a:pt x="6639" y="42"/>
                              </a:lnTo>
                              <a:lnTo>
                                <a:pt x="6645" y="42"/>
                              </a:lnTo>
                              <a:lnTo>
                                <a:pt x="6654" y="43"/>
                              </a:lnTo>
                              <a:lnTo>
                                <a:pt x="6662" y="44"/>
                              </a:lnTo>
                              <a:lnTo>
                                <a:pt x="6669" y="48"/>
                              </a:lnTo>
                              <a:lnTo>
                                <a:pt x="6675" y="53"/>
                              </a:lnTo>
                              <a:lnTo>
                                <a:pt x="6682" y="59"/>
                              </a:lnTo>
                              <a:lnTo>
                                <a:pt x="6685" y="67"/>
                              </a:lnTo>
                              <a:lnTo>
                                <a:pt x="6688" y="74"/>
                              </a:lnTo>
                              <a:lnTo>
                                <a:pt x="6688" y="83"/>
                              </a:lnTo>
                              <a:lnTo>
                                <a:pt x="6688" y="89"/>
                              </a:lnTo>
                              <a:lnTo>
                                <a:pt x="6687" y="95"/>
                              </a:lnTo>
                              <a:lnTo>
                                <a:pt x="6684" y="102"/>
                              </a:lnTo>
                              <a:lnTo>
                                <a:pt x="6680" y="109"/>
                              </a:lnTo>
                              <a:lnTo>
                                <a:pt x="6669" y="125"/>
                              </a:lnTo>
                              <a:lnTo>
                                <a:pt x="6650" y="148"/>
                              </a:lnTo>
                              <a:lnTo>
                                <a:pt x="6573" y="237"/>
                              </a:lnTo>
                              <a:lnTo>
                                <a:pt x="6711" y="237"/>
                              </a:lnTo>
                              <a:lnTo>
                                <a:pt x="6711" y="216"/>
                              </a:lnTo>
                              <a:lnTo>
                                <a:pt x="6622" y="216"/>
                              </a:lnTo>
                              <a:close/>
                              <a:moveTo>
                                <a:pt x="6471" y="136"/>
                              </a:moveTo>
                              <a:lnTo>
                                <a:pt x="6480" y="138"/>
                              </a:lnTo>
                              <a:lnTo>
                                <a:pt x="6487" y="140"/>
                              </a:lnTo>
                              <a:lnTo>
                                <a:pt x="6495" y="144"/>
                              </a:lnTo>
                              <a:lnTo>
                                <a:pt x="6501" y="149"/>
                              </a:lnTo>
                              <a:lnTo>
                                <a:pt x="6506" y="155"/>
                              </a:lnTo>
                              <a:lnTo>
                                <a:pt x="6510" y="161"/>
                              </a:lnTo>
                              <a:lnTo>
                                <a:pt x="6512" y="170"/>
                              </a:lnTo>
                              <a:lnTo>
                                <a:pt x="6512" y="177"/>
                              </a:lnTo>
                              <a:lnTo>
                                <a:pt x="6512" y="186"/>
                              </a:lnTo>
                              <a:lnTo>
                                <a:pt x="6510" y="194"/>
                              </a:lnTo>
                              <a:lnTo>
                                <a:pt x="6506" y="201"/>
                              </a:lnTo>
                              <a:lnTo>
                                <a:pt x="6501" y="207"/>
                              </a:lnTo>
                              <a:lnTo>
                                <a:pt x="6495" y="212"/>
                              </a:lnTo>
                              <a:lnTo>
                                <a:pt x="6487" y="216"/>
                              </a:lnTo>
                              <a:lnTo>
                                <a:pt x="6480" y="218"/>
                              </a:lnTo>
                              <a:lnTo>
                                <a:pt x="6471" y="218"/>
                              </a:lnTo>
                              <a:lnTo>
                                <a:pt x="6462" y="218"/>
                              </a:lnTo>
                              <a:lnTo>
                                <a:pt x="6455" y="216"/>
                              </a:lnTo>
                              <a:lnTo>
                                <a:pt x="6447" y="212"/>
                              </a:lnTo>
                              <a:lnTo>
                                <a:pt x="6441" y="207"/>
                              </a:lnTo>
                              <a:lnTo>
                                <a:pt x="6436" y="201"/>
                              </a:lnTo>
                              <a:lnTo>
                                <a:pt x="6432" y="194"/>
                              </a:lnTo>
                              <a:lnTo>
                                <a:pt x="6430" y="186"/>
                              </a:lnTo>
                              <a:lnTo>
                                <a:pt x="6430" y="177"/>
                              </a:lnTo>
                              <a:lnTo>
                                <a:pt x="6430" y="169"/>
                              </a:lnTo>
                              <a:lnTo>
                                <a:pt x="6432" y="161"/>
                              </a:lnTo>
                              <a:lnTo>
                                <a:pt x="6436" y="155"/>
                              </a:lnTo>
                              <a:lnTo>
                                <a:pt x="6442" y="149"/>
                              </a:lnTo>
                              <a:lnTo>
                                <a:pt x="6447" y="144"/>
                              </a:lnTo>
                              <a:lnTo>
                                <a:pt x="6455" y="140"/>
                              </a:lnTo>
                              <a:lnTo>
                                <a:pt x="6462" y="138"/>
                              </a:lnTo>
                              <a:lnTo>
                                <a:pt x="6471" y="136"/>
                              </a:lnTo>
                              <a:close/>
                              <a:moveTo>
                                <a:pt x="6472" y="42"/>
                              </a:moveTo>
                              <a:lnTo>
                                <a:pt x="6480" y="43"/>
                              </a:lnTo>
                              <a:lnTo>
                                <a:pt x="6486" y="44"/>
                              </a:lnTo>
                              <a:lnTo>
                                <a:pt x="6492" y="48"/>
                              </a:lnTo>
                              <a:lnTo>
                                <a:pt x="6498" y="53"/>
                              </a:lnTo>
                              <a:lnTo>
                                <a:pt x="6503" y="58"/>
                              </a:lnTo>
                              <a:lnTo>
                                <a:pt x="6506" y="64"/>
                              </a:lnTo>
                              <a:lnTo>
                                <a:pt x="6508" y="72"/>
                              </a:lnTo>
                              <a:lnTo>
                                <a:pt x="6510" y="79"/>
                              </a:lnTo>
                              <a:lnTo>
                                <a:pt x="6508" y="87"/>
                              </a:lnTo>
                              <a:lnTo>
                                <a:pt x="6506" y="94"/>
                              </a:lnTo>
                              <a:lnTo>
                                <a:pt x="6503" y="100"/>
                              </a:lnTo>
                              <a:lnTo>
                                <a:pt x="6498" y="105"/>
                              </a:lnTo>
                              <a:lnTo>
                                <a:pt x="6492" y="110"/>
                              </a:lnTo>
                              <a:lnTo>
                                <a:pt x="6486" y="114"/>
                              </a:lnTo>
                              <a:lnTo>
                                <a:pt x="6480" y="115"/>
                              </a:lnTo>
                              <a:lnTo>
                                <a:pt x="6472" y="116"/>
                              </a:lnTo>
                              <a:lnTo>
                                <a:pt x="6465" y="115"/>
                              </a:lnTo>
                              <a:lnTo>
                                <a:pt x="6457" y="114"/>
                              </a:lnTo>
                              <a:lnTo>
                                <a:pt x="6451" y="110"/>
                              </a:lnTo>
                              <a:lnTo>
                                <a:pt x="6445" y="105"/>
                              </a:lnTo>
                              <a:lnTo>
                                <a:pt x="6441" y="100"/>
                              </a:lnTo>
                              <a:lnTo>
                                <a:pt x="6437" y="93"/>
                              </a:lnTo>
                              <a:lnTo>
                                <a:pt x="6435" y="87"/>
                              </a:lnTo>
                              <a:lnTo>
                                <a:pt x="6435" y="78"/>
                              </a:lnTo>
                              <a:lnTo>
                                <a:pt x="6435" y="72"/>
                              </a:lnTo>
                              <a:lnTo>
                                <a:pt x="6437" y="64"/>
                              </a:lnTo>
                              <a:lnTo>
                                <a:pt x="6441" y="58"/>
                              </a:lnTo>
                              <a:lnTo>
                                <a:pt x="6446" y="53"/>
                              </a:lnTo>
                              <a:lnTo>
                                <a:pt x="6451" y="48"/>
                              </a:lnTo>
                              <a:lnTo>
                                <a:pt x="6457" y="44"/>
                              </a:lnTo>
                              <a:lnTo>
                                <a:pt x="6465" y="43"/>
                              </a:lnTo>
                              <a:lnTo>
                                <a:pt x="6472" y="42"/>
                              </a:lnTo>
                              <a:close/>
                              <a:moveTo>
                                <a:pt x="6437" y="126"/>
                              </a:moveTo>
                              <a:lnTo>
                                <a:pt x="6430" y="130"/>
                              </a:lnTo>
                              <a:lnTo>
                                <a:pt x="6424" y="135"/>
                              </a:lnTo>
                              <a:lnTo>
                                <a:pt x="6419" y="141"/>
                              </a:lnTo>
                              <a:lnTo>
                                <a:pt x="6414" y="148"/>
                              </a:lnTo>
                              <a:lnTo>
                                <a:pt x="6410" y="154"/>
                              </a:lnTo>
                              <a:lnTo>
                                <a:pt x="6407" y="161"/>
                              </a:lnTo>
                              <a:lnTo>
                                <a:pt x="6406" y="170"/>
                              </a:lnTo>
                              <a:lnTo>
                                <a:pt x="6406" y="179"/>
                              </a:lnTo>
                              <a:lnTo>
                                <a:pt x="6406" y="185"/>
                              </a:lnTo>
                              <a:lnTo>
                                <a:pt x="6407" y="191"/>
                              </a:lnTo>
                              <a:lnTo>
                                <a:pt x="6409" y="197"/>
                              </a:lnTo>
                              <a:lnTo>
                                <a:pt x="6411" y="204"/>
                              </a:lnTo>
                              <a:lnTo>
                                <a:pt x="6417" y="215"/>
                              </a:lnTo>
                              <a:lnTo>
                                <a:pt x="6425" y="223"/>
                              </a:lnTo>
                              <a:lnTo>
                                <a:pt x="6435" y="231"/>
                              </a:lnTo>
                              <a:lnTo>
                                <a:pt x="6446" y="236"/>
                              </a:lnTo>
                              <a:lnTo>
                                <a:pt x="6459" y="240"/>
                              </a:lnTo>
                              <a:lnTo>
                                <a:pt x="6472" y="241"/>
                              </a:lnTo>
                              <a:lnTo>
                                <a:pt x="6478" y="241"/>
                              </a:lnTo>
                              <a:lnTo>
                                <a:pt x="6485" y="240"/>
                              </a:lnTo>
                              <a:lnTo>
                                <a:pt x="6491" y="238"/>
                              </a:lnTo>
                              <a:lnTo>
                                <a:pt x="6497" y="236"/>
                              </a:lnTo>
                              <a:lnTo>
                                <a:pt x="6508" y="231"/>
                              </a:lnTo>
                              <a:lnTo>
                                <a:pt x="6518" y="223"/>
                              </a:lnTo>
                              <a:lnTo>
                                <a:pt x="6526" y="213"/>
                              </a:lnTo>
                              <a:lnTo>
                                <a:pt x="6531" y="204"/>
                              </a:lnTo>
                              <a:lnTo>
                                <a:pt x="6533" y="197"/>
                              </a:lnTo>
                              <a:lnTo>
                                <a:pt x="6535" y="191"/>
                              </a:lnTo>
                              <a:lnTo>
                                <a:pt x="6536" y="185"/>
                              </a:lnTo>
                              <a:lnTo>
                                <a:pt x="6536" y="177"/>
                              </a:lnTo>
                              <a:lnTo>
                                <a:pt x="6536" y="169"/>
                              </a:lnTo>
                              <a:lnTo>
                                <a:pt x="6535" y="161"/>
                              </a:lnTo>
                              <a:lnTo>
                                <a:pt x="6532" y="154"/>
                              </a:lnTo>
                              <a:lnTo>
                                <a:pt x="6528" y="146"/>
                              </a:lnTo>
                              <a:lnTo>
                                <a:pt x="6523" y="140"/>
                              </a:lnTo>
                              <a:lnTo>
                                <a:pt x="6518" y="135"/>
                              </a:lnTo>
                              <a:lnTo>
                                <a:pt x="6512" y="130"/>
                              </a:lnTo>
                              <a:lnTo>
                                <a:pt x="6505" y="126"/>
                              </a:lnTo>
                              <a:lnTo>
                                <a:pt x="6511" y="123"/>
                              </a:lnTo>
                              <a:lnTo>
                                <a:pt x="6516" y="118"/>
                              </a:lnTo>
                              <a:lnTo>
                                <a:pt x="6521" y="112"/>
                              </a:lnTo>
                              <a:lnTo>
                                <a:pt x="6525" y="107"/>
                              </a:lnTo>
                              <a:lnTo>
                                <a:pt x="6528" y="100"/>
                              </a:lnTo>
                              <a:lnTo>
                                <a:pt x="6530" y="93"/>
                              </a:lnTo>
                              <a:lnTo>
                                <a:pt x="6532" y="85"/>
                              </a:lnTo>
                              <a:lnTo>
                                <a:pt x="6532" y="79"/>
                              </a:lnTo>
                              <a:lnTo>
                                <a:pt x="6531" y="67"/>
                              </a:lnTo>
                              <a:lnTo>
                                <a:pt x="6527" y="56"/>
                              </a:lnTo>
                              <a:lnTo>
                                <a:pt x="6522" y="46"/>
                              </a:lnTo>
                              <a:lnTo>
                                <a:pt x="6515" y="37"/>
                              </a:lnTo>
                              <a:lnTo>
                                <a:pt x="6506" y="29"/>
                              </a:lnTo>
                              <a:lnTo>
                                <a:pt x="6496" y="24"/>
                              </a:lnTo>
                              <a:lnTo>
                                <a:pt x="6485" y="21"/>
                              </a:lnTo>
                              <a:lnTo>
                                <a:pt x="6472" y="20"/>
                              </a:lnTo>
                              <a:lnTo>
                                <a:pt x="6460" y="21"/>
                              </a:lnTo>
                              <a:lnTo>
                                <a:pt x="6449" y="24"/>
                              </a:lnTo>
                              <a:lnTo>
                                <a:pt x="6437" y="29"/>
                              </a:lnTo>
                              <a:lnTo>
                                <a:pt x="6429" y="37"/>
                              </a:lnTo>
                              <a:lnTo>
                                <a:pt x="6421" y="46"/>
                              </a:lnTo>
                              <a:lnTo>
                                <a:pt x="6416" y="56"/>
                              </a:lnTo>
                              <a:lnTo>
                                <a:pt x="6412" y="67"/>
                              </a:lnTo>
                              <a:lnTo>
                                <a:pt x="6411" y="79"/>
                              </a:lnTo>
                              <a:lnTo>
                                <a:pt x="6412" y="87"/>
                              </a:lnTo>
                              <a:lnTo>
                                <a:pt x="6414" y="93"/>
                              </a:lnTo>
                              <a:lnTo>
                                <a:pt x="6415" y="100"/>
                              </a:lnTo>
                              <a:lnTo>
                                <a:pt x="6419" y="107"/>
                              </a:lnTo>
                              <a:lnTo>
                                <a:pt x="6422" y="112"/>
                              </a:lnTo>
                              <a:lnTo>
                                <a:pt x="6426" y="118"/>
                              </a:lnTo>
                              <a:lnTo>
                                <a:pt x="6432" y="121"/>
                              </a:lnTo>
                              <a:lnTo>
                                <a:pt x="6437" y="126"/>
                              </a:lnTo>
                              <a:close/>
                              <a:moveTo>
                                <a:pt x="6211" y="42"/>
                              </a:moveTo>
                              <a:lnTo>
                                <a:pt x="6217" y="42"/>
                              </a:lnTo>
                              <a:lnTo>
                                <a:pt x="6222" y="43"/>
                              </a:lnTo>
                              <a:lnTo>
                                <a:pt x="6227" y="46"/>
                              </a:lnTo>
                              <a:lnTo>
                                <a:pt x="6232" y="48"/>
                              </a:lnTo>
                              <a:lnTo>
                                <a:pt x="6237" y="52"/>
                              </a:lnTo>
                              <a:lnTo>
                                <a:pt x="6241" y="57"/>
                              </a:lnTo>
                              <a:lnTo>
                                <a:pt x="6246" y="62"/>
                              </a:lnTo>
                              <a:lnTo>
                                <a:pt x="6249" y="67"/>
                              </a:lnTo>
                              <a:lnTo>
                                <a:pt x="6255" y="80"/>
                              </a:lnTo>
                              <a:lnTo>
                                <a:pt x="6260" y="95"/>
                              </a:lnTo>
                              <a:lnTo>
                                <a:pt x="6263" y="113"/>
                              </a:lnTo>
                              <a:lnTo>
                                <a:pt x="6264" y="130"/>
                              </a:lnTo>
                              <a:lnTo>
                                <a:pt x="6263" y="149"/>
                              </a:lnTo>
                              <a:lnTo>
                                <a:pt x="6260" y="165"/>
                              </a:lnTo>
                              <a:lnTo>
                                <a:pt x="6255" y="180"/>
                              </a:lnTo>
                              <a:lnTo>
                                <a:pt x="6249" y="194"/>
                              </a:lnTo>
                              <a:lnTo>
                                <a:pt x="6246" y="199"/>
                              </a:lnTo>
                              <a:lnTo>
                                <a:pt x="6241" y="204"/>
                              </a:lnTo>
                              <a:lnTo>
                                <a:pt x="6237" y="208"/>
                              </a:lnTo>
                              <a:lnTo>
                                <a:pt x="6232" y="212"/>
                              </a:lnTo>
                              <a:lnTo>
                                <a:pt x="6227" y="215"/>
                              </a:lnTo>
                              <a:lnTo>
                                <a:pt x="6222" y="217"/>
                              </a:lnTo>
                              <a:lnTo>
                                <a:pt x="6217" y="218"/>
                              </a:lnTo>
                              <a:lnTo>
                                <a:pt x="6211" y="218"/>
                              </a:lnTo>
                              <a:lnTo>
                                <a:pt x="6206" y="218"/>
                              </a:lnTo>
                              <a:lnTo>
                                <a:pt x="6199" y="217"/>
                              </a:lnTo>
                              <a:lnTo>
                                <a:pt x="6194" y="215"/>
                              </a:lnTo>
                              <a:lnTo>
                                <a:pt x="6189" y="212"/>
                              </a:lnTo>
                              <a:lnTo>
                                <a:pt x="6184" y="208"/>
                              </a:lnTo>
                              <a:lnTo>
                                <a:pt x="6181" y="205"/>
                              </a:lnTo>
                              <a:lnTo>
                                <a:pt x="6177" y="200"/>
                              </a:lnTo>
                              <a:lnTo>
                                <a:pt x="6173" y="194"/>
                              </a:lnTo>
                              <a:lnTo>
                                <a:pt x="6167" y="181"/>
                              </a:lnTo>
                              <a:lnTo>
                                <a:pt x="6162" y="165"/>
                              </a:lnTo>
                              <a:lnTo>
                                <a:pt x="6158" y="149"/>
                              </a:lnTo>
                              <a:lnTo>
                                <a:pt x="6157" y="130"/>
                              </a:lnTo>
                              <a:lnTo>
                                <a:pt x="6158" y="112"/>
                              </a:lnTo>
                              <a:lnTo>
                                <a:pt x="6162" y="95"/>
                              </a:lnTo>
                              <a:lnTo>
                                <a:pt x="6167" y="80"/>
                              </a:lnTo>
                              <a:lnTo>
                                <a:pt x="6173" y="67"/>
                              </a:lnTo>
                              <a:lnTo>
                                <a:pt x="6177" y="62"/>
                              </a:lnTo>
                              <a:lnTo>
                                <a:pt x="6181" y="57"/>
                              </a:lnTo>
                              <a:lnTo>
                                <a:pt x="6186" y="52"/>
                              </a:lnTo>
                              <a:lnTo>
                                <a:pt x="6189" y="48"/>
                              </a:lnTo>
                              <a:lnTo>
                                <a:pt x="6194" y="46"/>
                              </a:lnTo>
                              <a:lnTo>
                                <a:pt x="6199" y="43"/>
                              </a:lnTo>
                              <a:lnTo>
                                <a:pt x="6206" y="42"/>
                              </a:lnTo>
                              <a:lnTo>
                                <a:pt x="6211" y="42"/>
                              </a:lnTo>
                              <a:close/>
                              <a:moveTo>
                                <a:pt x="6211" y="20"/>
                              </a:moveTo>
                              <a:lnTo>
                                <a:pt x="6203" y="21"/>
                              </a:lnTo>
                              <a:lnTo>
                                <a:pt x="6196" y="22"/>
                              </a:lnTo>
                              <a:lnTo>
                                <a:pt x="6188" y="24"/>
                              </a:lnTo>
                              <a:lnTo>
                                <a:pt x="6181" y="28"/>
                              </a:lnTo>
                              <a:lnTo>
                                <a:pt x="6174" y="33"/>
                              </a:lnTo>
                              <a:lnTo>
                                <a:pt x="6168" y="38"/>
                              </a:lnTo>
                              <a:lnTo>
                                <a:pt x="6162" y="44"/>
                              </a:lnTo>
                              <a:lnTo>
                                <a:pt x="6157" y="52"/>
                              </a:lnTo>
                              <a:lnTo>
                                <a:pt x="6152" y="59"/>
                              </a:lnTo>
                              <a:lnTo>
                                <a:pt x="6147" y="68"/>
                              </a:lnTo>
                              <a:lnTo>
                                <a:pt x="6143" y="77"/>
                              </a:lnTo>
                              <a:lnTo>
                                <a:pt x="6140" y="87"/>
                              </a:lnTo>
                              <a:lnTo>
                                <a:pt x="6137" y="97"/>
                              </a:lnTo>
                              <a:lnTo>
                                <a:pt x="6136" y="108"/>
                              </a:lnTo>
                              <a:lnTo>
                                <a:pt x="6135" y="118"/>
                              </a:lnTo>
                              <a:lnTo>
                                <a:pt x="6135" y="130"/>
                              </a:lnTo>
                              <a:lnTo>
                                <a:pt x="6135" y="141"/>
                              </a:lnTo>
                              <a:lnTo>
                                <a:pt x="6136" y="151"/>
                              </a:lnTo>
                              <a:lnTo>
                                <a:pt x="6137" y="162"/>
                              </a:lnTo>
                              <a:lnTo>
                                <a:pt x="6140" y="172"/>
                              </a:lnTo>
                              <a:lnTo>
                                <a:pt x="6142" y="181"/>
                              </a:lnTo>
                              <a:lnTo>
                                <a:pt x="6146" y="190"/>
                              </a:lnTo>
                              <a:lnTo>
                                <a:pt x="6150" y="199"/>
                              </a:lnTo>
                              <a:lnTo>
                                <a:pt x="6155" y="207"/>
                              </a:lnTo>
                              <a:lnTo>
                                <a:pt x="6160" y="215"/>
                              </a:lnTo>
                              <a:lnTo>
                                <a:pt x="6166" y="221"/>
                              </a:lnTo>
                              <a:lnTo>
                                <a:pt x="6173" y="227"/>
                              </a:lnTo>
                              <a:lnTo>
                                <a:pt x="6179" y="232"/>
                              </a:lnTo>
                              <a:lnTo>
                                <a:pt x="6187" y="236"/>
                              </a:lnTo>
                              <a:lnTo>
                                <a:pt x="6196" y="238"/>
                              </a:lnTo>
                              <a:lnTo>
                                <a:pt x="6203" y="241"/>
                              </a:lnTo>
                              <a:lnTo>
                                <a:pt x="6211" y="241"/>
                              </a:lnTo>
                              <a:lnTo>
                                <a:pt x="6219" y="241"/>
                              </a:lnTo>
                              <a:lnTo>
                                <a:pt x="6227" y="238"/>
                              </a:lnTo>
                              <a:lnTo>
                                <a:pt x="6234" y="236"/>
                              </a:lnTo>
                              <a:lnTo>
                                <a:pt x="6242" y="232"/>
                              </a:lnTo>
                              <a:lnTo>
                                <a:pt x="6248" y="227"/>
                              </a:lnTo>
                              <a:lnTo>
                                <a:pt x="6255" y="222"/>
                              </a:lnTo>
                              <a:lnTo>
                                <a:pt x="6262" y="216"/>
                              </a:lnTo>
                              <a:lnTo>
                                <a:pt x="6267" y="208"/>
                              </a:lnTo>
                              <a:lnTo>
                                <a:pt x="6272" y="200"/>
                              </a:lnTo>
                              <a:lnTo>
                                <a:pt x="6275" y="191"/>
                              </a:lnTo>
                              <a:lnTo>
                                <a:pt x="6279" y="182"/>
                              </a:lnTo>
                              <a:lnTo>
                                <a:pt x="6283" y="172"/>
                              </a:lnTo>
                              <a:lnTo>
                                <a:pt x="6285" y="162"/>
                              </a:lnTo>
                              <a:lnTo>
                                <a:pt x="6287" y="153"/>
                              </a:lnTo>
                              <a:lnTo>
                                <a:pt x="6288" y="141"/>
                              </a:lnTo>
                              <a:lnTo>
                                <a:pt x="6288" y="130"/>
                              </a:lnTo>
                              <a:lnTo>
                                <a:pt x="6288" y="119"/>
                              </a:lnTo>
                              <a:lnTo>
                                <a:pt x="6287" y="108"/>
                              </a:lnTo>
                              <a:lnTo>
                                <a:pt x="6284" y="97"/>
                              </a:lnTo>
                              <a:lnTo>
                                <a:pt x="6282" y="87"/>
                              </a:lnTo>
                              <a:lnTo>
                                <a:pt x="6279" y="77"/>
                              </a:lnTo>
                              <a:lnTo>
                                <a:pt x="6275" y="68"/>
                              </a:lnTo>
                              <a:lnTo>
                                <a:pt x="6270" y="59"/>
                              </a:lnTo>
                              <a:lnTo>
                                <a:pt x="6265" y="52"/>
                              </a:lnTo>
                              <a:lnTo>
                                <a:pt x="6260" y="44"/>
                              </a:lnTo>
                              <a:lnTo>
                                <a:pt x="6254" y="38"/>
                              </a:lnTo>
                              <a:lnTo>
                                <a:pt x="6248" y="33"/>
                              </a:lnTo>
                              <a:lnTo>
                                <a:pt x="6242" y="28"/>
                              </a:lnTo>
                              <a:lnTo>
                                <a:pt x="6234" y="24"/>
                              </a:lnTo>
                              <a:lnTo>
                                <a:pt x="6227" y="22"/>
                              </a:lnTo>
                              <a:lnTo>
                                <a:pt x="6219" y="21"/>
                              </a:lnTo>
                              <a:lnTo>
                                <a:pt x="6211" y="20"/>
                              </a:lnTo>
                              <a:close/>
                              <a:moveTo>
                                <a:pt x="6032" y="42"/>
                              </a:moveTo>
                              <a:lnTo>
                                <a:pt x="6039" y="42"/>
                              </a:lnTo>
                              <a:lnTo>
                                <a:pt x="6044" y="43"/>
                              </a:lnTo>
                              <a:lnTo>
                                <a:pt x="6049" y="46"/>
                              </a:lnTo>
                              <a:lnTo>
                                <a:pt x="6054" y="48"/>
                              </a:lnTo>
                              <a:lnTo>
                                <a:pt x="6059" y="52"/>
                              </a:lnTo>
                              <a:lnTo>
                                <a:pt x="6062" y="57"/>
                              </a:lnTo>
                              <a:lnTo>
                                <a:pt x="6067" y="62"/>
                              </a:lnTo>
                              <a:lnTo>
                                <a:pt x="6071" y="67"/>
                              </a:lnTo>
                              <a:lnTo>
                                <a:pt x="6077" y="80"/>
                              </a:lnTo>
                              <a:lnTo>
                                <a:pt x="6082" y="95"/>
                              </a:lnTo>
                              <a:lnTo>
                                <a:pt x="6085" y="113"/>
                              </a:lnTo>
                              <a:lnTo>
                                <a:pt x="6086" y="130"/>
                              </a:lnTo>
                              <a:lnTo>
                                <a:pt x="6085" y="149"/>
                              </a:lnTo>
                              <a:lnTo>
                                <a:pt x="6082" y="165"/>
                              </a:lnTo>
                              <a:lnTo>
                                <a:pt x="6077" y="180"/>
                              </a:lnTo>
                              <a:lnTo>
                                <a:pt x="6071" y="194"/>
                              </a:lnTo>
                              <a:lnTo>
                                <a:pt x="6067" y="199"/>
                              </a:lnTo>
                              <a:lnTo>
                                <a:pt x="6062" y="204"/>
                              </a:lnTo>
                              <a:lnTo>
                                <a:pt x="6059" y="208"/>
                              </a:lnTo>
                              <a:lnTo>
                                <a:pt x="6054" y="212"/>
                              </a:lnTo>
                              <a:lnTo>
                                <a:pt x="6049" y="215"/>
                              </a:lnTo>
                              <a:lnTo>
                                <a:pt x="6044" y="217"/>
                              </a:lnTo>
                              <a:lnTo>
                                <a:pt x="6039" y="218"/>
                              </a:lnTo>
                              <a:lnTo>
                                <a:pt x="6032" y="218"/>
                              </a:lnTo>
                              <a:lnTo>
                                <a:pt x="6027" y="218"/>
                              </a:lnTo>
                              <a:lnTo>
                                <a:pt x="6021" y="217"/>
                              </a:lnTo>
                              <a:lnTo>
                                <a:pt x="6016" y="215"/>
                              </a:lnTo>
                              <a:lnTo>
                                <a:pt x="6011" y="212"/>
                              </a:lnTo>
                              <a:lnTo>
                                <a:pt x="6006" y="208"/>
                              </a:lnTo>
                              <a:lnTo>
                                <a:pt x="6003" y="205"/>
                              </a:lnTo>
                              <a:lnTo>
                                <a:pt x="5999" y="200"/>
                              </a:lnTo>
                              <a:lnTo>
                                <a:pt x="5995" y="194"/>
                              </a:lnTo>
                              <a:lnTo>
                                <a:pt x="5989" y="181"/>
                              </a:lnTo>
                              <a:lnTo>
                                <a:pt x="5984" y="165"/>
                              </a:lnTo>
                              <a:lnTo>
                                <a:pt x="5980" y="149"/>
                              </a:lnTo>
                              <a:lnTo>
                                <a:pt x="5979" y="130"/>
                              </a:lnTo>
                              <a:lnTo>
                                <a:pt x="5980" y="112"/>
                              </a:lnTo>
                              <a:lnTo>
                                <a:pt x="5984" y="95"/>
                              </a:lnTo>
                              <a:lnTo>
                                <a:pt x="5989" y="80"/>
                              </a:lnTo>
                              <a:lnTo>
                                <a:pt x="5995" y="67"/>
                              </a:lnTo>
                              <a:lnTo>
                                <a:pt x="5999" y="62"/>
                              </a:lnTo>
                              <a:lnTo>
                                <a:pt x="6003" y="57"/>
                              </a:lnTo>
                              <a:lnTo>
                                <a:pt x="6008" y="52"/>
                              </a:lnTo>
                              <a:lnTo>
                                <a:pt x="6011" y="48"/>
                              </a:lnTo>
                              <a:lnTo>
                                <a:pt x="6016" y="46"/>
                              </a:lnTo>
                              <a:lnTo>
                                <a:pt x="6021" y="43"/>
                              </a:lnTo>
                              <a:lnTo>
                                <a:pt x="6027" y="42"/>
                              </a:lnTo>
                              <a:lnTo>
                                <a:pt x="6032" y="42"/>
                              </a:lnTo>
                              <a:close/>
                              <a:moveTo>
                                <a:pt x="6032" y="20"/>
                              </a:moveTo>
                              <a:lnTo>
                                <a:pt x="6025" y="21"/>
                              </a:lnTo>
                              <a:lnTo>
                                <a:pt x="6018" y="22"/>
                              </a:lnTo>
                              <a:lnTo>
                                <a:pt x="6010" y="24"/>
                              </a:lnTo>
                              <a:lnTo>
                                <a:pt x="6003" y="28"/>
                              </a:lnTo>
                              <a:lnTo>
                                <a:pt x="5996" y="33"/>
                              </a:lnTo>
                              <a:lnTo>
                                <a:pt x="5990" y="38"/>
                              </a:lnTo>
                              <a:lnTo>
                                <a:pt x="5984" y="44"/>
                              </a:lnTo>
                              <a:lnTo>
                                <a:pt x="5979" y="52"/>
                              </a:lnTo>
                              <a:lnTo>
                                <a:pt x="5974" y="59"/>
                              </a:lnTo>
                              <a:lnTo>
                                <a:pt x="5969" y="68"/>
                              </a:lnTo>
                              <a:lnTo>
                                <a:pt x="5965" y="77"/>
                              </a:lnTo>
                              <a:lnTo>
                                <a:pt x="5961" y="87"/>
                              </a:lnTo>
                              <a:lnTo>
                                <a:pt x="5959" y="97"/>
                              </a:lnTo>
                              <a:lnTo>
                                <a:pt x="5958" y="108"/>
                              </a:lnTo>
                              <a:lnTo>
                                <a:pt x="5956" y="118"/>
                              </a:lnTo>
                              <a:lnTo>
                                <a:pt x="5956" y="130"/>
                              </a:lnTo>
                              <a:lnTo>
                                <a:pt x="5956" y="141"/>
                              </a:lnTo>
                              <a:lnTo>
                                <a:pt x="5958" y="151"/>
                              </a:lnTo>
                              <a:lnTo>
                                <a:pt x="5959" y="162"/>
                              </a:lnTo>
                              <a:lnTo>
                                <a:pt x="5961" y="172"/>
                              </a:lnTo>
                              <a:lnTo>
                                <a:pt x="5964" y="181"/>
                              </a:lnTo>
                              <a:lnTo>
                                <a:pt x="5968" y="190"/>
                              </a:lnTo>
                              <a:lnTo>
                                <a:pt x="5971" y="199"/>
                              </a:lnTo>
                              <a:lnTo>
                                <a:pt x="5976" y="207"/>
                              </a:lnTo>
                              <a:lnTo>
                                <a:pt x="5981" y="215"/>
                              </a:lnTo>
                              <a:lnTo>
                                <a:pt x="5988" y="221"/>
                              </a:lnTo>
                              <a:lnTo>
                                <a:pt x="5995" y="227"/>
                              </a:lnTo>
                              <a:lnTo>
                                <a:pt x="6001" y="232"/>
                              </a:lnTo>
                              <a:lnTo>
                                <a:pt x="6009" y="236"/>
                              </a:lnTo>
                              <a:lnTo>
                                <a:pt x="6018" y="238"/>
                              </a:lnTo>
                              <a:lnTo>
                                <a:pt x="6025" y="241"/>
                              </a:lnTo>
                              <a:lnTo>
                                <a:pt x="6032" y="241"/>
                              </a:lnTo>
                              <a:lnTo>
                                <a:pt x="6041" y="241"/>
                              </a:lnTo>
                              <a:lnTo>
                                <a:pt x="6049" y="238"/>
                              </a:lnTo>
                              <a:lnTo>
                                <a:pt x="6056" y="236"/>
                              </a:lnTo>
                              <a:lnTo>
                                <a:pt x="6064" y="232"/>
                              </a:lnTo>
                              <a:lnTo>
                                <a:pt x="6070" y="227"/>
                              </a:lnTo>
                              <a:lnTo>
                                <a:pt x="6077" y="222"/>
                              </a:lnTo>
                              <a:lnTo>
                                <a:pt x="6084" y="216"/>
                              </a:lnTo>
                              <a:lnTo>
                                <a:pt x="6089" y="208"/>
                              </a:lnTo>
                              <a:lnTo>
                                <a:pt x="6094" y="200"/>
                              </a:lnTo>
                              <a:lnTo>
                                <a:pt x="6097" y="191"/>
                              </a:lnTo>
                              <a:lnTo>
                                <a:pt x="6101" y="182"/>
                              </a:lnTo>
                              <a:lnTo>
                                <a:pt x="6105" y="172"/>
                              </a:lnTo>
                              <a:lnTo>
                                <a:pt x="6107" y="162"/>
                              </a:lnTo>
                              <a:lnTo>
                                <a:pt x="6108" y="153"/>
                              </a:lnTo>
                              <a:lnTo>
                                <a:pt x="6110" y="141"/>
                              </a:lnTo>
                              <a:lnTo>
                                <a:pt x="6110" y="130"/>
                              </a:lnTo>
                              <a:lnTo>
                                <a:pt x="6110" y="119"/>
                              </a:lnTo>
                              <a:lnTo>
                                <a:pt x="6108" y="108"/>
                              </a:lnTo>
                              <a:lnTo>
                                <a:pt x="6106" y="97"/>
                              </a:lnTo>
                              <a:lnTo>
                                <a:pt x="6103" y="87"/>
                              </a:lnTo>
                              <a:lnTo>
                                <a:pt x="6101" y="77"/>
                              </a:lnTo>
                              <a:lnTo>
                                <a:pt x="6097" y="68"/>
                              </a:lnTo>
                              <a:lnTo>
                                <a:pt x="6092" y="59"/>
                              </a:lnTo>
                              <a:lnTo>
                                <a:pt x="6087" y="52"/>
                              </a:lnTo>
                              <a:lnTo>
                                <a:pt x="6082" y="44"/>
                              </a:lnTo>
                              <a:lnTo>
                                <a:pt x="6076" y="38"/>
                              </a:lnTo>
                              <a:lnTo>
                                <a:pt x="6070" y="33"/>
                              </a:lnTo>
                              <a:lnTo>
                                <a:pt x="6064" y="28"/>
                              </a:lnTo>
                              <a:lnTo>
                                <a:pt x="6056" y="24"/>
                              </a:lnTo>
                              <a:lnTo>
                                <a:pt x="6049" y="22"/>
                              </a:lnTo>
                              <a:lnTo>
                                <a:pt x="6041" y="21"/>
                              </a:lnTo>
                              <a:lnTo>
                                <a:pt x="6032" y="20"/>
                              </a:lnTo>
                              <a:close/>
                              <a:moveTo>
                                <a:pt x="5849" y="46"/>
                              </a:moveTo>
                              <a:lnTo>
                                <a:pt x="5849" y="237"/>
                              </a:lnTo>
                              <a:lnTo>
                                <a:pt x="5873" y="237"/>
                              </a:lnTo>
                              <a:lnTo>
                                <a:pt x="5873" y="23"/>
                              </a:lnTo>
                              <a:lnTo>
                                <a:pt x="5826" y="23"/>
                              </a:lnTo>
                              <a:lnTo>
                                <a:pt x="5813" y="46"/>
                              </a:lnTo>
                              <a:lnTo>
                                <a:pt x="5849" y="46"/>
                              </a:lnTo>
                              <a:close/>
                              <a:moveTo>
                                <a:pt x="5593" y="292"/>
                              </a:moveTo>
                              <a:lnTo>
                                <a:pt x="5616" y="292"/>
                              </a:lnTo>
                              <a:lnTo>
                                <a:pt x="5616" y="23"/>
                              </a:lnTo>
                              <a:lnTo>
                                <a:pt x="5593" y="23"/>
                              </a:lnTo>
                              <a:lnTo>
                                <a:pt x="5593" y="292"/>
                              </a:lnTo>
                              <a:close/>
                              <a:moveTo>
                                <a:pt x="5348" y="46"/>
                              </a:moveTo>
                              <a:lnTo>
                                <a:pt x="5348" y="237"/>
                              </a:lnTo>
                              <a:lnTo>
                                <a:pt x="5372" y="237"/>
                              </a:lnTo>
                              <a:lnTo>
                                <a:pt x="5372" y="23"/>
                              </a:lnTo>
                              <a:lnTo>
                                <a:pt x="5326" y="23"/>
                              </a:lnTo>
                              <a:lnTo>
                                <a:pt x="5314" y="46"/>
                              </a:lnTo>
                              <a:lnTo>
                                <a:pt x="5348" y="46"/>
                              </a:lnTo>
                              <a:close/>
                              <a:moveTo>
                                <a:pt x="5178" y="136"/>
                              </a:moveTo>
                              <a:lnTo>
                                <a:pt x="5187" y="138"/>
                              </a:lnTo>
                              <a:lnTo>
                                <a:pt x="5194" y="140"/>
                              </a:lnTo>
                              <a:lnTo>
                                <a:pt x="5201" y="144"/>
                              </a:lnTo>
                              <a:lnTo>
                                <a:pt x="5206" y="149"/>
                              </a:lnTo>
                              <a:lnTo>
                                <a:pt x="5213" y="155"/>
                              </a:lnTo>
                              <a:lnTo>
                                <a:pt x="5216" y="161"/>
                              </a:lnTo>
                              <a:lnTo>
                                <a:pt x="5219" y="170"/>
                              </a:lnTo>
                              <a:lnTo>
                                <a:pt x="5219" y="177"/>
                              </a:lnTo>
                              <a:lnTo>
                                <a:pt x="5219" y="186"/>
                              </a:lnTo>
                              <a:lnTo>
                                <a:pt x="5216" y="194"/>
                              </a:lnTo>
                              <a:lnTo>
                                <a:pt x="5213" y="201"/>
                              </a:lnTo>
                              <a:lnTo>
                                <a:pt x="5206" y="207"/>
                              </a:lnTo>
                              <a:lnTo>
                                <a:pt x="5201" y="212"/>
                              </a:lnTo>
                              <a:lnTo>
                                <a:pt x="5194" y="216"/>
                              </a:lnTo>
                              <a:lnTo>
                                <a:pt x="5187" y="218"/>
                              </a:lnTo>
                              <a:lnTo>
                                <a:pt x="5178" y="218"/>
                              </a:lnTo>
                              <a:lnTo>
                                <a:pt x="5169" y="218"/>
                              </a:lnTo>
                              <a:lnTo>
                                <a:pt x="5162" y="216"/>
                              </a:lnTo>
                              <a:lnTo>
                                <a:pt x="5154" y="212"/>
                              </a:lnTo>
                              <a:lnTo>
                                <a:pt x="5148" y="207"/>
                              </a:lnTo>
                              <a:lnTo>
                                <a:pt x="5143" y="201"/>
                              </a:lnTo>
                              <a:lnTo>
                                <a:pt x="5139" y="194"/>
                              </a:lnTo>
                              <a:lnTo>
                                <a:pt x="5137" y="186"/>
                              </a:lnTo>
                              <a:lnTo>
                                <a:pt x="5137" y="177"/>
                              </a:lnTo>
                              <a:lnTo>
                                <a:pt x="5137" y="169"/>
                              </a:lnTo>
                              <a:lnTo>
                                <a:pt x="5139" y="161"/>
                              </a:lnTo>
                              <a:lnTo>
                                <a:pt x="5143" y="155"/>
                              </a:lnTo>
                              <a:lnTo>
                                <a:pt x="5148" y="149"/>
                              </a:lnTo>
                              <a:lnTo>
                                <a:pt x="5154" y="144"/>
                              </a:lnTo>
                              <a:lnTo>
                                <a:pt x="5162" y="140"/>
                              </a:lnTo>
                              <a:lnTo>
                                <a:pt x="5169" y="138"/>
                              </a:lnTo>
                              <a:lnTo>
                                <a:pt x="5178" y="136"/>
                              </a:lnTo>
                              <a:close/>
                              <a:moveTo>
                                <a:pt x="5178" y="42"/>
                              </a:moveTo>
                              <a:lnTo>
                                <a:pt x="5185" y="43"/>
                              </a:lnTo>
                              <a:lnTo>
                                <a:pt x="5193" y="44"/>
                              </a:lnTo>
                              <a:lnTo>
                                <a:pt x="5199" y="48"/>
                              </a:lnTo>
                              <a:lnTo>
                                <a:pt x="5205" y="53"/>
                              </a:lnTo>
                              <a:lnTo>
                                <a:pt x="5209" y="58"/>
                              </a:lnTo>
                              <a:lnTo>
                                <a:pt x="5213" y="64"/>
                              </a:lnTo>
                              <a:lnTo>
                                <a:pt x="5215" y="72"/>
                              </a:lnTo>
                              <a:lnTo>
                                <a:pt x="5215" y="79"/>
                              </a:lnTo>
                              <a:lnTo>
                                <a:pt x="5215" y="87"/>
                              </a:lnTo>
                              <a:lnTo>
                                <a:pt x="5213" y="94"/>
                              </a:lnTo>
                              <a:lnTo>
                                <a:pt x="5209" y="100"/>
                              </a:lnTo>
                              <a:lnTo>
                                <a:pt x="5205" y="105"/>
                              </a:lnTo>
                              <a:lnTo>
                                <a:pt x="5199" y="110"/>
                              </a:lnTo>
                              <a:lnTo>
                                <a:pt x="5193" y="114"/>
                              </a:lnTo>
                              <a:lnTo>
                                <a:pt x="5185" y="115"/>
                              </a:lnTo>
                              <a:lnTo>
                                <a:pt x="5178" y="116"/>
                              </a:lnTo>
                              <a:lnTo>
                                <a:pt x="5170" y="115"/>
                              </a:lnTo>
                              <a:lnTo>
                                <a:pt x="5164" y="114"/>
                              </a:lnTo>
                              <a:lnTo>
                                <a:pt x="5158" y="110"/>
                              </a:lnTo>
                              <a:lnTo>
                                <a:pt x="5152" y="105"/>
                              </a:lnTo>
                              <a:lnTo>
                                <a:pt x="5147" y="100"/>
                              </a:lnTo>
                              <a:lnTo>
                                <a:pt x="5144" y="93"/>
                              </a:lnTo>
                              <a:lnTo>
                                <a:pt x="5142" y="87"/>
                              </a:lnTo>
                              <a:lnTo>
                                <a:pt x="5140" y="78"/>
                              </a:lnTo>
                              <a:lnTo>
                                <a:pt x="5142" y="72"/>
                              </a:lnTo>
                              <a:lnTo>
                                <a:pt x="5144" y="64"/>
                              </a:lnTo>
                              <a:lnTo>
                                <a:pt x="5148" y="58"/>
                              </a:lnTo>
                              <a:lnTo>
                                <a:pt x="5152" y="53"/>
                              </a:lnTo>
                              <a:lnTo>
                                <a:pt x="5158" y="48"/>
                              </a:lnTo>
                              <a:lnTo>
                                <a:pt x="5164" y="44"/>
                              </a:lnTo>
                              <a:lnTo>
                                <a:pt x="5170" y="43"/>
                              </a:lnTo>
                              <a:lnTo>
                                <a:pt x="5178" y="42"/>
                              </a:lnTo>
                              <a:close/>
                              <a:moveTo>
                                <a:pt x="5144" y="126"/>
                              </a:moveTo>
                              <a:lnTo>
                                <a:pt x="5137" y="130"/>
                              </a:lnTo>
                              <a:lnTo>
                                <a:pt x="5130" y="135"/>
                              </a:lnTo>
                              <a:lnTo>
                                <a:pt x="5125" y="141"/>
                              </a:lnTo>
                              <a:lnTo>
                                <a:pt x="5120" y="148"/>
                              </a:lnTo>
                              <a:lnTo>
                                <a:pt x="5117" y="154"/>
                              </a:lnTo>
                              <a:lnTo>
                                <a:pt x="5114" y="161"/>
                              </a:lnTo>
                              <a:lnTo>
                                <a:pt x="5113" y="170"/>
                              </a:lnTo>
                              <a:lnTo>
                                <a:pt x="5113" y="179"/>
                              </a:lnTo>
                              <a:lnTo>
                                <a:pt x="5113" y="185"/>
                              </a:lnTo>
                              <a:lnTo>
                                <a:pt x="5114" y="191"/>
                              </a:lnTo>
                              <a:lnTo>
                                <a:pt x="5116" y="197"/>
                              </a:lnTo>
                              <a:lnTo>
                                <a:pt x="5118" y="204"/>
                              </a:lnTo>
                              <a:lnTo>
                                <a:pt x="5123" y="215"/>
                              </a:lnTo>
                              <a:lnTo>
                                <a:pt x="5132" y="223"/>
                              </a:lnTo>
                              <a:lnTo>
                                <a:pt x="5140" y="231"/>
                              </a:lnTo>
                              <a:lnTo>
                                <a:pt x="5152" y="236"/>
                              </a:lnTo>
                              <a:lnTo>
                                <a:pt x="5164" y="240"/>
                              </a:lnTo>
                              <a:lnTo>
                                <a:pt x="5178" y="241"/>
                              </a:lnTo>
                              <a:lnTo>
                                <a:pt x="5185" y="241"/>
                              </a:lnTo>
                              <a:lnTo>
                                <a:pt x="5192" y="240"/>
                              </a:lnTo>
                              <a:lnTo>
                                <a:pt x="5198" y="238"/>
                              </a:lnTo>
                              <a:lnTo>
                                <a:pt x="5204" y="236"/>
                              </a:lnTo>
                              <a:lnTo>
                                <a:pt x="5215" y="231"/>
                              </a:lnTo>
                              <a:lnTo>
                                <a:pt x="5224" y="223"/>
                              </a:lnTo>
                              <a:lnTo>
                                <a:pt x="5233" y="213"/>
                              </a:lnTo>
                              <a:lnTo>
                                <a:pt x="5238" y="204"/>
                              </a:lnTo>
                              <a:lnTo>
                                <a:pt x="5240" y="197"/>
                              </a:lnTo>
                              <a:lnTo>
                                <a:pt x="5241" y="191"/>
                              </a:lnTo>
                              <a:lnTo>
                                <a:pt x="5243" y="185"/>
                              </a:lnTo>
                              <a:lnTo>
                                <a:pt x="5243" y="177"/>
                              </a:lnTo>
                              <a:lnTo>
                                <a:pt x="5243" y="169"/>
                              </a:lnTo>
                              <a:lnTo>
                                <a:pt x="5240" y="161"/>
                              </a:lnTo>
                              <a:lnTo>
                                <a:pt x="5238" y="154"/>
                              </a:lnTo>
                              <a:lnTo>
                                <a:pt x="5234" y="146"/>
                              </a:lnTo>
                              <a:lnTo>
                                <a:pt x="5230" y="140"/>
                              </a:lnTo>
                              <a:lnTo>
                                <a:pt x="5225" y="135"/>
                              </a:lnTo>
                              <a:lnTo>
                                <a:pt x="5219" y="130"/>
                              </a:lnTo>
                              <a:lnTo>
                                <a:pt x="5211" y="126"/>
                              </a:lnTo>
                              <a:lnTo>
                                <a:pt x="5218" y="123"/>
                              </a:lnTo>
                              <a:lnTo>
                                <a:pt x="5223" y="118"/>
                              </a:lnTo>
                              <a:lnTo>
                                <a:pt x="5228" y="112"/>
                              </a:lnTo>
                              <a:lnTo>
                                <a:pt x="5231" y="107"/>
                              </a:lnTo>
                              <a:lnTo>
                                <a:pt x="5234" y="100"/>
                              </a:lnTo>
                              <a:lnTo>
                                <a:pt x="5236" y="93"/>
                              </a:lnTo>
                              <a:lnTo>
                                <a:pt x="5238" y="85"/>
                              </a:lnTo>
                              <a:lnTo>
                                <a:pt x="5239" y="79"/>
                              </a:lnTo>
                              <a:lnTo>
                                <a:pt x="5238" y="67"/>
                              </a:lnTo>
                              <a:lnTo>
                                <a:pt x="5234" y="56"/>
                              </a:lnTo>
                              <a:lnTo>
                                <a:pt x="5229" y="46"/>
                              </a:lnTo>
                              <a:lnTo>
                                <a:pt x="5221" y="37"/>
                              </a:lnTo>
                              <a:lnTo>
                                <a:pt x="5213" y="29"/>
                              </a:lnTo>
                              <a:lnTo>
                                <a:pt x="5203" y="24"/>
                              </a:lnTo>
                              <a:lnTo>
                                <a:pt x="5190" y="21"/>
                              </a:lnTo>
                              <a:lnTo>
                                <a:pt x="5178" y="20"/>
                              </a:lnTo>
                              <a:lnTo>
                                <a:pt x="5165" y="21"/>
                              </a:lnTo>
                              <a:lnTo>
                                <a:pt x="5154" y="24"/>
                              </a:lnTo>
                              <a:lnTo>
                                <a:pt x="5144" y="29"/>
                              </a:lnTo>
                              <a:lnTo>
                                <a:pt x="5135" y="37"/>
                              </a:lnTo>
                              <a:lnTo>
                                <a:pt x="5128" y="46"/>
                              </a:lnTo>
                              <a:lnTo>
                                <a:pt x="5123" y="56"/>
                              </a:lnTo>
                              <a:lnTo>
                                <a:pt x="5119" y="67"/>
                              </a:lnTo>
                              <a:lnTo>
                                <a:pt x="5118" y="79"/>
                              </a:lnTo>
                              <a:lnTo>
                                <a:pt x="5118" y="87"/>
                              </a:lnTo>
                              <a:lnTo>
                                <a:pt x="5119" y="93"/>
                              </a:lnTo>
                              <a:lnTo>
                                <a:pt x="5122" y="100"/>
                              </a:lnTo>
                              <a:lnTo>
                                <a:pt x="5125" y="107"/>
                              </a:lnTo>
                              <a:lnTo>
                                <a:pt x="5129" y="112"/>
                              </a:lnTo>
                              <a:lnTo>
                                <a:pt x="5133" y="118"/>
                              </a:lnTo>
                              <a:lnTo>
                                <a:pt x="5138" y="121"/>
                              </a:lnTo>
                              <a:lnTo>
                                <a:pt x="5144" y="126"/>
                              </a:lnTo>
                              <a:close/>
                              <a:moveTo>
                                <a:pt x="4810" y="104"/>
                              </a:moveTo>
                              <a:lnTo>
                                <a:pt x="4810" y="237"/>
                              </a:lnTo>
                              <a:lnTo>
                                <a:pt x="4834" y="237"/>
                              </a:lnTo>
                              <a:lnTo>
                                <a:pt x="4834" y="165"/>
                              </a:lnTo>
                              <a:lnTo>
                                <a:pt x="4834" y="156"/>
                              </a:lnTo>
                              <a:lnTo>
                                <a:pt x="4835" y="149"/>
                              </a:lnTo>
                              <a:lnTo>
                                <a:pt x="4836" y="141"/>
                              </a:lnTo>
                              <a:lnTo>
                                <a:pt x="4839" y="136"/>
                              </a:lnTo>
                              <a:lnTo>
                                <a:pt x="4843" y="130"/>
                              </a:lnTo>
                              <a:lnTo>
                                <a:pt x="4849" y="125"/>
                              </a:lnTo>
                              <a:lnTo>
                                <a:pt x="4855" y="123"/>
                              </a:lnTo>
                              <a:lnTo>
                                <a:pt x="4863" y="121"/>
                              </a:lnTo>
                              <a:lnTo>
                                <a:pt x="4869" y="123"/>
                              </a:lnTo>
                              <a:lnTo>
                                <a:pt x="4874" y="124"/>
                              </a:lnTo>
                              <a:lnTo>
                                <a:pt x="4878" y="126"/>
                              </a:lnTo>
                              <a:lnTo>
                                <a:pt x="4881" y="131"/>
                              </a:lnTo>
                              <a:lnTo>
                                <a:pt x="4884" y="136"/>
                              </a:lnTo>
                              <a:lnTo>
                                <a:pt x="4886" y="143"/>
                              </a:lnTo>
                              <a:lnTo>
                                <a:pt x="4888" y="150"/>
                              </a:lnTo>
                              <a:lnTo>
                                <a:pt x="4888" y="159"/>
                              </a:lnTo>
                              <a:lnTo>
                                <a:pt x="4888" y="237"/>
                              </a:lnTo>
                              <a:lnTo>
                                <a:pt x="4910" y="237"/>
                              </a:lnTo>
                              <a:lnTo>
                                <a:pt x="4910" y="164"/>
                              </a:lnTo>
                              <a:lnTo>
                                <a:pt x="4911" y="154"/>
                              </a:lnTo>
                              <a:lnTo>
                                <a:pt x="4912" y="145"/>
                              </a:lnTo>
                              <a:lnTo>
                                <a:pt x="4914" y="138"/>
                              </a:lnTo>
                              <a:lnTo>
                                <a:pt x="4917" y="133"/>
                              </a:lnTo>
                              <a:lnTo>
                                <a:pt x="4921" y="128"/>
                              </a:lnTo>
                              <a:lnTo>
                                <a:pt x="4926" y="124"/>
                              </a:lnTo>
                              <a:lnTo>
                                <a:pt x="4932" y="123"/>
                              </a:lnTo>
                              <a:lnTo>
                                <a:pt x="4939" y="121"/>
                              </a:lnTo>
                              <a:lnTo>
                                <a:pt x="4945" y="123"/>
                              </a:lnTo>
                              <a:lnTo>
                                <a:pt x="4950" y="124"/>
                              </a:lnTo>
                              <a:lnTo>
                                <a:pt x="4954" y="126"/>
                              </a:lnTo>
                              <a:lnTo>
                                <a:pt x="4957" y="130"/>
                              </a:lnTo>
                              <a:lnTo>
                                <a:pt x="4960" y="135"/>
                              </a:lnTo>
                              <a:lnTo>
                                <a:pt x="4962" y="141"/>
                              </a:lnTo>
                              <a:lnTo>
                                <a:pt x="4962" y="148"/>
                              </a:lnTo>
                              <a:lnTo>
                                <a:pt x="4964" y="156"/>
                              </a:lnTo>
                              <a:lnTo>
                                <a:pt x="4964" y="237"/>
                              </a:lnTo>
                              <a:lnTo>
                                <a:pt x="4986" y="237"/>
                              </a:lnTo>
                              <a:lnTo>
                                <a:pt x="4986" y="153"/>
                              </a:lnTo>
                              <a:lnTo>
                                <a:pt x="4986" y="143"/>
                              </a:lnTo>
                              <a:lnTo>
                                <a:pt x="4985" y="133"/>
                              </a:lnTo>
                              <a:lnTo>
                                <a:pt x="4982" y="125"/>
                              </a:lnTo>
                              <a:lnTo>
                                <a:pt x="4978" y="119"/>
                              </a:lnTo>
                              <a:lnTo>
                                <a:pt x="4976" y="115"/>
                              </a:lnTo>
                              <a:lnTo>
                                <a:pt x="4972" y="112"/>
                              </a:lnTo>
                              <a:lnTo>
                                <a:pt x="4968" y="108"/>
                              </a:lnTo>
                              <a:lnTo>
                                <a:pt x="4964" y="105"/>
                              </a:lnTo>
                              <a:lnTo>
                                <a:pt x="4959" y="104"/>
                              </a:lnTo>
                              <a:lnTo>
                                <a:pt x="4954" y="103"/>
                              </a:lnTo>
                              <a:lnTo>
                                <a:pt x="4949" y="102"/>
                              </a:lnTo>
                              <a:lnTo>
                                <a:pt x="4942" y="102"/>
                              </a:lnTo>
                              <a:lnTo>
                                <a:pt x="4936" y="102"/>
                              </a:lnTo>
                              <a:lnTo>
                                <a:pt x="4930" y="103"/>
                              </a:lnTo>
                              <a:lnTo>
                                <a:pt x="4925" y="104"/>
                              </a:lnTo>
                              <a:lnTo>
                                <a:pt x="4920" y="107"/>
                              </a:lnTo>
                              <a:lnTo>
                                <a:pt x="4915" y="109"/>
                              </a:lnTo>
                              <a:lnTo>
                                <a:pt x="4910" y="113"/>
                              </a:lnTo>
                              <a:lnTo>
                                <a:pt x="4906" y="118"/>
                              </a:lnTo>
                              <a:lnTo>
                                <a:pt x="4904" y="123"/>
                              </a:lnTo>
                              <a:lnTo>
                                <a:pt x="4900" y="118"/>
                              </a:lnTo>
                              <a:lnTo>
                                <a:pt x="4896" y="113"/>
                              </a:lnTo>
                              <a:lnTo>
                                <a:pt x="4892" y="109"/>
                              </a:lnTo>
                              <a:lnTo>
                                <a:pt x="4889" y="107"/>
                              </a:lnTo>
                              <a:lnTo>
                                <a:pt x="4884" y="104"/>
                              </a:lnTo>
                              <a:lnTo>
                                <a:pt x="4879" y="103"/>
                              </a:lnTo>
                              <a:lnTo>
                                <a:pt x="4873" y="102"/>
                              </a:lnTo>
                              <a:lnTo>
                                <a:pt x="4866" y="102"/>
                              </a:lnTo>
                              <a:lnTo>
                                <a:pt x="4856" y="102"/>
                              </a:lnTo>
                              <a:lnTo>
                                <a:pt x="4849" y="105"/>
                              </a:lnTo>
                              <a:lnTo>
                                <a:pt x="4840" y="110"/>
                              </a:lnTo>
                              <a:lnTo>
                                <a:pt x="4834" y="119"/>
                              </a:lnTo>
                              <a:lnTo>
                                <a:pt x="4834" y="104"/>
                              </a:lnTo>
                              <a:lnTo>
                                <a:pt x="4810" y="104"/>
                              </a:lnTo>
                              <a:close/>
                              <a:moveTo>
                                <a:pt x="4758" y="37"/>
                              </a:moveTo>
                              <a:lnTo>
                                <a:pt x="4734" y="27"/>
                              </a:lnTo>
                              <a:lnTo>
                                <a:pt x="4701" y="73"/>
                              </a:lnTo>
                              <a:lnTo>
                                <a:pt x="4716" y="80"/>
                              </a:lnTo>
                              <a:lnTo>
                                <a:pt x="4758" y="37"/>
                              </a:lnTo>
                              <a:close/>
                              <a:moveTo>
                                <a:pt x="4676" y="156"/>
                              </a:moveTo>
                              <a:lnTo>
                                <a:pt x="4678" y="149"/>
                              </a:lnTo>
                              <a:lnTo>
                                <a:pt x="4681" y="143"/>
                              </a:lnTo>
                              <a:lnTo>
                                <a:pt x="4684" y="136"/>
                              </a:lnTo>
                              <a:lnTo>
                                <a:pt x="4689" y="131"/>
                              </a:lnTo>
                              <a:lnTo>
                                <a:pt x="4696" y="128"/>
                              </a:lnTo>
                              <a:lnTo>
                                <a:pt x="4702" y="124"/>
                              </a:lnTo>
                              <a:lnTo>
                                <a:pt x="4708" y="123"/>
                              </a:lnTo>
                              <a:lnTo>
                                <a:pt x="4716" y="121"/>
                              </a:lnTo>
                              <a:lnTo>
                                <a:pt x="4723" y="123"/>
                              </a:lnTo>
                              <a:lnTo>
                                <a:pt x="4729" y="124"/>
                              </a:lnTo>
                              <a:lnTo>
                                <a:pt x="4736" y="128"/>
                              </a:lnTo>
                              <a:lnTo>
                                <a:pt x="4740" y="131"/>
                              </a:lnTo>
                              <a:lnTo>
                                <a:pt x="4745" y="136"/>
                              </a:lnTo>
                              <a:lnTo>
                                <a:pt x="4749" y="143"/>
                              </a:lnTo>
                              <a:lnTo>
                                <a:pt x="4753" y="149"/>
                              </a:lnTo>
                              <a:lnTo>
                                <a:pt x="4754" y="156"/>
                              </a:lnTo>
                              <a:lnTo>
                                <a:pt x="4676" y="156"/>
                              </a:lnTo>
                              <a:close/>
                              <a:moveTo>
                                <a:pt x="4779" y="176"/>
                              </a:moveTo>
                              <a:lnTo>
                                <a:pt x="4779" y="171"/>
                              </a:lnTo>
                              <a:lnTo>
                                <a:pt x="4778" y="156"/>
                              </a:lnTo>
                              <a:lnTo>
                                <a:pt x="4774" y="143"/>
                              </a:lnTo>
                              <a:lnTo>
                                <a:pt x="4772" y="136"/>
                              </a:lnTo>
                              <a:lnTo>
                                <a:pt x="4769" y="130"/>
                              </a:lnTo>
                              <a:lnTo>
                                <a:pt x="4765" y="125"/>
                              </a:lnTo>
                              <a:lnTo>
                                <a:pt x="4762" y="120"/>
                              </a:lnTo>
                              <a:lnTo>
                                <a:pt x="4757" y="116"/>
                              </a:lnTo>
                              <a:lnTo>
                                <a:pt x="4752" y="113"/>
                              </a:lnTo>
                              <a:lnTo>
                                <a:pt x="4747" y="109"/>
                              </a:lnTo>
                              <a:lnTo>
                                <a:pt x="4742" y="107"/>
                              </a:lnTo>
                              <a:lnTo>
                                <a:pt x="4736" y="104"/>
                              </a:lnTo>
                              <a:lnTo>
                                <a:pt x="4729" y="103"/>
                              </a:lnTo>
                              <a:lnTo>
                                <a:pt x="4722" y="102"/>
                              </a:lnTo>
                              <a:lnTo>
                                <a:pt x="4716" y="102"/>
                              </a:lnTo>
                              <a:lnTo>
                                <a:pt x="4708" y="102"/>
                              </a:lnTo>
                              <a:lnTo>
                                <a:pt x="4701" y="103"/>
                              </a:lnTo>
                              <a:lnTo>
                                <a:pt x="4694" y="104"/>
                              </a:lnTo>
                              <a:lnTo>
                                <a:pt x="4688" y="107"/>
                              </a:lnTo>
                              <a:lnTo>
                                <a:pt x="4683" y="109"/>
                              </a:lnTo>
                              <a:lnTo>
                                <a:pt x="4678" y="113"/>
                              </a:lnTo>
                              <a:lnTo>
                                <a:pt x="4673" y="116"/>
                              </a:lnTo>
                              <a:lnTo>
                                <a:pt x="4668" y="120"/>
                              </a:lnTo>
                              <a:lnTo>
                                <a:pt x="4664" y="125"/>
                              </a:lnTo>
                              <a:lnTo>
                                <a:pt x="4661" y="131"/>
                              </a:lnTo>
                              <a:lnTo>
                                <a:pt x="4657" y="136"/>
                              </a:lnTo>
                              <a:lnTo>
                                <a:pt x="4655" y="143"/>
                              </a:lnTo>
                              <a:lnTo>
                                <a:pt x="4653" y="150"/>
                              </a:lnTo>
                              <a:lnTo>
                                <a:pt x="4652" y="156"/>
                              </a:lnTo>
                              <a:lnTo>
                                <a:pt x="4651" y="164"/>
                              </a:lnTo>
                              <a:lnTo>
                                <a:pt x="4651" y="171"/>
                              </a:lnTo>
                              <a:lnTo>
                                <a:pt x="4651" y="179"/>
                              </a:lnTo>
                              <a:lnTo>
                                <a:pt x="4652" y="186"/>
                              </a:lnTo>
                              <a:lnTo>
                                <a:pt x="4653" y="194"/>
                              </a:lnTo>
                              <a:lnTo>
                                <a:pt x="4655" y="200"/>
                              </a:lnTo>
                              <a:lnTo>
                                <a:pt x="4658" y="206"/>
                              </a:lnTo>
                              <a:lnTo>
                                <a:pt x="4661" y="212"/>
                              </a:lnTo>
                              <a:lnTo>
                                <a:pt x="4664" y="217"/>
                              </a:lnTo>
                              <a:lnTo>
                                <a:pt x="4668" y="222"/>
                              </a:lnTo>
                              <a:lnTo>
                                <a:pt x="4673" y="226"/>
                              </a:lnTo>
                              <a:lnTo>
                                <a:pt x="4678" y="230"/>
                              </a:lnTo>
                              <a:lnTo>
                                <a:pt x="4683" y="233"/>
                              </a:lnTo>
                              <a:lnTo>
                                <a:pt x="4689" y="236"/>
                              </a:lnTo>
                              <a:lnTo>
                                <a:pt x="4696" y="238"/>
                              </a:lnTo>
                              <a:lnTo>
                                <a:pt x="4702" y="240"/>
                              </a:lnTo>
                              <a:lnTo>
                                <a:pt x="4709" y="241"/>
                              </a:lnTo>
                              <a:lnTo>
                                <a:pt x="4716" y="242"/>
                              </a:lnTo>
                              <a:lnTo>
                                <a:pt x="4726" y="241"/>
                              </a:lnTo>
                              <a:lnTo>
                                <a:pt x="4736" y="240"/>
                              </a:lnTo>
                              <a:lnTo>
                                <a:pt x="4743" y="236"/>
                              </a:lnTo>
                              <a:lnTo>
                                <a:pt x="4752" y="232"/>
                              </a:lnTo>
                              <a:lnTo>
                                <a:pt x="4759" y="227"/>
                              </a:lnTo>
                              <a:lnTo>
                                <a:pt x="4765" y="221"/>
                              </a:lnTo>
                              <a:lnTo>
                                <a:pt x="4772" y="212"/>
                              </a:lnTo>
                              <a:lnTo>
                                <a:pt x="4778" y="204"/>
                              </a:lnTo>
                              <a:lnTo>
                                <a:pt x="4758" y="192"/>
                              </a:lnTo>
                              <a:lnTo>
                                <a:pt x="4753" y="200"/>
                              </a:lnTo>
                              <a:lnTo>
                                <a:pt x="4749" y="206"/>
                              </a:lnTo>
                              <a:lnTo>
                                <a:pt x="4744" y="211"/>
                              </a:lnTo>
                              <a:lnTo>
                                <a:pt x="4739" y="215"/>
                              </a:lnTo>
                              <a:lnTo>
                                <a:pt x="4734" y="217"/>
                              </a:lnTo>
                              <a:lnTo>
                                <a:pt x="4729" y="220"/>
                              </a:lnTo>
                              <a:lnTo>
                                <a:pt x="4723" y="220"/>
                              </a:lnTo>
                              <a:lnTo>
                                <a:pt x="4717" y="221"/>
                              </a:lnTo>
                              <a:lnTo>
                                <a:pt x="4708" y="220"/>
                              </a:lnTo>
                              <a:lnTo>
                                <a:pt x="4701" y="217"/>
                              </a:lnTo>
                              <a:lnTo>
                                <a:pt x="4693" y="213"/>
                              </a:lnTo>
                              <a:lnTo>
                                <a:pt x="4687" y="208"/>
                              </a:lnTo>
                              <a:lnTo>
                                <a:pt x="4682" y="202"/>
                              </a:lnTo>
                              <a:lnTo>
                                <a:pt x="4678" y="194"/>
                              </a:lnTo>
                              <a:lnTo>
                                <a:pt x="4676" y="185"/>
                              </a:lnTo>
                              <a:lnTo>
                                <a:pt x="4674" y="175"/>
                              </a:lnTo>
                              <a:lnTo>
                                <a:pt x="4779" y="176"/>
                              </a:lnTo>
                              <a:close/>
                              <a:moveTo>
                                <a:pt x="4615" y="125"/>
                              </a:moveTo>
                              <a:lnTo>
                                <a:pt x="4638" y="125"/>
                              </a:lnTo>
                              <a:lnTo>
                                <a:pt x="4638" y="104"/>
                              </a:lnTo>
                              <a:lnTo>
                                <a:pt x="4615" y="104"/>
                              </a:lnTo>
                              <a:lnTo>
                                <a:pt x="4615" y="56"/>
                              </a:lnTo>
                              <a:lnTo>
                                <a:pt x="4591" y="56"/>
                              </a:lnTo>
                              <a:lnTo>
                                <a:pt x="4591" y="104"/>
                              </a:lnTo>
                              <a:lnTo>
                                <a:pt x="4577" y="104"/>
                              </a:lnTo>
                              <a:lnTo>
                                <a:pt x="4577" y="125"/>
                              </a:lnTo>
                              <a:lnTo>
                                <a:pt x="4591" y="125"/>
                              </a:lnTo>
                              <a:lnTo>
                                <a:pt x="4591" y="237"/>
                              </a:lnTo>
                              <a:lnTo>
                                <a:pt x="4615" y="237"/>
                              </a:lnTo>
                              <a:lnTo>
                                <a:pt x="4615" y="125"/>
                              </a:lnTo>
                              <a:close/>
                              <a:moveTo>
                                <a:pt x="4527" y="37"/>
                              </a:moveTo>
                              <a:lnTo>
                                <a:pt x="4504" y="27"/>
                              </a:lnTo>
                              <a:lnTo>
                                <a:pt x="4470" y="73"/>
                              </a:lnTo>
                              <a:lnTo>
                                <a:pt x="4484" y="80"/>
                              </a:lnTo>
                              <a:lnTo>
                                <a:pt x="4527" y="37"/>
                              </a:lnTo>
                              <a:close/>
                              <a:moveTo>
                                <a:pt x="4483" y="121"/>
                              </a:moveTo>
                              <a:lnTo>
                                <a:pt x="4493" y="123"/>
                              </a:lnTo>
                              <a:lnTo>
                                <a:pt x="4501" y="125"/>
                              </a:lnTo>
                              <a:lnTo>
                                <a:pt x="4509" y="130"/>
                              </a:lnTo>
                              <a:lnTo>
                                <a:pt x="4515" y="135"/>
                              </a:lnTo>
                              <a:lnTo>
                                <a:pt x="4520" y="143"/>
                              </a:lnTo>
                              <a:lnTo>
                                <a:pt x="4524" y="151"/>
                              </a:lnTo>
                              <a:lnTo>
                                <a:pt x="4526" y="160"/>
                              </a:lnTo>
                              <a:lnTo>
                                <a:pt x="4527" y="171"/>
                              </a:lnTo>
                              <a:lnTo>
                                <a:pt x="4526" y="181"/>
                              </a:lnTo>
                              <a:lnTo>
                                <a:pt x="4524" y="191"/>
                              </a:lnTo>
                              <a:lnTo>
                                <a:pt x="4520" y="200"/>
                              </a:lnTo>
                              <a:lnTo>
                                <a:pt x="4515" y="206"/>
                              </a:lnTo>
                              <a:lnTo>
                                <a:pt x="4509" y="212"/>
                              </a:lnTo>
                              <a:lnTo>
                                <a:pt x="4500" y="217"/>
                              </a:lnTo>
                              <a:lnTo>
                                <a:pt x="4493" y="220"/>
                              </a:lnTo>
                              <a:lnTo>
                                <a:pt x="4483" y="221"/>
                              </a:lnTo>
                              <a:lnTo>
                                <a:pt x="4473" y="220"/>
                              </a:lnTo>
                              <a:lnTo>
                                <a:pt x="4465" y="217"/>
                              </a:lnTo>
                              <a:lnTo>
                                <a:pt x="4458" y="212"/>
                              </a:lnTo>
                              <a:lnTo>
                                <a:pt x="4451" y="206"/>
                              </a:lnTo>
                              <a:lnTo>
                                <a:pt x="4445" y="199"/>
                              </a:lnTo>
                              <a:lnTo>
                                <a:pt x="4441" y="190"/>
                              </a:lnTo>
                              <a:lnTo>
                                <a:pt x="4439" y="181"/>
                              </a:lnTo>
                              <a:lnTo>
                                <a:pt x="4439" y="170"/>
                              </a:lnTo>
                              <a:lnTo>
                                <a:pt x="4439" y="160"/>
                              </a:lnTo>
                              <a:lnTo>
                                <a:pt x="4441" y="151"/>
                              </a:lnTo>
                              <a:lnTo>
                                <a:pt x="4446" y="143"/>
                              </a:lnTo>
                              <a:lnTo>
                                <a:pt x="4451" y="135"/>
                              </a:lnTo>
                              <a:lnTo>
                                <a:pt x="4458" y="130"/>
                              </a:lnTo>
                              <a:lnTo>
                                <a:pt x="4465" y="125"/>
                              </a:lnTo>
                              <a:lnTo>
                                <a:pt x="4474" y="123"/>
                              </a:lnTo>
                              <a:lnTo>
                                <a:pt x="4483" y="121"/>
                              </a:lnTo>
                              <a:close/>
                              <a:moveTo>
                                <a:pt x="4526" y="104"/>
                              </a:moveTo>
                              <a:lnTo>
                                <a:pt x="4526" y="123"/>
                              </a:lnTo>
                              <a:lnTo>
                                <a:pt x="4521" y="118"/>
                              </a:lnTo>
                              <a:lnTo>
                                <a:pt x="4515" y="113"/>
                              </a:lnTo>
                              <a:lnTo>
                                <a:pt x="4510" y="109"/>
                              </a:lnTo>
                              <a:lnTo>
                                <a:pt x="4505" y="107"/>
                              </a:lnTo>
                              <a:lnTo>
                                <a:pt x="4499" y="104"/>
                              </a:lnTo>
                              <a:lnTo>
                                <a:pt x="4493" y="103"/>
                              </a:lnTo>
                              <a:lnTo>
                                <a:pt x="4486" y="102"/>
                              </a:lnTo>
                              <a:lnTo>
                                <a:pt x="4479" y="102"/>
                              </a:lnTo>
                              <a:lnTo>
                                <a:pt x="4473" y="102"/>
                              </a:lnTo>
                              <a:lnTo>
                                <a:pt x="4465" y="103"/>
                              </a:lnTo>
                              <a:lnTo>
                                <a:pt x="4459" y="104"/>
                              </a:lnTo>
                              <a:lnTo>
                                <a:pt x="4454" y="107"/>
                              </a:lnTo>
                              <a:lnTo>
                                <a:pt x="4448" y="109"/>
                              </a:lnTo>
                              <a:lnTo>
                                <a:pt x="4443" y="113"/>
                              </a:lnTo>
                              <a:lnTo>
                                <a:pt x="4438" y="116"/>
                              </a:lnTo>
                              <a:lnTo>
                                <a:pt x="4433" y="120"/>
                              </a:lnTo>
                              <a:lnTo>
                                <a:pt x="4429" y="125"/>
                              </a:lnTo>
                              <a:lnTo>
                                <a:pt x="4425" y="130"/>
                              </a:lnTo>
                              <a:lnTo>
                                <a:pt x="4423" y="136"/>
                              </a:lnTo>
                              <a:lnTo>
                                <a:pt x="4420" y="143"/>
                              </a:lnTo>
                              <a:lnTo>
                                <a:pt x="4418" y="149"/>
                              </a:lnTo>
                              <a:lnTo>
                                <a:pt x="4417" y="156"/>
                              </a:lnTo>
                              <a:lnTo>
                                <a:pt x="4415" y="162"/>
                              </a:lnTo>
                              <a:lnTo>
                                <a:pt x="4415" y="170"/>
                              </a:lnTo>
                              <a:lnTo>
                                <a:pt x="4415" y="177"/>
                              </a:lnTo>
                              <a:lnTo>
                                <a:pt x="4417" y="185"/>
                              </a:lnTo>
                              <a:lnTo>
                                <a:pt x="4418" y="192"/>
                              </a:lnTo>
                              <a:lnTo>
                                <a:pt x="4420" y="199"/>
                              </a:lnTo>
                              <a:lnTo>
                                <a:pt x="4423" y="205"/>
                              </a:lnTo>
                              <a:lnTo>
                                <a:pt x="4425" y="211"/>
                              </a:lnTo>
                              <a:lnTo>
                                <a:pt x="4429" y="216"/>
                              </a:lnTo>
                              <a:lnTo>
                                <a:pt x="4433" y="221"/>
                              </a:lnTo>
                              <a:lnTo>
                                <a:pt x="4438" y="226"/>
                              </a:lnTo>
                              <a:lnTo>
                                <a:pt x="4443" y="230"/>
                              </a:lnTo>
                              <a:lnTo>
                                <a:pt x="4448" y="233"/>
                              </a:lnTo>
                              <a:lnTo>
                                <a:pt x="4454" y="236"/>
                              </a:lnTo>
                              <a:lnTo>
                                <a:pt x="4460" y="238"/>
                              </a:lnTo>
                              <a:lnTo>
                                <a:pt x="4466" y="240"/>
                              </a:lnTo>
                              <a:lnTo>
                                <a:pt x="4473" y="241"/>
                              </a:lnTo>
                              <a:lnTo>
                                <a:pt x="4480" y="242"/>
                              </a:lnTo>
                              <a:lnTo>
                                <a:pt x="4486" y="241"/>
                              </a:lnTo>
                              <a:lnTo>
                                <a:pt x="4493" y="240"/>
                              </a:lnTo>
                              <a:lnTo>
                                <a:pt x="4499" y="238"/>
                              </a:lnTo>
                              <a:lnTo>
                                <a:pt x="4505" y="236"/>
                              </a:lnTo>
                              <a:lnTo>
                                <a:pt x="4510" y="233"/>
                              </a:lnTo>
                              <a:lnTo>
                                <a:pt x="4516" y="228"/>
                              </a:lnTo>
                              <a:lnTo>
                                <a:pt x="4521" y="225"/>
                              </a:lnTo>
                              <a:lnTo>
                                <a:pt x="4526" y="218"/>
                              </a:lnTo>
                              <a:lnTo>
                                <a:pt x="4526" y="237"/>
                              </a:lnTo>
                              <a:lnTo>
                                <a:pt x="4549" y="237"/>
                              </a:lnTo>
                              <a:lnTo>
                                <a:pt x="4549" y="104"/>
                              </a:lnTo>
                              <a:lnTo>
                                <a:pt x="4526" y="104"/>
                              </a:lnTo>
                              <a:close/>
                              <a:moveTo>
                                <a:pt x="4384" y="125"/>
                              </a:moveTo>
                              <a:lnTo>
                                <a:pt x="4382" y="120"/>
                              </a:lnTo>
                              <a:lnTo>
                                <a:pt x="4378" y="115"/>
                              </a:lnTo>
                              <a:lnTo>
                                <a:pt x="4373" y="110"/>
                              </a:lnTo>
                              <a:lnTo>
                                <a:pt x="4369" y="108"/>
                              </a:lnTo>
                              <a:lnTo>
                                <a:pt x="4364" y="104"/>
                              </a:lnTo>
                              <a:lnTo>
                                <a:pt x="4359" y="103"/>
                              </a:lnTo>
                              <a:lnTo>
                                <a:pt x="4354" y="102"/>
                              </a:lnTo>
                              <a:lnTo>
                                <a:pt x="4348" y="102"/>
                              </a:lnTo>
                              <a:lnTo>
                                <a:pt x="4339" y="102"/>
                              </a:lnTo>
                              <a:lnTo>
                                <a:pt x="4332" y="104"/>
                              </a:lnTo>
                              <a:lnTo>
                                <a:pt x="4326" y="108"/>
                              </a:lnTo>
                              <a:lnTo>
                                <a:pt x="4319" y="112"/>
                              </a:lnTo>
                              <a:lnTo>
                                <a:pt x="4316" y="118"/>
                              </a:lnTo>
                              <a:lnTo>
                                <a:pt x="4312" y="124"/>
                              </a:lnTo>
                              <a:lnTo>
                                <a:pt x="4309" y="131"/>
                              </a:lnTo>
                              <a:lnTo>
                                <a:pt x="4309" y="139"/>
                              </a:lnTo>
                              <a:lnTo>
                                <a:pt x="4309" y="145"/>
                              </a:lnTo>
                              <a:lnTo>
                                <a:pt x="4311" y="150"/>
                              </a:lnTo>
                              <a:lnTo>
                                <a:pt x="4313" y="155"/>
                              </a:lnTo>
                              <a:lnTo>
                                <a:pt x="4317" y="160"/>
                              </a:lnTo>
                              <a:lnTo>
                                <a:pt x="4322" y="164"/>
                              </a:lnTo>
                              <a:lnTo>
                                <a:pt x="4328" y="169"/>
                              </a:lnTo>
                              <a:lnTo>
                                <a:pt x="4337" y="172"/>
                              </a:lnTo>
                              <a:lnTo>
                                <a:pt x="4348" y="177"/>
                              </a:lnTo>
                              <a:lnTo>
                                <a:pt x="4358" y="182"/>
                              </a:lnTo>
                              <a:lnTo>
                                <a:pt x="4364" y="187"/>
                              </a:lnTo>
                              <a:lnTo>
                                <a:pt x="4367" y="190"/>
                              </a:lnTo>
                              <a:lnTo>
                                <a:pt x="4368" y="192"/>
                              </a:lnTo>
                              <a:lnTo>
                                <a:pt x="4369" y="196"/>
                              </a:lnTo>
                              <a:lnTo>
                                <a:pt x="4369" y="200"/>
                              </a:lnTo>
                              <a:lnTo>
                                <a:pt x="4369" y="204"/>
                              </a:lnTo>
                              <a:lnTo>
                                <a:pt x="4368" y="208"/>
                              </a:lnTo>
                              <a:lnTo>
                                <a:pt x="4365" y="211"/>
                              </a:lnTo>
                              <a:lnTo>
                                <a:pt x="4363" y="215"/>
                              </a:lnTo>
                              <a:lnTo>
                                <a:pt x="4359" y="217"/>
                              </a:lnTo>
                              <a:lnTo>
                                <a:pt x="4356" y="218"/>
                              </a:lnTo>
                              <a:lnTo>
                                <a:pt x="4352" y="220"/>
                              </a:lnTo>
                              <a:lnTo>
                                <a:pt x="4347" y="221"/>
                              </a:lnTo>
                              <a:lnTo>
                                <a:pt x="4343" y="220"/>
                              </a:lnTo>
                              <a:lnTo>
                                <a:pt x="4339" y="220"/>
                              </a:lnTo>
                              <a:lnTo>
                                <a:pt x="4336" y="218"/>
                              </a:lnTo>
                              <a:lnTo>
                                <a:pt x="4332" y="216"/>
                              </a:lnTo>
                              <a:lnTo>
                                <a:pt x="4326" y="210"/>
                              </a:lnTo>
                              <a:lnTo>
                                <a:pt x="4321" y="199"/>
                              </a:lnTo>
                              <a:lnTo>
                                <a:pt x="4301" y="207"/>
                              </a:lnTo>
                              <a:lnTo>
                                <a:pt x="4303" y="215"/>
                              </a:lnTo>
                              <a:lnTo>
                                <a:pt x="4308" y="222"/>
                              </a:lnTo>
                              <a:lnTo>
                                <a:pt x="4313" y="228"/>
                              </a:lnTo>
                              <a:lnTo>
                                <a:pt x="4318" y="233"/>
                              </a:lnTo>
                              <a:lnTo>
                                <a:pt x="4324" y="237"/>
                              </a:lnTo>
                              <a:lnTo>
                                <a:pt x="4332" y="240"/>
                              </a:lnTo>
                              <a:lnTo>
                                <a:pt x="4339" y="241"/>
                              </a:lnTo>
                              <a:lnTo>
                                <a:pt x="4347" y="242"/>
                              </a:lnTo>
                              <a:lnTo>
                                <a:pt x="4357" y="241"/>
                              </a:lnTo>
                              <a:lnTo>
                                <a:pt x="4365" y="238"/>
                              </a:lnTo>
                              <a:lnTo>
                                <a:pt x="4373" y="235"/>
                              </a:lnTo>
                              <a:lnTo>
                                <a:pt x="4379" y="230"/>
                              </a:lnTo>
                              <a:lnTo>
                                <a:pt x="4385" y="222"/>
                              </a:lnTo>
                              <a:lnTo>
                                <a:pt x="4389" y="215"/>
                              </a:lnTo>
                              <a:lnTo>
                                <a:pt x="4392" y="207"/>
                              </a:lnTo>
                              <a:lnTo>
                                <a:pt x="4393" y="199"/>
                              </a:lnTo>
                              <a:lnTo>
                                <a:pt x="4392" y="189"/>
                              </a:lnTo>
                              <a:lnTo>
                                <a:pt x="4389" y="181"/>
                              </a:lnTo>
                              <a:lnTo>
                                <a:pt x="4384" y="175"/>
                              </a:lnTo>
                              <a:lnTo>
                                <a:pt x="4378" y="169"/>
                              </a:lnTo>
                              <a:lnTo>
                                <a:pt x="4368" y="162"/>
                              </a:lnTo>
                              <a:lnTo>
                                <a:pt x="4352" y="156"/>
                              </a:lnTo>
                              <a:lnTo>
                                <a:pt x="4342" y="151"/>
                              </a:lnTo>
                              <a:lnTo>
                                <a:pt x="4336" y="146"/>
                              </a:lnTo>
                              <a:lnTo>
                                <a:pt x="4333" y="145"/>
                              </a:lnTo>
                              <a:lnTo>
                                <a:pt x="4332" y="143"/>
                              </a:lnTo>
                              <a:lnTo>
                                <a:pt x="4331" y="140"/>
                              </a:lnTo>
                              <a:lnTo>
                                <a:pt x="4331" y="136"/>
                              </a:lnTo>
                              <a:lnTo>
                                <a:pt x="4332" y="131"/>
                              </a:lnTo>
                              <a:lnTo>
                                <a:pt x="4336" y="126"/>
                              </a:lnTo>
                              <a:lnTo>
                                <a:pt x="4341" y="124"/>
                              </a:lnTo>
                              <a:lnTo>
                                <a:pt x="4347" y="123"/>
                              </a:lnTo>
                              <a:lnTo>
                                <a:pt x="4353" y="123"/>
                              </a:lnTo>
                              <a:lnTo>
                                <a:pt x="4357" y="125"/>
                              </a:lnTo>
                              <a:lnTo>
                                <a:pt x="4362" y="129"/>
                              </a:lnTo>
                              <a:lnTo>
                                <a:pt x="4365" y="135"/>
                              </a:lnTo>
                              <a:lnTo>
                                <a:pt x="4384" y="125"/>
                              </a:lnTo>
                              <a:close/>
                              <a:moveTo>
                                <a:pt x="4177" y="156"/>
                              </a:moveTo>
                              <a:lnTo>
                                <a:pt x="4179" y="149"/>
                              </a:lnTo>
                              <a:lnTo>
                                <a:pt x="4182" y="143"/>
                              </a:lnTo>
                              <a:lnTo>
                                <a:pt x="4186" y="136"/>
                              </a:lnTo>
                              <a:lnTo>
                                <a:pt x="4191" y="131"/>
                              </a:lnTo>
                              <a:lnTo>
                                <a:pt x="4196" y="128"/>
                              </a:lnTo>
                              <a:lnTo>
                                <a:pt x="4202" y="124"/>
                              </a:lnTo>
                              <a:lnTo>
                                <a:pt x="4210" y="123"/>
                              </a:lnTo>
                              <a:lnTo>
                                <a:pt x="4217" y="121"/>
                              </a:lnTo>
                              <a:lnTo>
                                <a:pt x="4223" y="123"/>
                              </a:lnTo>
                              <a:lnTo>
                                <a:pt x="4231" y="124"/>
                              </a:lnTo>
                              <a:lnTo>
                                <a:pt x="4237" y="128"/>
                              </a:lnTo>
                              <a:lnTo>
                                <a:pt x="4242" y="131"/>
                              </a:lnTo>
                              <a:lnTo>
                                <a:pt x="4247" y="136"/>
                              </a:lnTo>
                              <a:lnTo>
                                <a:pt x="4251" y="143"/>
                              </a:lnTo>
                              <a:lnTo>
                                <a:pt x="4253" y="149"/>
                              </a:lnTo>
                              <a:lnTo>
                                <a:pt x="4256" y="156"/>
                              </a:lnTo>
                              <a:lnTo>
                                <a:pt x="4177" y="156"/>
                              </a:lnTo>
                              <a:close/>
                              <a:moveTo>
                                <a:pt x="4280" y="176"/>
                              </a:moveTo>
                              <a:lnTo>
                                <a:pt x="4280" y="171"/>
                              </a:lnTo>
                              <a:lnTo>
                                <a:pt x="4280" y="156"/>
                              </a:lnTo>
                              <a:lnTo>
                                <a:pt x="4276" y="143"/>
                              </a:lnTo>
                              <a:lnTo>
                                <a:pt x="4273" y="136"/>
                              </a:lnTo>
                              <a:lnTo>
                                <a:pt x="4270" y="130"/>
                              </a:lnTo>
                              <a:lnTo>
                                <a:pt x="4267" y="125"/>
                              </a:lnTo>
                              <a:lnTo>
                                <a:pt x="4263" y="120"/>
                              </a:lnTo>
                              <a:lnTo>
                                <a:pt x="4258" y="116"/>
                              </a:lnTo>
                              <a:lnTo>
                                <a:pt x="4253" y="113"/>
                              </a:lnTo>
                              <a:lnTo>
                                <a:pt x="4248" y="109"/>
                              </a:lnTo>
                              <a:lnTo>
                                <a:pt x="4242" y="107"/>
                              </a:lnTo>
                              <a:lnTo>
                                <a:pt x="4237" y="104"/>
                              </a:lnTo>
                              <a:lnTo>
                                <a:pt x="4230" y="103"/>
                              </a:lnTo>
                              <a:lnTo>
                                <a:pt x="4223" y="102"/>
                              </a:lnTo>
                              <a:lnTo>
                                <a:pt x="4216" y="102"/>
                              </a:lnTo>
                              <a:lnTo>
                                <a:pt x="4210" y="102"/>
                              </a:lnTo>
                              <a:lnTo>
                                <a:pt x="4202" y="103"/>
                              </a:lnTo>
                              <a:lnTo>
                                <a:pt x="4196" y="104"/>
                              </a:lnTo>
                              <a:lnTo>
                                <a:pt x="4190" y="107"/>
                              </a:lnTo>
                              <a:lnTo>
                                <a:pt x="4185" y="109"/>
                              </a:lnTo>
                              <a:lnTo>
                                <a:pt x="4179" y="113"/>
                              </a:lnTo>
                              <a:lnTo>
                                <a:pt x="4174" y="116"/>
                              </a:lnTo>
                              <a:lnTo>
                                <a:pt x="4170" y="120"/>
                              </a:lnTo>
                              <a:lnTo>
                                <a:pt x="4166" y="125"/>
                              </a:lnTo>
                              <a:lnTo>
                                <a:pt x="4162" y="131"/>
                              </a:lnTo>
                              <a:lnTo>
                                <a:pt x="4159" y="136"/>
                              </a:lnTo>
                              <a:lnTo>
                                <a:pt x="4156" y="143"/>
                              </a:lnTo>
                              <a:lnTo>
                                <a:pt x="4154" y="150"/>
                              </a:lnTo>
                              <a:lnTo>
                                <a:pt x="4152" y="156"/>
                              </a:lnTo>
                              <a:lnTo>
                                <a:pt x="4152" y="164"/>
                              </a:lnTo>
                              <a:lnTo>
                                <a:pt x="4151" y="171"/>
                              </a:lnTo>
                              <a:lnTo>
                                <a:pt x="4152" y="179"/>
                              </a:lnTo>
                              <a:lnTo>
                                <a:pt x="4152" y="186"/>
                              </a:lnTo>
                              <a:lnTo>
                                <a:pt x="4155" y="194"/>
                              </a:lnTo>
                              <a:lnTo>
                                <a:pt x="4156" y="200"/>
                              </a:lnTo>
                              <a:lnTo>
                                <a:pt x="4159" y="206"/>
                              </a:lnTo>
                              <a:lnTo>
                                <a:pt x="4162" y="212"/>
                              </a:lnTo>
                              <a:lnTo>
                                <a:pt x="4166" y="217"/>
                              </a:lnTo>
                              <a:lnTo>
                                <a:pt x="4170" y="222"/>
                              </a:lnTo>
                              <a:lnTo>
                                <a:pt x="4175" y="226"/>
                              </a:lnTo>
                              <a:lnTo>
                                <a:pt x="4180" y="230"/>
                              </a:lnTo>
                              <a:lnTo>
                                <a:pt x="4185" y="233"/>
                              </a:lnTo>
                              <a:lnTo>
                                <a:pt x="4191" y="236"/>
                              </a:lnTo>
                              <a:lnTo>
                                <a:pt x="4197" y="238"/>
                              </a:lnTo>
                              <a:lnTo>
                                <a:pt x="4204" y="240"/>
                              </a:lnTo>
                              <a:lnTo>
                                <a:pt x="4210" y="241"/>
                              </a:lnTo>
                              <a:lnTo>
                                <a:pt x="4217" y="242"/>
                              </a:lnTo>
                              <a:lnTo>
                                <a:pt x="4227" y="241"/>
                              </a:lnTo>
                              <a:lnTo>
                                <a:pt x="4236" y="240"/>
                              </a:lnTo>
                              <a:lnTo>
                                <a:pt x="4245" y="236"/>
                              </a:lnTo>
                              <a:lnTo>
                                <a:pt x="4252" y="232"/>
                              </a:lnTo>
                              <a:lnTo>
                                <a:pt x="4260" y="227"/>
                              </a:lnTo>
                              <a:lnTo>
                                <a:pt x="4267" y="221"/>
                              </a:lnTo>
                              <a:lnTo>
                                <a:pt x="4273" y="212"/>
                              </a:lnTo>
                              <a:lnTo>
                                <a:pt x="4278" y="204"/>
                              </a:lnTo>
                              <a:lnTo>
                                <a:pt x="4260" y="192"/>
                              </a:lnTo>
                              <a:lnTo>
                                <a:pt x="4255" y="200"/>
                              </a:lnTo>
                              <a:lnTo>
                                <a:pt x="4250" y="206"/>
                              </a:lnTo>
                              <a:lnTo>
                                <a:pt x="4246" y="211"/>
                              </a:lnTo>
                              <a:lnTo>
                                <a:pt x="4241" y="215"/>
                              </a:lnTo>
                              <a:lnTo>
                                <a:pt x="4236" y="217"/>
                              </a:lnTo>
                              <a:lnTo>
                                <a:pt x="4231" y="220"/>
                              </a:lnTo>
                              <a:lnTo>
                                <a:pt x="4225" y="220"/>
                              </a:lnTo>
                              <a:lnTo>
                                <a:pt x="4218" y="221"/>
                              </a:lnTo>
                              <a:lnTo>
                                <a:pt x="4210" y="220"/>
                              </a:lnTo>
                              <a:lnTo>
                                <a:pt x="4201" y="217"/>
                              </a:lnTo>
                              <a:lnTo>
                                <a:pt x="4195" y="213"/>
                              </a:lnTo>
                              <a:lnTo>
                                <a:pt x="4189" y="208"/>
                              </a:lnTo>
                              <a:lnTo>
                                <a:pt x="4184" y="202"/>
                              </a:lnTo>
                              <a:lnTo>
                                <a:pt x="4180" y="194"/>
                              </a:lnTo>
                              <a:lnTo>
                                <a:pt x="4177" y="185"/>
                              </a:lnTo>
                              <a:lnTo>
                                <a:pt x="4176" y="175"/>
                              </a:lnTo>
                              <a:lnTo>
                                <a:pt x="4280" y="176"/>
                              </a:lnTo>
                              <a:close/>
                              <a:moveTo>
                                <a:pt x="4054" y="123"/>
                              </a:moveTo>
                              <a:lnTo>
                                <a:pt x="4063" y="123"/>
                              </a:lnTo>
                              <a:lnTo>
                                <a:pt x="4070" y="125"/>
                              </a:lnTo>
                              <a:lnTo>
                                <a:pt x="4078" y="129"/>
                              </a:lnTo>
                              <a:lnTo>
                                <a:pt x="4085" y="134"/>
                              </a:lnTo>
                              <a:lnTo>
                                <a:pt x="4091" y="141"/>
                              </a:lnTo>
                              <a:lnTo>
                                <a:pt x="4095" y="150"/>
                              </a:lnTo>
                              <a:lnTo>
                                <a:pt x="4098" y="159"/>
                              </a:lnTo>
                              <a:lnTo>
                                <a:pt x="4099" y="171"/>
                              </a:lnTo>
                              <a:lnTo>
                                <a:pt x="4098" y="181"/>
                              </a:lnTo>
                              <a:lnTo>
                                <a:pt x="4095" y="191"/>
                              </a:lnTo>
                              <a:lnTo>
                                <a:pt x="4091" y="200"/>
                              </a:lnTo>
                              <a:lnTo>
                                <a:pt x="4086" y="207"/>
                              </a:lnTo>
                              <a:lnTo>
                                <a:pt x="4080" y="212"/>
                              </a:lnTo>
                              <a:lnTo>
                                <a:pt x="4073" y="217"/>
                              </a:lnTo>
                              <a:lnTo>
                                <a:pt x="4064" y="220"/>
                              </a:lnTo>
                              <a:lnTo>
                                <a:pt x="4054" y="221"/>
                              </a:lnTo>
                              <a:lnTo>
                                <a:pt x="4045" y="220"/>
                              </a:lnTo>
                              <a:lnTo>
                                <a:pt x="4037" y="217"/>
                              </a:lnTo>
                              <a:lnTo>
                                <a:pt x="4029" y="212"/>
                              </a:lnTo>
                              <a:lnTo>
                                <a:pt x="4023" y="206"/>
                              </a:lnTo>
                              <a:lnTo>
                                <a:pt x="4017" y="199"/>
                              </a:lnTo>
                              <a:lnTo>
                                <a:pt x="4013" y="190"/>
                              </a:lnTo>
                              <a:lnTo>
                                <a:pt x="4010" y="181"/>
                              </a:lnTo>
                              <a:lnTo>
                                <a:pt x="4010" y="170"/>
                              </a:lnTo>
                              <a:lnTo>
                                <a:pt x="4010" y="160"/>
                              </a:lnTo>
                              <a:lnTo>
                                <a:pt x="4013" y="151"/>
                              </a:lnTo>
                              <a:lnTo>
                                <a:pt x="4018" y="143"/>
                              </a:lnTo>
                              <a:lnTo>
                                <a:pt x="4023" y="136"/>
                              </a:lnTo>
                              <a:lnTo>
                                <a:pt x="4029" y="130"/>
                              </a:lnTo>
                              <a:lnTo>
                                <a:pt x="4037" y="126"/>
                              </a:lnTo>
                              <a:lnTo>
                                <a:pt x="4045" y="123"/>
                              </a:lnTo>
                              <a:lnTo>
                                <a:pt x="4054" y="123"/>
                              </a:lnTo>
                              <a:close/>
                              <a:moveTo>
                                <a:pt x="4098" y="3"/>
                              </a:moveTo>
                              <a:lnTo>
                                <a:pt x="4098" y="123"/>
                              </a:lnTo>
                              <a:lnTo>
                                <a:pt x="4093" y="118"/>
                              </a:lnTo>
                              <a:lnTo>
                                <a:pt x="4086" y="113"/>
                              </a:lnTo>
                              <a:lnTo>
                                <a:pt x="4081" y="109"/>
                              </a:lnTo>
                              <a:lnTo>
                                <a:pt x="4076" y="107"/>
                              </a:lnTo>
                              <a:lnTo>
                                <a:pt x="4070" y="104"/>
                              </a:lnTo>
                              <a:lnTo>
                                <a:pt x="4064" y="103"/>
                              </a:lnTo>
                              <a:lnTo>
                                <a:pt x="4058" y="102"/>
                              </a:lnTo>
                              <a:lnTo>
                                <a:pt x="4050" y="102"/>
                              </a:lnTo>
                              <a:lnTo>
                                <a:pt x="4044" y="102"/>
                              </a:lnTo>
                              <a:lnTo>
                                <a:pt x="4037" y="103"/>
                              </a:lnTo>
                              <a:lnTo>
                                <a:pt x="4030" y="104"/>
                              </a:lnTo>
                              <a:lnTo>
                                <a:pt x="4025" y="107"/>
                              </a:lnTo>
                              <a:lnTo>
                                <a:pt x="4019" y="109"/>
                              </a:lnTo>
                              <a:lnTo>
                                <a:pt x="4014" y="113"/>
                              </a:lnTo>
                              <a:lnTo>
                                <a:pt x="4009" y="116"/>
                              </a:lnTo>
                              <a:lnTo>
                                <a:pt x="4004" y="121"/>
                              </a:lnTo>
                              <a:lnTo>
                                <a:pt x="4000" y="125"/>
                              </a:lnTo>
                              <a:lnTo>
                                <a:pt x="3997" y="131"/>
                              </a:lnTo>
                              <a:lnTo>
                                <a:pt x="3994" y="136"/>
                              </a:lnTo>
                              <a:lnTo>
                                <a:pt x="3992" y="143"/>
                              </a:lnTo>
                              <a:lnTo>
                                <a:pt x="3989" y="149"/>
                              </a:lnTo>
                              <a:lnTo>
                                <a:pt x="3988" y="156"/>
                              </a:lnTo>
                              <a:lnTo>
                                <a:pt x="3987" y="164"/>
                              </a:lnTo>
                              <a:lnTo>
                                <a:pt x="3987" y="171"/>
                              </a:lnTo>
                              <a:lnTo>
                                <a:pt x="3987" y="179"/>
                              </a:lnTo>
                              <a:lnTo>
                                <a:pt x="3988" y="186"/>
                              </a:lnTo>
                              <a:lnTo>
                                <a:pt x="3989" y="192"/>
                              </a:lnTo>
                              <a:lnTo>
                                <a:pt x="3992" y="199"/>
                              </a:lnTo>
                              <a:lnTo>
                                <a:pt x="3994" y="205"/>
                              </a:lnTo>
                              <a:lnTo>
                                <a:pt x="3997" y="211"/>
                              </a:lnTo>
                              <a:lnTo>
                                <a:pt x="4000" y="216"/>
                              </a:lnTo>
                              <a:lnTo>
                                <a:pt x="4005" y="221"/>
                              </a:lnTo>
                              <a:lnTo>
                                <a:pt x="4009" y="226"/>
                              </a:lnTo>
                              <a:lnTo>
                                <a:pt x="4014" y="230"/>
                              </a:lnTo>
                              <a:lnTo>
                                <a:pt x="4019" y="233"/>
                              </a:lnTo>
                              <a:lnTo>
                                <a:pt x="4025" y="236"/>
                              </a:lnTo>
                              <a:lnTo>
                                <a:pt x="4032" y="238"/>
                              </a:lnTo>
                              <a:lnTo>
                                <a:pt x="4038" y="240"/>
                              </a:lnTo>
                              <a:lnTo>
                                <a:pt x="4044" y="241"/>
                              </a:lnTo>
                              <a:lnTo>
                                <a:pt x="4052" y="242"/>
                              </a:lnTo>
                              <a:lnTo>
                                <a:pt x="4058" y="241"/>
                              </a:lnTo>
                              <a:lnTo>
                                <a:pt x="4065" y="240"/>
                              </a:lnTo>
                              <a:lnTo>
                                <a:pt x="4071" y="238"/>
                              </a:lnTo>
                              <a:lnTo>
                                <a:pt x="4076" y="236"/>
                              </a:lnTo>
                              <a:lnTo>
                                <a:pt x="4083" y="232"/>
                              </a:lnTo>
                              <a:lnTo>
                                <a:pt x="4088" y="228"/>
                              </a:lnTo>
                              <a:lnTo>
                                <a:pt x="4093" y="225"/>
                              </a:lnTo>
                              <a:lnTo>
                                <a:pt x="4096" y="220"/>
                              </a:lnTo>
                              <a:lnTo>
                                <a:pt x="4096" y="237"/>
                              </a:lnTo>
                              <a:lnTo>
                                <a:pt x="4120" y="237"/>
                              </a:lnTo>
                              <a:lnTo>
                                <a:pt x="4120" y="3"/>
                              </a:lnTo>
                              <a:lnTo>
                                <a:pt x="4098" y="3"/>
                              </a:lnTo>
                              <a:close/>
                              <a:moveTo>
                                <a:pt x="3890" y="121"/>
                              </a:moveTo>
                              <a:lnTo>
                                <a:pt x="3898" y="123"/>
                              </a:lnTo>
                              <a:lnTo>
                                <a:pt x="3907" y="125"/>
                              </a:lnTo>
                              <a:lnTo>
                                <a:pt x="3914" y="130"/>
                              </a:lnTo>
                              <a:lnTo>
                                <a:pt x="3921" y="135"/>
                              </a:lnTo>
                              <a:lnTo>
                                <a:pt x="3926" y="143"/>
                              </a:lnTo>
                              <a:lnTo>
                                <a:pt x="3931" y="151"/>
                              </a:lnTo>
                              <a:lnTo>
                                <a:pt x="3933" y="160"/>
                              </a:lnTo>
                              <a:lnTo>
                                <a:pt x="3933" y="171"/>
                              </a:lnTo>
                              <a:lnTo>
                                <a:pt x="3933" y="181"/>
                              </a:lnTo>
                              <a:lnTo>
                                <a:pt x="3931" y="191"/>
                              </a:lnTo>
                              <a:lnTo>
                                <a:pt x="3926" y="200"/>
                              </a:lnTo>
                              <a:lnTo>
                                <a:pt x="3921" y="206"/>
                              </a:lnTo>
                              <a:lnTo>
                                <a:pt x="3914" y="212"/>
                              </a:lnTo>
                              <a:lnTo>
                                <a:pt x="3907" y="217"/>
                              </a:lnTo>
                              <a:lnTo>
                                <a:pt x="3898" y="220"/>
                              </a:lnTo>
                              <a:lnTo>
                                <a:pt x="3888" y="221"/>
                              </a:lnTo>
                              <a:lnTo>
                                <a:pt x="3880" y="220"/>
                              </a:lnTo>
                              <a:lnTo>
                                <a:pt x="3871" y="217"/>
                              </a:lnTo>
                              <a:lnTo>
                                <a:pt x="3863" y="212"/>
                              </a:lnTo>
                              <a:lnTo>
                                <a:pt x="3857" y="206"/>
                              </a:lnTo>
                              <a:lnTo>
                                <a:pt x="3852" y="199"/>
                              </a:lnTo>
                              <a:lnTo>
                                <a:pt x="3848" y="190"/>
                              </a:lnTo>
                              <a:lnTo>
                                <a:pt x="3846" y="181"/>
                              </a:lnTo>
                              <a:lnTo>
                                <a:pt x="3845" y="170"/>
                              </a:lnTo>
                              <a:lnTo>
                                <a:pt x="3846" y="160"/>
                              </a:lnTo>
                              <a:lnTo>
                                <a:pt x="3848" y="151"/>
                              </a:lnTo>
                              <a:lnTo>
                                <a:pt x="3852" y="143"/>
                              </a:lnTo>
                              <a:lnTo>
                                <a:pt x="3857" y="135"/>
                              </a:lnTo>
                              <a:lnTo>
                                <a:pt x="3863" y="130"/>
                              </a:lnTo>
                              <a:lnTo>
                                <a:pt x="3872" y="125"/>
                              </a:lnTo>
                              <a:lnTo>
                                <a:pt x="3880" y="123"/>
                              </a:lnTo>
                              <a:lnTo>
                                <a:pt x="3890" y="121"/>
                              </a:lnTo>
                              <a:close/>
                              <a:moveTo>
                                <a:pt x="3932" y="104"/>
                              </a:moveTo>
                              <a:lnTo>
                                <a:pt x="3932" y="123"/>
                              </a:lnTo>
                              <a:lnTo>
                                <a:pt x="3927" y="118"/>
                              </a:lnTo>
                              <a:lnTo>
                                <a:pt x="3922" y="113"/>
                              </a:lnTo>
                              <a:lnTo>
                                <a:pt x="3917" y="109"/>
                              </a:lnTo>
                              <a:lnTo>
                                <a:pt x="3911" y="107"/>
                              </a:lnTo>
                              <a:lnTo>
                                <a:pt x="3905" y="104"/>
                              </a:lnTo>
                              <a:lnTo>
                                <a:pt x="3898" y="103"/>
                              </a:lnTo>
                              <a:lnTo>
                                <a:pt x="3892" y="102"/>
                              </a:lnTo>
                              <a:lnTo>
                                <a:pt x="3885" y="102"/>
                              </a:lnTo>
                              <a:lnTo>
                                <a:pt x="3878" y="102"/>
                              </a:lnTo>
                              <a:lnTo>
                                <a:pt x="3872" y="103"/>
                              </a:lnTo>
                              <a:lnTo>
                                <a:pt x="3866" y="104"/>
                              </a:lnTo>
                              <a:lnTo>
                                <a:pt x="3860" y="107"/>
                              </a:lnTo>
                              <a:lnTo>
                                <a:pt x="3855" y="109"/>
                              </a:lnTo>
                              <a:lnTo>
                                <a:pt x="3848" y="113"/>
                              </a:lnTo>
                              <a:lnTo>
                                <a:pt x="3843" y="116"/>
                              </a:lnTo>
                              <a:lnTo>
                                <a:pt x="3840" y="120"/>
                              </a:lnTo>
                              <a:lnTo>
                                <a:pt x="3836" y="125"/>
                              </a:lnTo>
                              <a:lnTo>
                                <a:pt x="3832" y="130"/>
                              </a:lnTo>
                              <a:lnTo>
                                <a:pt x="3829" y="136"/>
                              </a:lnTo>
                              <a:lnTo>
                                <a:pt x="3826" y="143"/>
                              </a:lnTo>
                              <a:lnTo>
                                <a:pt x="3824" y="149"/>
                              </a:lnTo>
                              <a:lnTo>
                                <a:pt x="3822" y="156"/>
                              </a:lnTo>
                              <a:lnTo>
                                <a:pt x="3822" y="162"/>
                              </a:lnTo>
                              <a:lnTo>
                                <a:pt x="3821" y="170"/>
                              </a:lnTo>
                              <a:lnTo>
                                <a:pt x="3822" y="177"/>
                              </a:lnTo>
                              <a:lnTo>
                                <a:pt x="3822" y="185"/>
                              </a:lnTo>
                              <a:lnTo>
                                <a:pt x="3824" y="192"/>
                              </a:lnTo>
                              <a:lnTo>
                                <a:pt x="3826" y="199"/>
                              </a:lnTo>
                              <a:lnTo>
                                <a:pt x="3829" y="205"/>
                              </a:lnTo>
                              <a:lnTo>
                                <a:pt x="3832" y="211"/>
                              </a:lnTo>
                              <a:lnTo>
                                <a:pt x="3836" y="216"/>
                              </a:lnTo>
                              <a:lnTo>
                                <a:pt x="3840" y="221"/>
                              </a:lnTo>
                              <a:lnTo>
                                <a:pt x="3843" y="226"/>
                              </a:lnTo>
                              <a:lnTo>
                                <a:pt x="3848" y="230"/>
                              </a:lnTo>
                              <a:lnTo>
                                <a:pt x="3855" y="233"/>
                              </a:lnTo>
                              <a:lnTo>
                                <a:pt x="3860" y="236"/>
                              </a:lnTo>
                              <a:lnTo>
                                <a:pt x="3866" y="238"/>
                              </a:lnTo>
                              <a:lnTo>
                                <a:pt x="3872" y="240"/>
                              </a:lnTo>
                              <a:lnTo>
                                <a:pt x="3878" y="241"/>
                              </a:lnTo>
                              <a:lnTo>
                                <a:pt x="3886" y="242"/>
                              </a:lnTo>
                              <a:lnTo>
                                <a:pt x="3893" y="241"/>
                              </a:lnTo>
                              <a:lnTo>
                                <a:pt x="3900" y="240"/>
                              </a:lnTo>
                              <a:lnTo>
                                <a:pt x="3906" y="238"/>
                              </a:lnTo>
                              <a:lnTo>
                                <a:pt x="3911" y="236"/>
                              </a:lnTo>
                              <a:lnTo>
                                <a:pt x="3917" y="233"/>
                              </a:lnTo>
                              <a:lnTo>
                                <a:pt x="3922" y="228"/>
                              </a:lnTo>
                              <a:lnTo>
                                <a:pt x="3927" y="225"/>
                              </a:lnTo>
                              <a:lnTo>
                                <a:pt x="3932" y="218"/>
                              </a:lnTo>
                              <a:lnTo>
                                <a:pt x="3932" y="237"/>
                              </a:lnTo>
                              <a:lnTo>
                                <a:pt x="3954" y="237"/>
                              </a:lnTo>
                              <a:lnTo>
                                <a:pt x="3954" y="104"/>
                              </a:lnTo>
                              <a:lnTo>
                                <a:pt x="3932" y="104"/>
                              </a:lnTo>
                              <a:close/>
                              <a:moveTo>
                                <a:pt x="3731" y="121"/>
                              </a:moveTo>
                              <a:lnTo>
                                <a:pt x="3740" y="123"/>
                              </a:lnTo>
                              <a:lnTo>
                                <a:pt x="3749" y="125"/>
                              </a:lnTo>
                              <a:lnTo>
                                <a:pt x="3756" y="130"/>
                              </a:lnTo>
                              <a:lnTo>
                                <a:pt x="3762" y="136"/>
                              </a:lnTo>
                              <a:lnTo>
                                <a:pt x="3767" y="144"/>
                              </a:lnTo>
                              <a:lnTo>
                                <a:pt x="3771" y="153"/>
                              </a:lnTo>
                              <a:lnTo>
                                <a:pt x="3774" y="161"/>
                              </a:lnTo>
                              <a:lnTo>
                                <a:pt x="3775" y="172"/>
                              </a:lnTo>
                              <a:lnTo>
                                <a:pt x="3774" y="182"/>
                              </a:lnTo>
                              <a:lnTo>
                                <a:pt x="3771" y="191"/>
                              </a:lnTo>
                              <a:lnTo>
                                <a:pt x="3767" y="200"/>
                              </a:lnTo>
                              <a:lnTo>
                                <a:pt x="3762" y="207"/>
                              </a:lnTo>
                              <a:lnTo>
                                <a:pt x="3756" y="212"/>
                              </a:lnTo>
                              <a:lnTo>
                                <a:pt x="3749" y="217"/>
                              </a:lnTo>
                              <a:lnTo>
                                <a:pt x="3740" y="220"/>
                              </a:lnTo>
                              <a:lnTo>
                                <a:pt x="3731" y="221"/>
                              </a:lnTo>
                              <a:lnTo>
                                <a:pt x="3721" y="220"/>
                              </a:lnTo>
                              <a:lnTo>
                                <a:pt x="3713" y="217"/>
                              </a:lnTo>
                              <a:lnTo>
                                <a:pt x="3705" y="212"/>
                              </a:lnTo>
                              <a:lnTo>
                                <a:pt x="3699" y="207"/>
                              </a:lnTo>
                              <a:lnTo>
                                <a:pt x="3694" y="200"/>
                              </a:lnTo>
                              <a:lnTo>
                                <a:pt x="3690" y="191"/>
                              </a:lnTo>
                              <a:lnTo>
                                <a:pt x="3688" y="182"/>
                              </a:lnTo>
                              <a:lnTo>
                                <a:pt x="3686" y="171"/>
                              </a:lnTo>
                              <a:lnTo>
                                <a:pt x="3688" y="161"/>
                              </a:lnTo>
                              <a:lnTo>
                                <a:pt x="3690" y="151"/>
                              </a:lnTo>
                              <a:lnTo>
                                <a:pt x="3694" y="143"/>
                              </a:lnTo>
                              <a:lnTo>
                                <a:pt x="3699" y="136"/>
                              </a:lnTo>
                              <a:lnTo>
                                <a:pt x="3705" y="130"/>
                              </a:lnTo>
                              <a:lnTo>
                                <a:pt x="3713" y="125"/>
                              </a:lnTo>
                              <a:lnTo>
                                <a:pt x="3721" y="123"/>
                              </a:lnTo>
                              <a:lnTo>
                                <a:pt x="3731" y="121"/>
                              </a:lnTo>
                              <a:close/>
                              <a:moveTo>
                                <a:pt x="3688" y="313"/>
                              </a:moveTo>
                              <a:lnTo>
                                <a:pt x="3688" y="218"/>
                              </a:lnTo>
                              <a:lnTo>
                                <a:pt x="3693" y="225"/>
                              </a:lnTo>
                              <a:lnTo>
                                <a:pt x="3698" y="230"/>
                              </a:lnTo>
                              <a:lnTo>
                                <a:pt x="3704" y="233"/>
                              </a:lnTo>
                              <a:lnTo>
                                <a:pt x="3709" y="236"/>
                              </a:lnTo>
                              <a:lnTo>
                                <a:pt x="3715" y="238"/>
                              </a:lnTo>
                              <a:lnTo>
                                <a:pt x="3721" y="240"/>
                              </a:lnTo>
                              <a:lnTo>
                                <a:pt x="3728" y="241"/>
                              </a:lnTo>
                              <a:lnTo>
                                <a:pt x="3735" y="242"/>
                              </a:lnTo>
                              <a:lnTo>
                                <a:pt x="3741" y="241"/>
                              </a:lnTo>
                              <a:lnTo>
                                <a:pt x="3748" y="240"/>
                              </a:lnTo>
                              <a:lnTo>
                                <a:pt x="3754" y="238"/>
                              </a:lnTo>
                              <a:lnTo>
                                <a:pt x="3760" y="236"/>
                              </a:lnTo>
                              <a:lnTo>
                                <a:pt x="3766" y="233"/>
                              </a:lnTo>
                              <a:lnTo>
                                <a:pt x="3771" y="230"/>
                              </a:lnTo>
                              <a:lnTo>
                                <a:pt x="3776" y="226"/>
                              </a:lnTo>
                              <a:lnTo>
                                <a:pt x="3780" y="222"/>
                              </a:lnTo>
                              <a:lnTo>
                                <a:pt x="3785" y="217"/>
                              </a:lnTo>
                              <a:lnTo>
                                <a:pt x="3787" y="211"/>
                              </a:lnTo>
                              <a:lnTo>
                                <a:pt x="3791" y="206"/>
                              </a:lnTo>
                              <a:lnTo>
                                <a:pt x="3794" y="200"/>
                              </a:lnTo>
                              <a:lnTo>
                                <a:pt x="3796" y="194"/>
                              </a:lnTo>
                              <a:lnTo>
                                <a:pt x="3797" y="186"/>
                              </a:lnTo>
                              <a:lnTo>
                                <a:pt x="3799" y="179"/>
                              </a:lnTo>
                              <a:lnTo>
                                <a:pt x="3799" y="171"/>
                              </a:lnTo>
                              <a:lnTo>
                                <a:pt x="3799" y="164"/>
                              </a:lnTo>
                              <a:lnTo>
                                <a:pt x="3797" y="158"/>
                              </a:lnTo>
                              <a:lnTo>
                                <a:pt x="3796" y="150"/>
                              </a:lnTo>
                              <a:lnTo>
                                <a:pt x="3794" y="144"/>
                              </a:lnTo>
                              <a:lnTo>
                                <a:pt x="3791" y="138"/>
                              </a:lnTo>
                              <a:lnTo>
                                <a:pt x="3787" y="131"/>
                              </a:lnTo>
                              <a:lnTo>
                                <a:pt x="3785" y="126"/>
                              </a:lnTo>
                              <a:lnTo>
                                <a:pt x="3780" y="121"/>
                              </a:lnTo>
                              <a:lnTo>
                                <a:pt x="3776" y="116"/>
                              </a:lnTo>
                              <a:lnTo>
                                <a:pt x="3771" y="113"/>
                              </a:lnTo>
                              <a:lnTo>
                                <a:pt x="3765" y="109"/>
                              </a:lnTo>
                              <a:lnTo>
                                <a:pt x="3760" y="107"/>
                              </a:lnTo>
                              <a:lnTo>
                                <a:pt x="3754" y="104"/>
                              </a:lnTo>
                              <a:lnTo>
                                <a:pt x="3748" y="103"/>
                              </a:lnTo>
                              <a:lnTo>
                                <a:pt x="3741" y="102"/>
                              </a:lnTo>
                              <a:lnTo>
                                <a:pt x="3734" y="102"/>
                              </a:lnTo>
                              <a:lnTo>
                                <a:pt x="3728" y="102"/>
                              </a:lnTo>
                              <a:lnTo>
                                <a:pt x="3721" y="103"/>
                              </a:lnTo>
                              <a:lnTo>
                                <a:pt x="3715" y="104"/>
                              </a:lnTo>
                              <a:lnTo>
                                <a:pt x="3709" y="107"/>
                              </a:lnTo>
                              <a:lnTo>
                                <a:pt x="3704" y="109"/>
                              </a:lnTo>
                              <a:lnTo>
                                <a:pt x="3698" y="113"/>
                              </a:lnTo>
                              <a:lnTo>
                                <a:pt x="3693" y="118"/>
                              </a:lnTo>
                              <a:lnTo>
                                <a:pt x="3688" y="123"/>
                              </a:lnTo>
                              <a:lnTo>
                                <a:pt x="3688" y="104"/>
                              </a:lnTo>
                              <a:lnTo>
                                <a:pt x="3665" y="104"/>
                              </a:lnTo>
                              <a:lnTo>
                                <a:pt x="3665" y="313"/>
                              </a:lnTo>
                              <a:lnTo>
                                <a:pt x="3688" y="313"/>
                              </a:lnTo>
                              <a:close/>
                              <a:moveTo>
                                <a:pt x="3478" y="121"/>
                              </a:moveTo>
                              <a:lnTo>
                                <a:pt x="3487" y="123"/>
                              </a:lnTo>
                              <a:lnTo>
                                <a:pt x="3496" y="125"/>
                              </a:lnTo>
                              <a:lnTo>
                                <a:pt x="3503" y="130"/>
                              </a:lnTo>
                              <a:lnTo>
                                <a:pt x="3510" y="135"/>
                              </a:lnTo>
                              <a:lnTo>
                                <a:pt x="3516" y="143"/>
                              </a:lnTo>
                              <a:lnTo>
                                <a:pt x="3520" y="151"/>
                              </a:lnTo>
                              <a:lnTo>
                                <a:pt x="3522" y="160"/>
                              </a:lnTo>
                              <a:lnTo>
                                <a:pt x="3522" y="171"/>
                              </a:lnTo>
                              <a:lnTo>
                                <a:pt x="3522" y="181"/>
                              </a:lnTo>
                              <a:lnTo>
                                <a:pt x="3520" y="191"/>
                              </a:lnTo>
                              <a:lnTo>
                                <a:pt x="3516" y="200"/>
                              </a:lnTo>
                              <a:lnTo>
                                <a:pt x="3510" y="206"/>
                              </a:lnTo>
                              <a:lnTo>
                                <a:pt x="3503" y="212"/>
                              </a:lnTo>
                              <a:lnTo>
                                <a:pt x="3496" y="217"/>
                              </a:lnTo>
                              <a:lnTo>
                                <a:pt x="3487" y="220"/>
                              </a:lnTo>
                              <a:lnTo>
                                <a:pt x="3477" y="221"/>
                              </a:lnTo>
                              <a:lnTo>
                                <a:pt x="3468" y="220"/>
                              </a:lnTo>
                              <a:lnTo>
                                <a:pt x="3460" y="217"/>
                              </a:lnTo>
                              <a:lnTo>
                                <a:pt x="3452" y="212"/>
                              </a:lnTo>
                              <a:lnTo>
                                <a:pt x="3446" y="206"/>
                              </a:lnTo>
                              <a:lnTo>
                                <a:pt x="3441" y="199"/>
                              </a:lnTo>
                              <a:lnTo>
                                <a:pt x="3437" y="190"/>
                              </a:lnTo>
                              <a:lnTo>
                                <a:pt x="3435" y="181"/>
                              </a:lnTo>
                              <a:lnTo>
                                <a:pt x="3434" y="170"/>
                              </a:lnTo>
                              <a:lnTo>
                                <a:pt x="3435" y="160"/>
                              </a:lnTo>
                              <a:lnTo>
                                <a:pt x="3437" y="151"/>
                              </a:lnTo>
                              <a:lnTo>
                                <a:pt x="3441" y="143"/>
                              </a:lnTo>
                              <a:lnTo>
                                <a:pt x="3446" y="135"/>
                              </a:lnTo>
                              <a:lnTo>
                                <a:pt x="3454" y="130"/>
                              </a:lnTo>
                              <a:lnTo>
                                <a:pt x="3461" y="125"/>
                              </a:lnTo>
                              <a:lnTo>
                                <a:pt x="3468" y="123"/>
                              </a:lnTo>
                              <a:lnTo>
                                <a:pt x="3478" y="121"/>
                              </a:lnTo>
                              <a:close/>
                              <a:moveTo>
                                <a:pt x="3521" y="104"/>
                              </a:moveTo>
                              <a:lnTo>
                                <a:pt x="3521" y="123"/>
                              </a:lnTo>
                              <a:lnTo>
                                <a:pt x="3516" y="118"/>
                              </a:lnTo>
                              <a:lnTo>
                                <a:pt x="3511" y="113"/>
                              </a:lnTo>
                              <a:lnTo>
                                <a:pt x="3506" y="109"/>
                              </a:lnTo>
                              <a:lnTo>
                                <a:pt x="3500" y="107"/>
                              </a:lnTo>
                              <a:lnTo>
                                <a:pt x="3493" y="104"/>
                              </a:lnTo>
                              <a:lnTo>
                                <a:pt x="3487" y="103"/>
                              </a:lnTo>
                              <a:lnTo>
                                <a:pt x="3481" y="102"/>
                              </a:lnTo>
                              <a:lnTo>
                                <a:pt x="3475" y="102"/>
                              </a:lnTo>
                              <a:lnTo>
                                <a:pt x="3467" y="102"/>
                              </a:lnTo>
                              <a:lnTo>
                                <a:pt x="3461" y="103"/>
                              </a:lnTo>
                              <a:lnTo>
                                <a:pt x="3455" y="104"/>
                              </a:lnTo>
                              <a:lnTo>
                                <a:pt x="3449" y="107"/>
                              </a:lnTo>
                              <a:lnTo>
                                <a:pt x="3444" y="109"/>
                              </a:lnTo>
                              <a:lnTo>
                                <a:pt x="3437" y="113"/>
                              </a:lnTo>
                              <a:lnTo>
                                <a:pt x="3432" y="116"/>
                              </a:lnTo>
                              <a:lnTo>
                                <a:pt x="3429" y="120"/>
                              </a:lnTo>
                              <a:lnTo>
                                <a:pt x="3425" y="125"/>
                              </a:lnTo>
                              <a:lnTo>
                                <a:pt x="3421" y="130"/>
                              </a:lnTo>
                              <a:lnTo>
                                <a:pt x="3417" y="136"/>
                              </a:lnTo>
                              <a:lnTo>
                                <a:pt x="3415" y="143"/>
                              </a:lnTo>
                              <a:lnTo>
                                <a:pt x="3414" y="149"/>
                              </a:lnTo>
                              <a:lnTo>
                                <a:pt x="3411" y="156"/>
                              </a:lnTo>
                              <a:lnTo>
                                <a:pt x="3411" y="162"/>
                              </a:lnTo>
                              <a:lnTo>
                                <a:pt x="3410" y="170"/>
                              </a:lnTo>
                              <a:lnTo>
                                <a:pt x="3411" y="177"/>
                              </a:lnTo>
                              <a:lnTo>
                                <a:pt x="3411" y="185"/>
                              </a:lnTo>
                              <a:lnTo>
                                <a:pt x="3414" y="192"/>
                              </a:lnTo>
                              <a:lnTo>
                                <a:pt x="3415" y="199"/>
                              </a:lnTo>
                              <a:lnTo>
                                <a:pt x="3417" y="205"/>
                              </a:lnTo>
                              <a:lnTo>
                                <a:pt x="3421" y="211"/>
                              </a:lnTo>
                              <a:lnTo>
                                <a:pt x="3425" y="216"/>
                              </a:lnTo>
                              <a:lnTo>
                                <a:pt x="3429" y="221"/>
                              </a:lnTo>
                              <a:lnTo>
                                <a:pt x="3434" y="226"/>
                              </a:lnTo>
                              <a:lnTo>
                                <a:pt x="3437" y="230"/>
                              </a:lnTo>
                              <a:lnTo>
                                <a:pt x="3444" y="233"/>
                              </a:lnTo>
                              <a:lnTo>
                                <a:pt x="3449" y="236"/>
                              </a:lnTo>
                              <a:lnTo>
                                <a:pt x="3455" y="238"/>
                              </a:lnTo>
                              <a:lnTo>
                                <a:pt x="3461" y="240"/>
                              </a:lnTo>
                              <a:lnTo>
                                <a:pt x="3467" y="241"/>
                              </a:lnTo>
                              <a:lnTo>
                                <a:pt x="3475" y="242"/>
                              </a:lnTo>
                              <a:lnTo>
                                <a:pt x="3482" y="241"/>
                              </a:lnTo>
                              <a:lnTo>
                                <a:pt x="3488" y="240"/>
                              </a:lnTo>
                              <a:lnTo>
                                <a:pt x="3495" y="238"/>
                              </a:lnTo>
                              <a:lnTo>
                                <a:pt x="3500" y="236"/>
                              </a:lnTo>
                              <a:lnTo>
                                <a:pt x="3506" y="233"/>
                              </a:lnTo>
                              <a:lnTo>
                                <a:pt x="3511" y="228"/>
                              </a:lnTo>
                              <a:lnTo>
                                <a:pt x="3516" y="225"/>
                              </a:lnTo>
                              <a:lnTo>
                                <a:pt x="3521" y="218"/>
                              </a:lnTo>
                              <a:lnTo>
                                <a:pt x="3521" y="237"/>
                              </a:lnTo>
                              <a:lnTo>
                                <a:pt x="3543" y="237"/>
                              </a:lnTo>
                              <a:lnTo>
                                <a:pt x="3543" y="104"/>
                              </a:lnTo>
                              <a:lnTo>
                                <a:pt x="3521" y="104"/>
                              </a:lnTo>
                              <a:close/>
                              <a:moveTo>
                                <a:pt x="3181" y="237"/>
                              </a:moveTo>
                              <a:lnTo>
                                <a:pt x="3204" y="237"/>
                              </a:lnTo>
                              <a:lnTo>
                                <a:pt x="3204" y="72"/>
                              </a:lnTo>
                              <a:lnTo>
                                <a:pt x="3371" y="247"/>
                              </a:lnTo>
                              <a:lnTo>
                                <a:pt x="3371" y="23"/>
                              </a:lnTo>
                              <a:lnTo>
                                <a:pt x="3348" y="23"/>
                              </a:lnTo>
                              <a:lnTo>
                                <a:pt x="3348" y="190"/>
                              </a:lnTo>
                              <a:lnTo>
                                <a:pt x="3181" y="15"/>
                              </a:lnTo>
                              <a:lnTo>
                                <a:pt x="3181" y="237"/>
                              </a:lnTo>
                              <a:close/>
                              <a:moveTo>
                                <a:pt x="2981" y="292"/>
                              </a:moveTo>
                              <a:lnTo>
                                <a:pt x="3006" y="292"/>
                              </a:lnTo>
                              <a:lnTo>
                                <a:pt x="3006" y="23"/>
                              </a:lnTo>
                              <a:lnTo>
                                <a:pt x="2981" y="23"/>
                              </a:lnTo>
                              <a:lnTo>
                                <a:pt x="2981" y="292"/>
                              </a:lnTo>
                              <a:close/>
                              <a:moveTo>
                                <a:pt x="2718" y="156"/>
                              </a:moveTo>
                              <a:lnTo>
                                <a:pt x="2721" y="149"/>
                              </a:lnTo>
                              <a:lnTo>
                                <a:pt x="2723" y="143"/>
                              </a:lnTo>
                              <a:lnTo>
                                <a:pt x="2727" y="136"/>
                              </a:lnTo>
                              <a:lnTo>
                                <a:pt x="2732" y="131"/>
                              </a:lnTo>
                              <a:lnTo>
                                <a:pt x="2738" y="128"/>
                              </a:lnTo>
                              <a:lnTo>
                                <a:pt x="2745" y="124"/>
                              </a:lnTo>
                              <a:lnTo>
                                <a:pt x="2751" y="123"/>
                              </a:lnTo>
                              <a:lnTo>
                                <a:pt x="2758" y="121"/>
                              </a:lnTo>
                              <a:lnTo>
                                <a:pt x="2765" y="123"/>
                              </a:lnTo>
                              <a:lnTo>
                                <a:pt x="2772" y="124"/>
                              </a:lnTo>
                              <a:lnTo>
                                <a:pt x="2778" y="128"/>
                              </a:lnTo>
                              <a:lnTo>
                                <a:pt x="2783" y="131"/>
                              </a:lnTo>
                              <a:lnTo>
                                <a:pt x="2788" y="136"/>
                              </a:lnTo>
                              <a:lnTo>
                                <a:pt x="2792" y="143"/>
                              </a:lnTo>
                              <a:lnTo>
                                <a:pt x="2796" y="149"/>
                              </a:lnTo>
                              <a:lnTo>
                                <a:pt x="2797" y="156"/>
                              </a:lnTo>
                              <a:lnTo>
                                <a:pt x="2718" y="156"/>
                              </a:lnTo>
                              <a:close/>
                              <a:moveTo>
                                <a:pt x="2822" y="176"/>
                              </a:moveTo>
                              <a:lnTo>
                                <a:pt x="2822" y="171"/>
                              </a:lnTo>
                              <a:lnTo>
                                <a:pt x="2821" y="156"/>
                              </a:lnTo>
                              <a:lnTo>
                                <a:pt x="2817" y="143"/>
                              </a:lnTo>
                              <a:lnTo>
                                <a:pt x="2814" y="136"/>
                              </a:lnTo>
                              <a:lnTo>
                                <a:pt x="2812" y="130"/>
                              </a:lnTo>
                              <a:lnTo>
                                <a:pt x="2808" y="125"/>
                              </a:lnTo>
                              <a:lnTo>
                                <a:pt x="2804" y="120"/>
                              </a:lnTo>
                              <a:lnTo>
                                <a:pt x="2799" y="116"/>
                              </a:lnTo>
                              <a:lnTo>
                                <a:pt x="2794" y="113"/>
                              </a:lnTo>
                              <a:lnTo>
                                <a:pt x="2789" y="109"/>
                              </a:lnTo>
                              <a:lnTo>
                                <a:pt x="2783" y="107"/>
                              </a:lnTo>
                              <a:lnTo>
                                <a:pt x="2778" y="104"/>
                              </a:lnTo>
                              <a:lnTo>
                                <a:pt x="2772" y="103"/>
                              </a:lnTo>
                              <a:lnTo>
                                <a:pt x="2765" y="102"/>
                              </a:lnTo>
                              <a:lnTo>
                                <a:pt x="2757" y="102"/>
                              </a:lnTo>
                              <a:lnTo>
                                <a:pt x="2751" y="102"/>
                              </a:lnTo>
                              <a:lnTo>
                                <a:pt x="2743" y="103"/>
                              </a:lnTo>
                              <a:lnTo>
                                <a:pt x="2737" y="104"/>
                              </a:lnTo>
                              <a:lnTo>
                                <a:pt x="2731" y="107"/>
                              </a:lnTo>
                              <a:lnTo>
                                <a:pt x="2726" y="109"/>
                              </a:lnTo>
                              <a:lnTo>
                                <a:pt x="2720" y="113"/>
                              </a:lnTo>
                              <a:lnTo>
                                <a:pt x="2715" y="116"/>
                              </a:lnTo>
                              <a:lnTo>
                                <a:pt x="2711" y="120"/>
                              </a:lnTo>
                              <a:lnTo>
                                <a:pt x="2707" y="125"/>
                              </a:lnTo>
                              <a:lnTo>
                                <a:pt x="2703" y="131"/>
                              </a:lnTo>
                              <a:lnTo>
                                <a:pt x="2700" y="136"/>
                              </a:lnTo>
                              <a:lnTo>
                                <a:pt x="2697" y="143"/>
                              </a:lnTo>
                              <a:lnTo>
                                <a:pt x="2696" y="150"/>
                              </a:lnTo>
                              <a:lnTo>
                                <a:pt x="2694" y="156"/>
                              </a:lnTo>
                              <a:lnTo>
                                <a:pt x="2694" y="164"/>
                              </a:lnTo>
                              <a:lnTo>
                                <a:pt x="2692" y="171"/>
                              </a:lnTo>
                              <a:lnTo>
                                <a:pt x="2694" y="179"/>
                              </a:lnTo>
                              <a:lnTo>
                                <a:pt x="2694" y="186"/>
                              </a:lnTo>
                              <a:lnTo>
                                <a:pt x="2696" y="194"/>
                              </a:lnTo>
                              <a:lnTo>
                                <a:pt x="2697" y="200"/>
                              </a:lnTo>
                              <a:lnTo>
                                <a:pt x="2700" y="206"/>
                              </a:lnTo>
                              <a:lnTo>
                                <a:pt x="2703" y="212"/>
                              </a:lnTo>
                              <a:lnTo>
                                <a:pt x="2707" y="217"/>
                              </a:lnTo>
                              <a:lnTo>
                                <a:pt x="2711" y="222"/>
                              </a:lnTo>
                              <a:lnTo>
                                <a:pt x="2716" y="226"/>
                              </a:lnTo>
                              <a:lnTo>
                                <a:pt x="2721" y="230"/>
                              </a:lnTo>
                              <a:lnTo>
                                <a:pt x="2726" y="233"/>
                              </a:lnTo>
                              <a:lnTo>
                                <a:pt x="2732" y="236"/>
                              </a:lnTo>
                              <a:lnTo>
                                <a:pt x="2738" y="238"/>
                              </a:lnTo>
                              <a:lnTo>
                                <a:pt x="2745" y="240"/>
                              </a:lnTo>
                              <a:lnTo>
                                <a:pt x="2751" y="241"/>
                              </a:lnTo>
                              <a:lnTo>
                                <a:pt x="2758" y="242"/>
                              </a:lnTo>
                              <a:lnTo>
                                <a:pt x="2768" y="241"/>
                              </a:lnTo>
                              <a:lnTo>
                                <a:pt x="2777" y="240"/>
                              </a:lnTo>
                              <a:lnTo>
                                <a:pt x="2786" y="236"/>
                              </a:lnTo>
                              <a:lnTo>
                                <a:pt x="2794" y="232"/>
                              </a:lnTo>
                              <a:lnTo>
                                <a:pt x="2801" y="227"/>
                              </a:lnTo>
                              <a:lnTo>
                                <a:pt x="2808" y="221"/>
                              </a:lnTo>
                              <a:lnTo>
                                <a:pt x="2814" y="212"/>
                              </a:lnTo>
                              <a:lnTo>
                                <a:pt x="2821" y="204"/>
                              </a:lnTo>
                              <a:lnTo>
                                <a:pt x="2801" y="192"/>
                              </a:lnTo>
                              <a:lnTo>
                                <a:pt x="2796" y="200"/>
                              </a:lnTo>
                              <a:lnTo>
                                <a:pt x="2792" y="206"/>
                              </a:lnTo>
                              <a:lnTo>
                                <a:pt x="2787" y="211"/>
                              </a:lnTo>
                              <a:lnTo>
                                <a:pt x="2782" y="215"/>
                              </a:lnTo>
                              <a:lnTo>
                                <a:pt x="2777" y="217"/>
                              </a:lnTo>
                              <a:lnTo>
                                <a:pt x="2772" y="220"/>
                              </a:lnTo>
                              <a:lnTo>
                                <a:pt x="2766" y="220"/>
                              </a:lnTo>
                              <a:lnTo>
                                <a:pt x="2760" y="221"/>
                              </a:lnTo>
                              <a:lnTo>
                                <a:pt x="2751" y="220"/>
                              </a:lnTo>
                              <a:lnTo>
                                <a:pt x="2743" y="217"/>
                              </a:lnTo>
                              <a:lnTo>
                                <a:pt x="2736" y="213"/>
                              </a:lnTo>
                              <a:lnTo>
                                <a:pt x="2730" y="208"/>
                              </a:lnTo>
                              <a:lnTo>
                                <a:pt x="2725" y="202"/>
                              </a:lnTo>
                              <a:lnTo>
                                <a:pt x="2721" y="194"/>
                              </a:lnTo>
                              <a:lnTo>
                                <a:pt x="2718" y="185"/>
                              </a:lnTo>
                              <a:lnTo>
                                <a:pt x="2717" y="175"/>
                              </a:lnTo>
                              <a:lnTo>
                                <a:pt x="2822" y="176"/>
                              </a:lnTo>
                              <a:close/>
                              <a:moveTo>
                                <a:pt x="2670" y="114"/>
                              </a:moveTo>
                              <a:lnTo>
                                <a:pt x="2659" y="108"/>
                              </a:lnTo>
                              <a:lnTo>
                                <a:pt x="2649" y="104"/>
                              </a:lnTo>
                              <a:lnTo>
                                <a:pt x="2639" y="102"/>
                              </a:lnTo>
                              <a:lnTo>
                                <a:pt x="2627" y="102"/>
                              </a:lnTo>
                              <a:lnTo>
                                <a:pt x="2620" y="102"/>
                              </a:lnTo>
                              <a:lnTo>
                                <a:pt x="2613" y="103"/>
                              </a:lnTo>
                              <a:lnTo>
                                <a:pt x="2606" y="104"/>
                              </a:lnTo>
                              <a:lnTo>
                                <a:pt x="2600" y="107"/>
                              </a:lnTo>
                              <a:lnTo>
                                <a:pt x="2594" y="109"/>
                              </a:lnTo>
                              <a:lnTo>
                                <a:pt x="2588" y="113"/>
                              </a:lnTo>
                              <a:lnTo>
                                <a:pt x="2583" y="116"/>
                              </a:lnTo>
                              <a:lnTo>
                                <a:pt x="2578" y="121"/>
                              </a:lnTo>
                              <a:lnTo>
                                <a:pt x="2573" y="126"/>
                              </a:lnTo>
                              <a:lnTo>
                                <a:pt x="2569" y="131"/>
                              </a:lnTo>
                              <a:lnTo>
                                <a:pt x="2565" y="138"/>
                              </a:lnTo>
                              <a:lnTo>
                                <a:pt x="2561" y="144"/>
                              </a:lnTo>
                              <a:lnTo>
                                <a:pt x="2560" y="150"/>
                              </a:lnTo>
                              <a:lnTo>
                                <a:pt x="2558" y="158"/>
                              </a:lnTo>
                              <a:lnTo>
                                <a:pt x="2556" y="164"/>
                              </a:lnTo>
                              <a:lnTo>
                                <a:pt x="2556" y="171"/>
                              </a:lnTo>
                              <a:lnTo>
                                <a:pt x="2556" y="179"/>
                              </a:lnTo>
                              <a:lnTo>
                                <a:pt x="2558" y="186"/>
                              </a:lnTo>
                              <a:lnTo>
                                <a:pt x="2560" y="192"/>
                              </a:lnTo>
                              <a:lnTo>
                                <a:pt x="2561" y="199"/>
                              </a:lnTo>
                              <a:lnTo>
                                <a:pt x="2565" y="205"/>
                              </a:lnTo>
                              <a:lnTo>
                                <a:pt x="2569" y="211"/>
                              </a:lnTo>
                              <a:lnTo>
                                <a:pt x="2573" y="216"/>
                              </a:lnTo>
                              <a:lnTo>
                                <a:pt x="2576" y="221"/>
                              </a:lnTo>
                              <a:lnTo>
                                <a:pt x="2583" y="226"/>
                              </a:lnTo>
                              <a:lnTo>
                                <a:pt x="2588" y="230"/>
                              </a:lnTo>
                              <a:lnTo>
                                <a:pt x="2594" y="233"/>
                              </a:lnTo>
                              <a:lnTo>
                                <a:pt x="2600" y="236"/>
                              </a:lnTo>
                              <a:lnTo>
                                <a:pt x="2606" y="238"/>
                              </a:lnTo>
                              <a:lnTo>
                                <a:pt x="2613" y="240"/>
                              </a:lnTo>
                              <a:lnTo>
                                <a:pt x="2620" y="241"/>
                              </a:lnTo>
                              <a:lnTo>
                                <a:pt x="2627" y="242"/>
                              </a:lnTo>
                              <a:lnTo>
                                <a:pt x="2639" y="241"/>
                              </a:lnTo>
                              <a:lnTo>
                                <a:pt x="2649" y="238"/>
                              </a:lnTo>
                              <a:lnTo>
                                <a:pt x="2659" y="235"/>
                              </a:lnTo>
                              <a:lnTo>
                                <a:pt x="2670" y="227"/>
                              </a:lnTo>
                              <a:lnTo>
                                <a:pt x="2670" y="197"/>
                              </a:lnTo>
                              <a:lnTo>
                                <a:pt x="2660" y="208"/>
                              </a:lnTo>
                              <a:lnTo>
                                <a:pt x="2649" y="216"/>
                              </a:lnTo>
                              <a:lnTo>
                                <a:pt x="2644" y="217"/>
                              </a:lnTo>
                              <a:lnTo>
                                <a:pt x="2639" y="220"/>
                              </a:lnTo>
                              <a:lnTo>
                                <a:pt x="2632" y="220"/>
                              </a:lnTo>
                              <a:lnTo>
                                <a:pt x="2626" y="221"/>
                              </a:lnTo>
                              <a:lnTo>
                                <a:pt x="2618" y="220"/>
                              </a:lnTo>
                              <a:lnTo>
                                <a:pt x="2609" y="217"/>
                              </a:lnTo>
                              <a:lnTo>
                                <a:pt x="2600" y="212"/>
                              </a:lnTo>
                              <a:lnTo>
                                <a:pt x="2594" y="206"/>
                              </a:lnTo>
                              <a:lnTo>
                                <a:pt x="2588" y="200"/>
                              </a:lnTo>
                              <a:lnTo>
                                <a:pt x="2584" y="191"/>
                              </a:lnTo>
                              <a:lnTo>
                                <a:pt x="2581" y="181"/>
                              </a:lnTo>
                              <a:lnTo>
                                <a:pt x="2580" y="171"/>
                              </a:lnTo>
                              <a:lnTo>
                                <a:pt x="2581" y="161"/>
                              </a:lnTo>
                              <a:lnTo>
                                <a:pt x="2584" y="151"/>
                              </a:lnTo>
                              <a:lnTo>
                                <a:pt x="2588" y="144"/>
                              </a:lnTo>
                              <a:lnTo>
                                <a:pt x="2594" y="136"/>
                              </a:lnTo>
                              <a:lnTo>
                                <a:pt x="2600" y="130"/>
                              </a:lnTo>
                              <a:lnTo>
                                <a:pt x="2609" y="126"/>
                              </a:lnTo>
                              <a:lnTo>
                                <a:pt x="2618" y="123"/>
                              </a:lnTo>
                              <a:lnTo>
                                <a:pt x="2627" y="123"/>
                              </a:lnTo>
                              <a:lnTo>
                                <a:pt x="2634" y="123"/>
                              </a:lnTo>
                              <a:lnTo>
                                <a:pt x="2639" y="123"/>
                              </a:lnTo>
                              <a:lnTo>
                                <a:pt x="2644" y="125"/>
                              </a:lnTo>
                              <a:lnTo>
                                <a:pt x="2649" y="128"/>
                              </a:lnTo>
                              <a:lnTo>
                                <a:pt x="2659" y="134"/>
                              </a:lnTo>
                              <a:lnTo>
                                <a:pt x="2670" y="144"/>
                              </a:lnTo>
                              <a:lnTo>
                                <a:pt x="2670" y="114"/>
                              </a:lnTo>
                              <a:close/>
                              <a:moveTo>
                                <a:pt x="2513" y="37"/>
                              </a:moveTo>
                              <a:lnTo>
                                <a:pt x="2507" y="38"/>
                              </a:lnTo>
                              <a:lnTo>
                                <a:pt x="2502" y="42"/>
                              </a:lnTo>
                              <a:lnTo>
                                <a:pt x="2498" y="47"/>
                              </a:lnTo>
                              <a:lnTo>
                                <a:pt x="2497" y="53"/>
                              </a:lnTo>
                              <a:lnTo>
                                <a:pt x="2498" y="57"/>
                              </a:lnTo>
                              <a:lnTo>
                                <a:pt x="2498" y="59"/>
                              </a:lnTo>
                              <a:lnTo>
                                <a:pt x="2500" y="63"/>
                              </a:lnTo>
                              <a:lnTo>
                                <a:pt x="2502" y="66"/>
                              </a:lnTo>
                              <a:lnTo>
                                <a:pt x="2504" y="67"/>
                              </a:lnTo>
                              <a:lnTo>
                                <a:pt x="2507" y="69"/>
                              </a:lnTo>
                              <a:lnTo>
                                <a:pt x="2510" y="69"/>
                              </a:lnTo>
                              <a:lnTo>
                                <a:pt x="2513" y="70"/>
                              </a:lnTo>
                              <a:lnTo>
                                <a:pt x="2517" y="69"/>
                              </a:lnTo>
                              <a:lnTo>
                                <a:pt x="2520" y="69"/>
                              </a:lnTo>
                              <a:lnTo>
                                <a:pt x="2523" y="67"/>
                              </a:lnTo>
                              <a:lnTo>
                                <a:pt x="2525" y="66"/>
                              </a:lnTo>
                              <a:lnTo>
                                <a:pt x="2527" y="63"/>
                              </a:lnTo>
                              <a:lnTo>
                                <a:pt x="2529" y="61"/>
                              </a:lnTo>
                              <a:lnTo>
                                <a:pt x="2529" y="57"/>
                              </a:lnTo>
                              <a:lnTo>
                                <a:pt x="2530" y="53"/>
                              </a:lnTo>
                              <a:lnTo>
                                <a:pt x="2529" y="51"/>
                              </a:lnTo>
                              <a:lnTo>
                                <a:pt x="2529" y="47"/>
                              </a:lnTo>
                              <a:lnTo>
                                <a:pt x="2527" y="44"/>
                              </a:lnTo>
                              <a:lnTo>
                                <a:pt x="2525" y="42"/>
                              </a:lnTo>
                              <a:lnTo>
                                <a:pt x="2523" y="41"/>
                              </a:lnTo>
                              <a:lnTo>
                                <a:pt x="2520" y="38"/>
                              </a:lnTo>
                              <a:lnTo>
                                <a:pt x="2517" y="38"/>
                              </a:lnTo>
                              <a:lnTo>
                                <a:pt x="2513" y="37"/>
                              </a:lnTo>
                              <a:close/>
                              <a:moveTo>
                                <a:pt x="2524" y="104"/>
                              </a:moveTo>
                              <a:lnTo>
                                <a:pt x="2502" y="104"/>
                              </a:lnTo>
                              <a:lnTo>
                                <a:pt x="2502" y="237"/>
                              </a:lnTo>
                              <a:lnTo>
                                <a:pt x="2524" y="237"/>
                              </a:lnTo>
                              <a:lnTo>
                                <a:pt x="2524" y="104"/>
                              </a:lnTo>
                              <a:close/>
                              <a:moveTo>
                                <a:pt x="2448" y="125"/>
                              </a:moveTo>
                              <a:lnTo>
                                <a:pt x="2482" y="125"/>
                              </a:lnTo>
                              <a:lnTo>
                                <a:pt x="2482" y="104"/>
                              </a:lnTo>
                              <a:lnTo>
                                <a:pt x="2448" y="104"/>
                              </a:lnTo>
                              <a:lnTo>
                                <a:pt x="2448" y="53"/>
                              </a:lnTo>
                              <a:lnTo>
                                <a:pt x="2448" y="44"/>
                              </a:lnTo>
                              <a:lnTo>
                                <a:pt x="2448" y="38"/>
                              </a:lnTo>
                              <a:lnTo>
                                <a:pt x="2449" y="32"/>
                              </a:lnTo>
                              <a:lnTo>
                                <a:pt x="2452" y="28"/>
                              </a:lnTo>
                              <a:lnTo>
                                <a:pt x="2454" y="26"/>
                              </a:lnTo>
                              <a:lnTo>
                                <a:pt x="2457" y="23"/>
                              </a:lnTo>
                              <a:lnTo>
                                <a:pt x="2461" y="22"/>
                              </a:lnTo>
                              <a:lnTo>
                                <a:pt x="2466" y="22"/>
                              </a:lnTo>
                              <a:lnTo>
                                <a:pt x="2473" y="23"/>
                              </a:lnTo>
                              <a:lnTo>
                                <a:pt x="2482" y="26"/>
                              </a:lnTo>
                              <a:lnTo>
                                <a:pt x="2482" y="2"/>
                              </a:lnTo>
                              <a:lnTo>
                                <a:pt x="2472" y="0"/>
                              </a:lnTo>
                              <a:lnTo>
                                <a:pt x="2464" y="0"/>
                              </a:lnTo>
                              <a:lnTo>
                                <a:pt x="2454" y="1"/>
                              </a:lnTo>
                              <a:lnTo>
                                <a:pt x="2446" y="3"/>
                              </a:lnTo>
                              <a:lnTo>
                                <a:pt x="2438" y="7"/>
                              </a:lnTo>
                              <a:lnTo>
                                <a:pt x="2433" y="13"/>
                              </a:lnTo>
                              <a:lnTo>
                                <a:pt x="2429" y="20"/>
                              </a:lnTo>
                              <a:lnTo>
                                <a:pt x="2427" y="27"/>
                              </a:lnTo>
                              <a:lnTo>
                                <a:pt x="2426" y="36"/>
                              </a:lnTo>
                              <a:lnTo>
                                <a:pt x="2424" y="47"/>
                              </a:lnTo>
                              <a:lnTo>
                                <a:pt x="2424" y="104"/>
                              </a:lnTo>
                              <a:lnTo>
                                <a:pt x="2412" y="104"/>
                              </a:lnTo>
                              <a:lnTo>
                                <a:pt x="2412" y="125"/>
                              </a:lnTo>
                              <a:lnTo>
                                <a:pt x="2424" y="125"/>
                              </a:lnTo>
                              <a:lnTo>
                                <a:pt x="2424" y="237"/>
                              </a:lnTo>
                              <a:lnTo>
                                <a:pt x="2448" y="237"/>
                              </a:lnTo>
                              <a:lnTo>
                                <a:pt x="2448" y="125"/>
                              </a:lnTo>
                              <a:close/>
                              <a:moveTo>
                                <a:pt x="2371" y="125"/>
                              </a:moveTo>
                              <a:lnTo>
                                <a:pt x="2399" y="125"/>
                              </a:lnTo>
                              <a:lnTo>
                                <a:pt x="2399" y="104"/>
                              </a:lnTo>
                              <a:lnTo>
                                <a:pt x="2371" y="104"/>
                              </a:lnTo>
                              <a:lnTo>
                                <a:pt x="2371" y="53"/>
                              </a:lnTo>
                              <a:lnTo>
                                <a:pt x="2371" y="44"/>
                              </a:lnTo>
                              <a:lnTo>
                                <a:pt x="2371" y="38"/>
                              </a:lnTo>
                              <a:lnTo>
                                <a:pt x="2372" y="32"/>
                              </a:lnTo>
                              <a:lnTo>
                                <a:pt x="2375" y="28"/>
                              </a:lnTo>
                              <a:lnTo>
                                <a:pt x="2377" y="26"/>
                              </a:lnTo>
                              <a:lnTo>
                                <a:pt x="2380" y="23"/>
                              </a:lnTo>
                              <a:lnTo>
                                <a:pt x="2383" y="22"/>
                              </a:lnTo>
                              <a:lnTo>
                                <a:pt x="2388" y="22"/>
                              </a:lnTo>
                              <a:lnTo>
                                <a:pt x="2396" y="23"/>
                              </a:lnTo>
                              <a:lnTo>
                                <a:pt x="2404" y="26"/>
                              </a:lnTo>
                              <a:lnTo>
                                <a:pt x="2404" y="2"/>
                              </a:lnTo>
                              <a:lnTo>
                                <a:pt x="2395" y="0"/>
                              </a:lnTo>
                              <a:lnTo>
                                <a:pt x="2387" y="0"/>
                              </a:lnTo>
                              <a:lnTo>
                                <a:pt x="2377" y="1"/>
                              </a:lnTo>
                              <a:lnTo>
                                <a:pt x="2368" y="3"/>
                              </a:lnTo>
                              <a:lnTo>
                                <a:pt x="2361" y="7"/>
                              </a:lnTo>
                              <a:lnTo>
                                <a:pt x="2355" y="13"/>
                              </a:lnTo>
                              <a:lnTo>
                                <a:pt x="2352" y="20"/>
                              </a:lnTo>
                              <a:lnTo>
                                <a:pt x="2350" y="27"/>
                              </a:lnTo>
                              <a:lnTo>
                                <a:pt x="2348" y="36"/>
                              </a:lnTo>
                              <a:lnTo>
                                <a:pt x="2347" y="47"/>
                              </a:lnTo>
                              <a:lnTo>
                                <a:pt x="2347" y="104"/>
                              </a:lnTo>
                              <a:lnTo>
                                <a:pt x="2335" y="104"/>
                              </a:lnTo>
                              <a:lnTo>
                                <a:pt x="2335" y="125"/>
                              </a:lnTo>
                              <a:lnTo>
                                <a:pt x="2347" y="125"/>
                              </a:lnTo>
                              <a:lnTo>
                                <a:pt x="2347" y="237"/>
                              </a:lnTo>
                              <a:lnTo>
                                <a:pt x="2371" y="237"/>
                              </a:lnTo>
                              <a:lnTo>
                                <a:pt x="2371" y="125"/>
                              </a:lnTo>
                              <a:close/>
                              <a:moveTo>
                                <a:pt x="2200" y="42"/>
                              </a:moveTo>
                              <a:lnTo>
                                <a:pt x="2209" y="43"/>
                              </a:lnTo>
                              <a:lnTo>
                                <a:pt x="2218" y="44"/>
                              </a:lnTo>
                              <a:lnTo>
                                <a:pt x="2226" y="46"/>
                              </a:lnTo>
                              <a:lnTo>
                                <a:pt x="2234" y="49"/>
                              </a:lnTo>
                              <a:lnTo>
                                <a:pt x="2241" y="53"/>
                              </a:lnTo>
                              <a:lnTo>
                                <a:pt x="2249" y="57"/>
                              </a:lnTo>
                              <a:lnTo>
                                <a:pt x="2255" y="62"/>
                              </a:lnTo>
                              <a:lnTo>
                                <a:pt x="2261" y="68"/>
                              </a:lnTo>
                              <a:lnTo>
                                <a:pt x="2267" y="74"/>
                              </a:lnTo>
                              <a:lnTo>
                                <a:pt x="2272" y="82"/>
                              </a:lnTo>
                              <a:lnTo>
                                <a:pt x="2276" y="88"/>
                              </a:lnTo>
                              <a:lnTo>
                                <a:pt x="2280" y="97"/>
                              </a:lnTo>
                              <a:lnTo>
                                <a:pt x="2284" y="104"/>
                              </a:lnTo>
                              <a:lnTo>
                                <a:pt x="2285" y="113"/>
                              </a:lnTo>
                              <a:lnTo>
                                <a:pt x="2287" y="121"/>
                              </a:lnTo>
                              <a:lnTo>
                                <a:pt x="2287" y="130"/>
                              </a:lnTo>
                              <a:lnTo>
                                <a:pt x="2287" y="140"/>
                              </a:lnTo>
                              <a:lnTo>
                                <a:pt x="2285" y="149"/>
                              </a:lnTo>
                              <a:lnTo>
                                <a:pt x="2284" y="158"/>
                              </a:lnTo>
                              <a:lnTo>
                                <a:pt x="2280" y="165"/>
                              </a:lnTo>
                              <a:lnTo>
                                <a:pt x="2276" y="172"/>
                              </a:lnTo>
                              <a:lnTo>
                                <a:pt x="2272" y="180"/>
                              </a:lnTo>
                              <a:lnTo>
                                <a:pt x="2267" y="187"/>
                              </a:lnTo>
                              <a:lnTo>
                                <a:pt x="2261" y="194"/>
                              </a:lnTo>
                              <a:lnTo>
                                <a:pt x="2255" y="199"/>
                              </a:lnTo>
                              <a:lnTo>
                                <a:pt x="2249" y="204"/>
                              </a:lnTo>
                              <a:lnTo>
                                <a:pt x="2241" y="208"/>
                              </a:lnTo>
                              <a:lnTo>
                                <a:pt x="2234" y="212"/>
                              </a:lnTo>
                              <a:lnTo>
                                <a:pt x="2225" y="215"/>
                              </a:lnTo>
                              <a:lnTo>
                                <a:pt x="2216" y="217"/>
                              </a:lnTo>
                              <a:lnTo>
                                <a:pt x="2208" y="218"/>
                              </a:lnTo>
                              <a:lnTo>
                                <a:pt x="2199" y="218"/>
                              </a:lnTo>
                              <a:lnTo>
                                <a:pt x="2191" y="218"/>
                              </a:lnTo>
                              <a:lnTo>
                                <a:pt x="2183" y="217"/>
                              </a:lnTo>
                              <a:lnTo>
                                <a:pt x="2175" y="215"/>
                              </a:lnTo>
                              <a:lnTo>
                                <a:pt x="2168" y="212"/>
                              </a:lnTo>
                              <a:lnTo>
                                <a:pt x="2160" y="208"/>
                              </a:lnTo>
                              <a:lnTo>
                                <a:pt x="2153" y="205"/>
                              </a:lnTo>
                              <a:lnTo>
                                <a:pt x="2145" y="200"/>
                              </a:lnTo>
                              <a:lnTo>
                                <a:pt x="2139" y="195"/>
                              </a:lnTo>
                              <a:lnTo>
                                <a:pt x="2133" y="187"/>
                              </a:lnTo>
                              <a:lnTo>
                                <a:pt x="2128" y="181"/>
                              </a:lnTo>
                              <a:lnTo>
                                <a:pt x="2123" y="174"/>
                              </a:lnTo>
                              <a:lnTo>
                                <a:pt x="2119" y="165"/>
                              </a:lnTo>
                              <a:lnTo>
                                <a:pt x="2115" y="158"/>
                              </a:lnTo>
                              <a:lnTo>
                                <a:pt x="2114" y="148"/>
                              </a:lnTo>
                              <a:lnTo>
                                <a:pt x="2113" y="139"/>
                              </a:lnTo>
                              <a:lnTo>
                                <a:pt x="2112" y="129"/>
                              </a:lnTo>
                              <a:lnTo>
                                <a:pt x="2113" y="120"/>
                              </a:lnTo>
                              <a:lnTo>
                                <a:pt x="2114" y="112"/>
                              </a:lnTo>
                              <a:lnTo>
                                <a:pt x="2115" y="104"/>
                              </a:lnTo>
                              <a:lnTo>
                                <a:pt x="2119" y="95"/>
                              </a:lnTo>
                              <a:lnTo>
                                <a:pt x="2123" y="88"/>
                              </a:lnTo>
                              <a:lnTo>
                                <a:pt x="2127" y="80"/>
                              </a:lnTo>
                              <a:lnTo>
                                <a:pt x="2132" y="74"/>
                              </a:lnTo>
                              <a:lnTo>
                                <a:pt x="2138" y="68"/>
                              </a:lnTo>
                              <a:lnTo>
                                <a:pt x="2144" y="62"/>
                              </a:lnTo>
                              <a:lnTo>
                                <a:pt x="2150" y="57"/>
                              </a:lnTo>
                              <a:lnTo>
                                <a:pt x="2158" y="53"/>
                              </a:lnTo>
                              <a:lnTo>
                                <a:pt x="2165" y="49"/>
                              </a:lnTo>
                              <a:lnTo>
                                <a:pt x="2174" y="46"/>
                              </a:lnTo>
                              <a:lnTo>
                                <a:pt x="2181" y="44"/>
                              </a:lnTo>
                              <a:lnTo>
                                <a:pt x="2190" y="43"/>
                              </a:lnTo>
                              <a:lnTo>
                                <a:pt x="2200" y="42"/>
                              </a:lnTo>
                              <a:close/>
                              <a:moveTo>
                                <a:pt x="2200" y="20"/>
                              </a:moveTo>
                              <a:lnTo>
                                <a:pt x="2189" y="21"/>
                              </a:lnTo>
                              <a:lnTo>
                                <a:pt x="2178" y="22"/>
                              </a:lnTo>
                              <a:lnTo>
                                <a:pt x="2167" y="24"/>
                              </a:lnTo>
                              <a:lnTo>
                                <a:pt x="2157" y="28"/>
                              </a:lnTo>
                              <a:lnTo>
                                <a:pt x="2147" y="33"/>
                              </a:lnTo>
                              <a:lnTo>
                                <a:pt x="2138" y="38"/>
                              </a:lnTo>
                              <a:lnTo>
                                <a:pt x="2129" y="46"/>
                              </a:lnTo>
                              <a:lnTo>
                                <a:pt x="2122" y="52"/>
                              </a:lnTo>
                              <a:lnTo>
                                <a:pt x="2114" y="61"/>
                              </a:lnTo>
                              <a:lnTo>
                                <a:pt x="2107" y="68"/>
                              </a:lnTo>
                              <a:lnTo>
                                <a:pt x="2102" y="78"/>
                              </a:lnTo>
                              <a:lnTo>
                                <a:pt x="2097" y="87"/>
                              </a:lnTo>
                              <a:lnTo>
                                <a:pt x="2093" y="97"/>
                              </a:lnTo>
                              <a:lnTo>
                                <a:pt x="2091" y="108"/>
                              </a:lnTo>
                              <a:lnTo>
                                <a:pt x="2088" y="118"/>
                              </a:lnTo>
                              <a:lnTo>
                                <a:pt x="2088" y="129"/>
                              </a:lnTo>
                              <a:lnTo>
                                <a:pt x="2088" y="140"/>
                              </a:lnTo>
                              <a:lnTo>
                                <a:pt x="2089" y="150"/>
                              </a:lnTo>
                              <a:lnTo>
                                <a:pt x="2092" y="160"/>
                              </a:lnTo>
                              <a:lnTo>
                                <a:pt x="2096" y="170"/>
                              </a:lnTo>
                              <a:lnTo>
                                <a:pt x="2099" y="179"/>
                              </a:lnTo>
                              <a:lnTo>
                                <a:pt x="2103" y="187"/>
                              </a:lnTo>
                              <a:lnTo>
                                <a:pt x="2109" y="196"/>
                              </a:lnTo>
                              <a:lnTo>
                                <a:pt x="2115" y="204"/>
                              </a:lnTo>
                              <a:lnTo>
                                <a:pt x="2124" y="212"/>
                              </a:lnTo>
                              <a:lnTo>
                                <a:pt x="2133" y="220"/>
                              </a:lnTo>
                              <a:lnTo>
                                <a:pt x="2143" y="226"/>
                              </a:lnTo>
                              <a:lnTo>
                                <a:pt x="2154" y="231"/>
                              </a:lnTo>
                              <a:lnTo>
                                <a:pt x="2164" y="236"/>
                              </a:lnTo>
                              <a:lnTo>
                                <a:pt x="2175" y="238"/>
                              </a:lnTo>
                              <a:lnTo>
                                <a:pt x="2188" y="241"/>
                              </a:lnTo>
                              <a:lnTo>
                                <a:pt x="2199" y="242"/>
                              </a:lnTo>
                              <a:lnTo>
                                <a:pt x="2210" y="241"/>
                              </a:lnTo>
                              <a:lnTo>
                                <a:pt x="2221" y="240"/>
                              </a:lnTo>
                              <a:lnTo>
                                <a:pt x="2233" y="237"/>
                              </a:lnTo>
                              <a:lnTo>
                                <a:pt x="2243" y="233"/>
                              </a:lnTo>
                              <a:lnTo>
                                <a:pt x="2252" y="228"/>
                              </a:lnTo>
                              <a:lnTo>
                                <a:pt x="2261" y="222"/>
                              </a:lnTo>
                              <a:lnTo>
                                <a:pt x="2270" y="216"/>
                              </a:lnTo>
                              <a:lnTo>
                                <a:pt x="2279" y="208"/>
                              </a:lnTo>
                              <a:lnTo>
                                <a:pt x="2286" y="201"/>
                              </a:lnTo>
                              <a:lnTo>
                                <a:pt x="2292" y="192"/>
                              </a:lnTo>
                              <a:lnTo>
                                <a:pt x="2297" y="184"/>
                              </a:lnTo>
                              <a:lnTo>
                                <a:pt x="2302" y="174"/>
                              </a:lnTo>
                              <a:lnTo>
                                <a:pt x="2306" y="164"/>
                              </a:lnTo>
                              <a:lnTo>
                                <a:pt x="2309" y="153"/>
                              </a:lnTo>
                              <a:lnTo>
                                <a:pt x="2311" y="141"/>
                              </a:lnTo>
                              <a:lnTo>
                                <a:pt x="2311" y="130"/>
                              </a:lnTo>
                              <a:lnTo>
                                <a:pt x="2311" y="119"/>
                              </a:lnTo>
                              <a:lnTo>
                                <a:pt x="2309" y="108"/>
                              </a:lnTo>
                              <a:lnTo>
                                <a:pt x="2306" y="98"/>
                              </a:lnTo>
                              <a:lnTo>
                                <a:pt x="2302" y="88"/>
                              </a:lnTo>
                              <a:lnTo>
                                <a:pt x="2297" y="78"/>
                              </a:lnTo>
                              <a:lnTo>
                                <a:pt x="2292" y="69"/>
                              </a:lnTo>
                              <a:lnTo>
                                <a:pt x="2286" y="61"/>
                              </a:lnTo>
                              <a:lnTo>
                                <a:pt x="2279" y="52"/>
                              </a:lnTo>
                              <a:lnTo>
                                <a:pt x="2271" y="46"/>
                              </a:lnTo>
                              <a:lnTo>
                                <a:pt x="2262" y="38"/>
                              </a:lnTo>
                              <a:lnTo>
                                <a:pt x="2252" y="33"/>
                              </a:lnTo>
                              <a:lnTo>
                                <a:pt x="2244" y="28"/>
                              </a:lnTo>
                              <a:lnTo>
                                <a:pt x="2233" y="24"/>
                              </a:lnTo>
                              <a:lnTo>
                                <a:pt x="2223" y="22"/>
                              </a:lnTo>
                              <a:lnTo>
                                <a:pt x="2211" y="21"/>
                              </a:lnTo>
                              <a:lnTo>
                                <a:pt x="2200" y="20"/>
                              </a:lnTo>
                              <a:close/>
                              <a:moveTo>
                                <a:pt x="1973" y="3"/>
                              </a:moveTo>
                              <a:lnTo>
                                <a:pt x="1950" y="3"/>
                              </a:lnTo>
                              <a:lnTo>
                                <a:pt x="1950" y="237"/>
                              </a:lnTo>
                              <a:lnTo>
                                <a:pt x="1973" y="237"/>
                              </a:lnTo>
                              <a:lnTo>
                                <a:pt x="1973" y="3"/>
                              </a:lnTo>
                              <a:close/>
                              <a:moveTo>
                                <a:pt x="1844" y="121"/>
                              </a:moveTo>
                              <a:lnTo>
                                <a:pt x="1853" y="123"/>
                              </a:lnTo>
                              <a:lnTo>
                                <a:pt x="1861" y="125"/>
                              </a:lnTo>
                              <a:lnTo>
                                <a:pt x="1869" y="130"/>
                              </a:lnTo>
                              <a:lnTo>
                                <a:pt x="1876" y="135"/>
                              </a:lnTo>
                              <a:lnTo>
                                <a:pt x="1881" y="143"/>
                              </a:lnTo>
                              <a:lnTo>
                                <a:pt x="1885" y="151"/>
                              </a:lnTo>
                              <a:lnTo>
                                <a:pt x="1887" y="160"/>
                              </a:lnTo>
                              <a:lnTo>
                                <a:pt x="1889" y="171"/>
                              </a:lnTo>
                              <a:lnTo>
                                <a:pt x="1887" y="181"/>
                              </a:lnTo>
                              <a:lnTo>
                                <a:pt x="1885" y="191"/>
                              </a:lnTo>
                              <a:lnTo>
                                <a:pt x="1881" y="200"/>
                              </a:lnTo>
                              <a:lnTo>
                                <a:pt x="1876" y="206"/>
                              </a:lnTo>
                              <a:lnTo>
                                <a:pt x="1869" y="212"/>
                              </a:lnTo>
                              <a:lnTo>
                                <a:pt x="1861" y="217"/>
                              </a:lnTo>
                              <a:lnTo>
                                <a:pt x="1853" y="220"/>
                              </a:lnTo>
                              <a:lnTo>
                                <a:pt x="1844" y="221"/>
                              </a:lnTo>
                              <a:lnTo>
                                <a:pt x="1834" y="220"/>
                              </a:lnTo>
                              <a:lnTo>
                                <a:pt x="1825" y="217"/>
                              </a:lnTo>
                              <a:lnTo>
                                <a:pt x="1818" y="212"/>
                              </a:lnTo>
                              <a:lnTo>
                                <a:pt x="1811" y="206"/>
                              </a:lnTo>
                              <a:lnTo>
                                <a:pt x="1806" y="199"/>
                              </a:lnTo>
                              <a:lnTo>
                                <a:pt x="1803" y="190"/>
                              </a:lnTo>
                              <a:lnTo>
                                <a:pt x="1800" y="181"/>
                              </a:lnTo>
                              <a:lnTo>
                                <a:pt x="1799" y="170"/>
                              </a:lnTo>
                              <a:lnTo>
                                <a:pt x="1800" y="160"/>
                              </a:lnTo>
                              <a:lnTo>
                                <a:pt x="1803" y="151"/>
                              </a:lnTo>
                              <a:lnTo>
                                <a:pt x="1806" y="143"/>
                              </a:lnTo>
                              <a:lnTo>
                                <a:pt x="1813" y="135"/>
                              </a:lnTo>
                              <a:lnTo>
                                <a:pt x="1819" y="130"/>
                              </a:lnTo>
                              <a:lnTo>
                                <a:pt x="1826" y="125"/>
                              </a:lnTo>
                              <a:lnTo>
                                <a:pt x="1835" y="123"/>
                              </a:lnTo>
                              <a:lnTo>
                                <a:pt x="1844" y="121"/>
                              </a:lnTo>
                              <a:close/>
                              <a:moveTo>
                                <a:pt x="1886" y="104"/>
                              </a:moveTo>
                              <a:lnTo>
                                <a:pt x="1886" y="123"/>
                              </a:lnTo>
                              <a:lnTo>
                                <a:pt x="1881" y="118"/>
                              </a:lnTo>
                              <a:lnTo>
                                <a:pt x="1876" y="113"/>
                              </a:lnTo>
                              <a:lnTo>
                                <a:pt x="1871" y="109"/>
                              </a:lnTo>
                              <a:lnTo>
                                <a:pt x="1865" y="107"/>
                              </a:lnTo>
                              <a:lnTo>
                                <a:pt x="1860" y="104"/>
                              </a:lnTo>
                              <a:lnTo>
                                <a:pt x="1854" y="103"/>
                              </a:lnTo>
                              <a:lnTo>
                                <a:pt x="1846" y="102"/>
                              </a:lnTo>
                              <a:lnTo>
                                <a:pt x="1840" y="102"/>
                              </a:lnTo>
                              <a:lnTo>
                                <a:pt x="1833" y="102"/>
                              </a:lnTo>
                              <a:lnTo>
                                <a:pt x="1826" y="103"/>
                              </a:lnTo>
                              <a:lnTo>
                                <a:pt x="1820" y="104"/>
                              </a:lnTo>
                              <a:lnTo>
                                <a:pt x="1814" y="107"/>
                              </a:lnTo>
                              <a:lnTo>
                                <a:pt x="1809" y="109"/>
                              </a:lnTo>
                              <a:lnTo>
                                <a:pt x="1804" y="113"/>
                              </a:lnTo>
                              <a:lnTo>
                                <a:pt x="1799" y="116"/>
                              </a:lnTo>
                              <a:lnTo>
                                <a:pt x="1794" y="120"/>
                              </a:lnTo>
                              <a:lnTo>
                                <a:pt x="1790" y="125"/>
                              </a:lnTo>
                              <a:lnTo>
                                <a:pt x="1787" y="130"/>
                              </a:lnTo>
                              <a:lnTo>
                                <a:pt x="1783" y="136"/>
                              </a:lnTo>
                              <a:lnTo>
                                <a:pt x="1780" y="143"/>
                              </a:lnTo>
                              <a:lnTo>
                                <a:pt x="1779" y="149"/>
                              </a:lnTo>
                              <a:lnTo>
                                <a:pt x="1778" y="156"/>
                              </a:lnTo>
                              <a:lnTo>
                                <a:pt x="1777" y="162"/>
                              </a:lnTo>
                              <a:lnTo>
                                <a:pt x="1777" y="170"/>
                              </a:lnTo>
                              <a:lnTo>
                                <a:pt x="1777" y="177"/>
                              </a:lnTo>
                              <a:lnTo>
                                <a:pt x="1778" y="185"/>
                              </a:lnTo>
                              <a:lnTo>
                                <a:pt x="1779" y="192"/>
                              </a:lnTo>
                              <a:lnTo>
                                <a:pt x="1780" y="199"/>
                              </a:lnTo>
                              <a:lnTo>
                                <a:pt x="1783" y="205"/>
                              </a:lnTo>
                              <a:lnTo>
                                <a:pt x="1787" y="211"/>
                              </a:lnTo>
                              <a:lnTo>
                                <a:pt x="1790" y="216"/>
                              </a:lnTo>
                              <a:lnTo>
                                <a:pt x="1794" y="221"/>
                              </a:lnTo>
                              <a:lnTo>
                                <a:pt x="1799" y="226"/>
                              </a:lnTo>
                              <a:lnTo>
                                <a:pt x="1804" y="230"/>
                              </a:lnTo>
                              <a:lnTo>
                                <a:pt x="1809" y="233"/>
                              </a:lnTo>
                              <a:lnTo>
                                <a:pt x="1815" y="236"/>
                              </a:lnTo>
                              <a:lnTo>
                                <a:pt x="1820" y="238"/>
                              </a:lnTo>
                              <a:lnTo>
                                <a:pt x="1826" y="240"/>
                              </a:lnTo>
                              <a:lnTo>
                                <a:pt x="1834" y="241"/>
                              </a:lnTo>
                              <a:lnTo>
                                <a:pt x="1840" y="242"/>
                              </a:lnTo>
                              <a:lnTo>
                                <a:pt x="1848" y="241"/>
                              </a:lnTo>
                              <a:lnTo>
                                <a:pt x="1854" y="240"/>
                              </a:lnTo>
                              <a:lnTo>
                                <a:pt x="1860" y="238"/>
                              </a:lnTo>
                              <a:lnTo>
                                <a:pt x="1866" y="236"/>
                              </a:lnTo>
                              <a:lnTo>
                                <a:pt x="1871" y="233"/>
                              </a:lnTo>
                              <a:lnTo>
                                <a:pt x="1876" y="228"/>
                              </a:lnTo>
                              <a:lnTo>
                                <a:pt x="1881" y="225"/>
                              </a:lnTo>
                              <a:lnTo>
                                <a:pt x="1886" y="218"/>
                              </a:lnTo>
                              <a:lnTo>
                                <a:pt x="1886" y="237"/>
                              </a:lnTo>
                              <a:lnTo>
                                <a:pt x="1910" y="237"/>
                              </a:lnTo>
                              <a:lnTo>
                                <a:pt x="1910" y="104"/>
                              </a:lnTo>
                              <a:lnTo>
                                <a:pt x="1886" y="104"/>
                              </a:lnTo>
                              <a:close/>
                              <a:moveTo>
                                <a:pt x="1753" y="114"/>
                              </a:moveTo>
                              <a:lnTo>
                                <a:pt x="1743" y="108"/>
                              </a:lnTo>
                              <a:lnTo>
                                <a:pt x="1733" y="104"/>
                              </a:lnTo>
                              <a:lnTo>
                                <a:pt x="1722" y="102"/>
                              </a:lnTo>
                              <a:lnTo>
                                <a:pt x="1711" y="102"/>
                              </a:lnTo>
                              <a:lnTo>
                                <a:pt x="1703" y="102"/>
                              </a:lnTo>
                              <a:lnTo>
                                <a:pt x="1697" y="103"/>
                              </a:lnTo>
                              <a:lnTo>
                                <a:pt x="1689" y="104"/>
                              </a:lnTo>
                              <a:lnTo>
                                <a:pt x="1683" y="107"/>
                              </a:lnTo>
                              <a:lnTo>
                                <a:pt x="1677" y="109"/>
                              </a:lnTo>
                              <a:lnTo>
                                <a:pt x="1671" y="113"/>
                              </a:lnTo>
                              <a:lnTo>
                                <a:pt x="1666" y="116"/>
                              </a:lnTo>
                              <a:lnTo>
                                <a:pt x="1661" y="121"/>
                              </a:lnTo>
                              <a:lnTo>
                                <a:pt x="1656" y="126"/>
                              </a:lnTo>
                              <a:lnTo>
                                <a:pt x="1652" y="131"/>
                              </a:lnTo>
                              <a:lnTo>
                                <a:pt x="1648" y="138"/>
                              </a:lnTo>
                              <a:lnTo>
                                <a:pt x="1646" y="144"/>
                              </a:lnTo>
                              <a:lnTo>
                                <a:pt x="1643" y="150"/>
                              </a:lnTo>
                              <a:lnTo>
                                <a:pt x="1641" y="158"/>
                              </a:lnTo>
                              <a:lnTo>
                                <a:pt x="1640" y="164"/>
                              </a:lnTo>
                              <a:lnTo>
                                <a:pt x="1640" y="171"/>
                              </a:lnTo>
                              <a:lnTo>
                                <a:pt x="1640" y="179"/>
                              </a:lnTo>
                              <a:lnTo>
                                <a:pt x="1641" y="186"/>
                              </a:lnTo>
                              <a:lnTo>
                                <a:pt x="1643" y="192"/>
                              </a:lnTo>
                              <a:lnTo>
                                <a:pt x="1646" y="199"/>
                              </a:lnTo>
                              <a:lnTo>
                                <a:pt x="1648" y="205"/>
                              </a:lnTo>
                              <a:lnTo>
                                <a:pt x="1652" y="211"/>
                              </a:lnTo>
                              <a:lnTo>
                                <a:pt x="1656" y="216"/>
                              </a:lnTo>
                              <a:lnTo>
                                <a:pt x="1661" y="221"/>
                              </a:lnTo>
                              <a:lnTo>
                                <a:pt x="1666" y="226"/>
                              </a:lnTo>
                              <a:lnTo>
                                <a:pt x="1671" y="230"/>
                              </a:lnTo>
                              <a:lnTo>
                                <a:pt x="1677" y="233"/>
                              </a:lnTo>
                              <a:lnTo>
                                <a:pt x="1683" y="236"/>
                              </a:lnTo>
                              <a:lnTo>
                                <a:pt x="1689" y="238"/>
                              </a:lnTo>
                              <a:lnTo>
                                <a:pt x="1696" y="240"/>
                              </a:lnTo>
                              <a:lnTo>
                                <a:pt x="1703" y="241"/>
                              </a:lnTo>
                              <a:lnTo>
                                <a:pt x="1711" y="242"/>
                              </a:lnTo>
                              <a:lnTo>
                                <a:pt x="1722" y="241"/>
                              </a:lnTo>
                              <a:lnTo>
                                <a:pt x="1732" y="238"/>
                              </a:lnTo>
                              <a:lnTo>
                                <a:pt x="1742" y="235"/>
                              </a:lnTo>
                              <a:lnTo>
                                <a:pt x="1753" y="227"/>
                              </a:lnTo>
                              <a:lnTo>
                                <a:pt x="1753" y="197"/>
                              </a:lnTo>
                              <a:lnTo>
                                <a:pt x="1743" y="208"/>
                              </a:lnTo>
                              <a:lnTo>
                                <a:pt x="1732" y="216"/>
                              </a:lnTo>
                              <a:lnTo>
                                <a:pt x="1727" y="217"/>
                              </a:lnTo>
                              <a:lnTo>
                                <a:pt x="1722" y="220"/>
                              </a:lnTo>
                              <a:lnTo>
                                <a:pt x="1716" y="220"/>
                              </a:lnTo>
                              <a:lnTo>
                                <a:pt x="1709" y="221"/>
                              </a:lnTo>
                              <a:lnTo>
                                <a:pt x="1701" y="220"/>
                              </a:lnTo>
                              <a:lnTo>
                                <a:pt x="1692" y="217"/>
                              </a:lnTo>
                              <a:lnTo>
                                <a:pt x="1683" y="212"/>
                              </a:lnTo>
                              <a:lnTo>
                                <a:pt x="1677" y="206"/>
                              </a:lnTo>
                              <a:lnTo>
                                <a:pt x="1671" y="200"/>
                              </a:lnTo>
                              <a:lnTo>
                                <a:pt x="1667" y="191"/>
                              </a:lnTo>
                              <a:lnTo>
                                <a:pt x="1664" y="181"/>
                              </a:lnTo>
                              <a:lnTo>
                                <a:pt x="1663" y="171"/>
                              </a:lnTo>
                              <a:lnTo>
                                <a:pt x="1664" y="161"/>
                              </a:lnTo>
                              <a:lnTo>
                                <a:pt x="1667" y="151"/>
                              </a:lnTo>
                              <a:lnTo>
                                <a:pt x="1671" y="144"/>
                              </a:lnTo>
                              <a:lnTo>
                                <a:pt x="1677" y="136"/>
                              </a:lnTo>
                              <a:lnTo>
                                <a:pt x="1683" y="130"/>
                              </a:lnTo>
                              <a:lnTo>
                                <a:pt x="1692" y="126"/>
                              </a:lnTo>
                              <a:lnTo>
                                <a:pt x="1701" y="123"/>
                              </a:lnTo>
                              <a:lnTo>
                                <a:pt x="1711" y="123"/>
                              </a:lnTo>
                              <a:lnTo>
                                <a:pt x="1717" y="123"/>
                              </a:lnTo>
                              <a:lnTo>
                                <a:pt x="1722" y="123"/>
                              </a:lnTo>
                              <a:lnTo>
                                <a:pt x="1727" y="125"/>
                              </a:lnTo>
                              <a:lnTo>
                                <a:pt x="1732" y="128"/>
                              </a:lnTo>
                              <a:lnTo>
                                <a:pt x="1742" y="134"/>
                              </a:lnTo>
                              <a:lnTo>
                                <a:pt x="1753" y="144"/>
                              </a:lnTo>
                              <a:lnTo>
                                <a:pt x="1753" y="114"/>
                              </a:lnTo>
                              <a:close/>
                              <a:moveTo>
                                <a:pt x="1596" y="37"/>
                              </a:moveTo>
                              <a:lnTo>
                                <a:pt x="1590" y="38"/>
                              </a:lnTo>
                              <a:lnTo>
                                <a:pt x="1585" y="42"/>
                              </a:lnTo>
                              <a:lnTo>
                                <a:pt x="1581" y="47"/>
                              </a:lnTo>
                              <a:lnTo>
                                <a:pt x="1580" y="53"/>
                              </a:lnTo>
                              <a:lnTo>
                                <a:pt x="1580" y="57"/>
                              </a:lnTo>
                              <a:lnTo>
                                <a:pt x="1581" y="59"/>
                              </a:lnTo>
                              <a:lnTo>
                                <a:pt x="1582" y="63"/>
                              </a:lnTo>
                              <a:lnTo>
                                <a:pt x="1585" y="66"/>
                              </a:lnTo>
                              <a:lnTo>
                                <a:pt x="1587" y="67"/>
                              </a:lnTo>
                              <a:lnTo>
                                <a:pt x="1590" y="69"/>
                              </a:lnTo>
                              <a:lnTo>
                                <a:pt x="1593" y="69"/>
                              </a:lnTo>
                              <a:lnTo>
                                <a:pt x="1596" y="70"/>
                              </a:lnTo>
                              <a:lnTo>
                                <a:pt x="1600" y="69"/>
                              </a:lnTo>
                              <a:lnTo>
                                <a:pt x="1602" y="69"/>
                              </a:lnTo>
                              <a:lnTo>
                                <a:pt x="1606" y="67"/>
                              </a:lnTo>
                              <a:lnTo>
                                <a:pt x="1608" y="66"/>
                              </a:lnTo>
                              <a:lnTo>
                                <a:pt x="1610" y="63"/>
                              </a:lnTo>
                              <a:lnTo>
                                <a:pt x="1611" y="61"/>
                              </a:lnTo>
                              <a:lnTo>
                                <a:pt x="1612" y="57"/>
                              </a:lnTo>
                              <a:lnTo>
                                <a:pt x="1612" y="53"/>
                              </a:lnTo>
                              <a:lnTo>
                                <a:pt x="1612" y="51"/>
                              </a:lnTo>
                              <a:lnTo>
                                <a:pt x="1611" y="47"/>
                              </a:lnTo>
                              <a:lnTo>
                                <a:pt x="1610" y="44"/>
                              </a:lnTo>
                              <a:lnTo>
                                <a:pt x="1608" y="42"/>
                              </a:lnTo>
                              <a:lnTo>
                                <a:pt x="1606" y="41"/>
                              </a:lnTo>
                              <a:lnTo>
                                <a:pt x="1602" y="38"/>
                              </a:lnTo>
                              <a:lnTo>
                                <a:pt x="1600" y="38"/>
                              </a:lnTo>
                              <a:lnTo>
                                <a:pt x="1596" y="37"/>
                              </a:lnTo>
                              <a:close/>
                              <a:moveTo>
                                <a:pt x="1607" y="104"/>
                              </a:moveTo>
                              <a:lnTo>
                                <a:pt x="1585" y="104"/>
                              </a:lnTo>
                              <a:lnTo>
                                <a:pt x="1585" y="237"/>
                              </a:lnTo>
                              <a:lnTo>
                                <a:pt x="1607" y="237"/>
                              </a:lnTo>
                              <a:lnTo>
                                <a:pt x="1607" y="104"/>
                              </a:lnTo>
                              <a:close/>
                              <a:moveTo>
                                <a:pt x="1539" y="125"/>
                              </a:moveTo>
                              <a:lnTo>
                                <a:pt x="1564" y="125"/>
                              </a:lnTo>
                              <a:lnTo>
                                <a:pt x="1564" y="104"/>
                              </a:lnTo>
                              <a:lnTo>
                                <a:pt x="1539" y="104"/>
                              </a:lnTo>
                              <a:lnTo>
                                <a:pt x="1539" y="56"/>
                              </a:lnTo>
                              <a:lnTo>
                                <a:pt x="1516" y="56"/>
                              </a:lnTo>
                              <a:lnTo>
                                <a:pt x="1516" y="104"/>
                              </a:lnTo>
                              <a:lnTo>
                                <a:pt x="1502" y="104"/>
                              </a:lnTo>
                              <a:lnTo>
                                <a:pt x="1502" y="125"/>
                              </a:lnTo>
                              <a:lnTo>
                                <a:pt x="1516" y="125"/>
                              </a:lnTo>
                              <a:lnTo>
                                <a:pt x="1516" y="237"/>
                              </a:lnTo>
                              <a:lnTo>
                                <a:pt x="1539" y="237"/>
                              </a:lnTo>
                              <a:lnTo>
                                <a:pt x="1539" y="125"/>
                              </a:lnTo>
                              <a:close/>
                              <a:moveTo>
                                <a:pt x="1476" y="125"/>
                              </a:moveTo>
                              <a:lnTo>
                                <a:pt x="1473" y="120"/>
                              </a:lnTo>
                              <a:lnTo>
                                <a:pt x="1469" y="115"/>
                              </a:lnTo>
                              <a:lnTo>
                                <a:pt x="1465" y="110"/>
                              </a:lnTo>
                              <a:lnTo>
                                <a:pt x="1460" y="108"/>
                              </a:lnTo>
                              <a:lnTo>
                                <a:pt x="1455" y="104"/>
                              </a:lnTo>
                              <a:lnTo>
                                <a:pt x="1450" y="103"/>
                              </a:lnTo>
                              <a:lnTo>
                                <a:pt x="1445" y="102"/>
                              </a:lnTo>
                              <a:lnTo>
                                <a:pt x="1439" y="102"/>
                              </a:lnTo>
                              <a:lnTo>
                                <a:pt x="1431" y="102"/>
                              </a:lnTo>
                              <a:lnTo>
                                <a:pt x="1424" y="104"/>
                              </a:lnTo>
                              <a:lnTo>
                                <a:pt x="1417" y="108"/>
                              </a:lnTo>
                              <a:lnTo>
                                <a:pt x="1412" y="112"/>
                              </a:lnTo>
                              <a:lnTo>
                                <a:pt x="1407" y="118"/>
                              </a:lnTo>
                              <a:lnTo>
                                <a:pt x="1403" y="124"/>
                              </a:lnTo>
                              <a:lnTo>
                                <a:pt x="1400" y="131"/>
                              </a:lnTo>
                              <a:lnTo>
                                <a:pt x="1400" y="139"/>
                              </a:lnTo>
                              <a:lnTo>
                                <a:pt x="1400" y="145"/>
                              </a:lnTo>
                              <a:lnTo>
                                <a:pt x="1402" y="150"/>
                              </a:lnTo>
                              <a:lnTo>
                                <a:pt x="1404" y="155"/>
                              </a:lnTo>
                              <a:lnTo>
                                <a:pt x="1408" y="160"/>
                              </a:lnTo>
                              <a:lnTo>
                                <a:pt x="1413" y="164"/>
                              </a:lnTo>
                              <a:lnTo>
                                <a:pt x="1419" y="169"/>
                              </a:lnTo>
                              <a:lnTo>
                                <a:pt x="1428" y="172"/>
                              </a:lnTo>
                              <a:lnTo>
                                <a:pt x="1439" y="177"/>
                              </a:lnTo>
                              <a:lnTo>
                                <a:pt x="1449" y="182"/>
                              </a:lnTo>
                              <a:lnTo>
                                <a:pt x="1455" y="187"/>
                              </a:lnTo>
                              <a:lnTo>
                                <a:pt x="1458" y="190"/>
                              </a:lnTo>
                              <a:lnTo>
                                <a:pt x="1459" y="192"/>
                              </a:lnTo>
                              <a:lnTo>
                                <a:pt x="1460" y="196"/>
                              </a:lnTo>
                              <a:lnTo>
                                <a:pt x="1460" y="200"/>
                              </a:lnTo>
                              <a:lnTo>
                                <a:pt x="1460" y="204"/>
                              </a:lnTo>
                              <a:lnTo>
                                <a:pt x="1459" y="208"/>
                              </a:lnTo>
                              <a:lnTo>
                                <a:pt x="1456" y="211"/>
                              </a:lnTo>
                              <a:lnTo>
                                <a:pt x="1454" y="215"/>
                              </a:lnTo>
                              <a:lnTo>
                                <a:pt x="1451" y="217"/>
                              </a:lnTo>
                              <a:lnTo>
                                <a:pt x="1448" y="218"/>
                              </a:lnTo>
                              <a:lnTo>
                                <a:pt x="1443" y="220"/>
                              </a:lnTo>
                              <a:lnTo>
                                <a:pt x="1439" y="221"/>
                              </a:lnTo>
                              <a:lnTo>
                                <a:pt x="1434" y="220"/>
                              </a:lnTo>
                              <a:lnTo>
                                <a:pt x="1430" y="220"/>
                              </a:lnTo>
                              <a:lnTo>
                                <a:pt x="1426" y="218"/>
                              </a:lnTo>
                              <a:lnTo>
                                <a:pt x="1423" y="216"/>
                              </a:lnTo>
                              <a:lnTo>
                                <a:pt x="1418" y="210"/>
                              </a:lnTo>
                              <a:lnTo>
                                <a:pt x="1412" y="199"/>
                              </a:lnTo>
                              <a:lnTo>
                                <a:pt x="1392" y="207"/>
                              </a:lnTo>
                              <a:lnTo>
                                <a:pt x="1395" y="215"/>
                              </a:lnTo>
                              <a:lnTo>
                                <a:pt x="1399" y="222"/>
                              </a:lnTo>
                              <a:lnTo>
                                <a:pt x="1404" y="228"/>
                              </a:lnTo>
                              <a:lnTo>
                                <a:pt x="1409" y="233"/>
                              </a:lnTo>
                              <a:lnTo>
                                <a:pt x="1415" y="237"/>
                              </a:lnTo>
                              <a:lnTo>
                                <a:pt x="1423" y="240"/>
                              </a:lnTo>
                              <a:lnTo>
                                <a:pt x="1430" y="241"/>
                              </a:lnTo>
                              <a:lnTo>
                                <a:pt x="1438" y="242"/>
                              </a:lnTo>
                              <a:lnTo>
                                <a:pt x="1448" y="241"/>
                              </a:lnTo>
                              <a:lnTo>
                                <a:pt x="1456" y="238"/>
                              </a:lnTo>
                              <a:lnTo>
                                <a:pt x="1464" y="235"/>
                              </a:lnTo>
                              <a:lnTo>
                                <a:pt x="1470" y="230"/>
                              </a:lnTo>
                              <a:lnTo>
                                <a:pt x="1476" y="222"/>
                              </a:lnTo>
                              <a:lnTo>
                                <a:pt x="1480" y="215"/>
                              </a:lnTo>
                              <a:lnTo>
                                <a:pt x="1483" y="207"/>
                              </a:lnTo>
                              <a:lnTo>
                                <a:pt x="1484" y="199"/>
                              </a:lnTo>
                              <a:lnTo>
                                <a:pt x="1483" y="189"/>
                              </a:lnTo>
                              <a:lnTo>
                                <a:pt x="1480" y="181"/>
                              </a:lnTo>
                              <a:lnTo>
                                <a:pt x="1475" y="175"/>
                              </a:lnTo>
                              <a:lnTo>
                                <a:pt x="1469" y="169"/>
                              </a:lnTo>
                              <a:lnTo>
                                <a:pt x="1460" y="162"/>
                              </a:lnTo>
                              <a:lnTo>
                                <a:pt x="1444" y="156"/>
                              </a:lnTo>
                              <a:lnTo>
                                <a:pt x="1433" y="151"/>
                              </a:lnTo>
                              <a:lnTo>
                                <a:pt x="1426" y="146"/>
                              </a:lnTo>
                              <a:lnTo>
                                <a:pt x="1424" y="145"/>
                              </a:lnTo>
                              <a:lnTo>
                                <a:pt x="1423" y="143"/>
                              </a:lnTo>
                              <a:lnTo>
                                <a:pt x="1421" y="140"/>
                              </a:lnTo>
                              <a:lnTo>
                                <a:pt x="1421" y="136"/>
                              </a:lnTo>
                              <a:lnTo>
                                <a:pt x="1423" y="131"/>
                              </a:lnTo>
                              <a:lnTo>
                                <a:pt x="1426" y="126"/>
                              </a:lnTo>
                              <a:lnTo>
                                <a:pt x="1431" y="124"/>
                              </a:lnTo>
                              <a:lnTo>
                                <a:pt x="1438" y="123"/>
                              </a:lnTo>
                              <a:lnTo>
                                <a:pt x="1444" y="123"/>
                              </a:lnTo>
                              <a:lnTo>
                                <a:pt x="1449" y="125"/>
                              </a:lnTo>
                              <a:lnTo>
                                <a:pt x="1453" y="129"/>
                              </a:lnTo>
                              <a:lnTo>
                                <a:pt x="1456" y="135"/>
                              </a:lnTo>
                              <a:lnTo>
                                <a:pt x="1476" y="125"/>
                              </a:lnTo>
                              <a:close/>
                              <a:moveTo>
                                <a:pt x="1349" y="37"/>
                              </a:moveTo>
                              <a:lnTo>
                                <a:pt x="1343" y="38"/>
                              </a:lnTo>
                              <a:lnTo>
                                <a:pt x="1338" y="42"/>
                              </a:lnTo>
                              <a:lnTo>
                                <a:pt x="1334" y="47"/>
                              </a:lnTo>
                              <a:lnTo>
                                <a:pt x="1333" y="53"/>
                              </a:lnTo>
                              <a:lnTo>
                                <a:pt x="1333" y="57"/>
                              </a:lnTo>
                              <a:lnTo>
                                <a:pt x="1334" y="59"/>
                              </a:lnTo>
                              <a:lnTo>
                                <a:pt x="1336" y="63"/>
                              </a:lnTo>
                              <a:lnTo>
                                <a:pt x="1338" y="66"/>
                              </a:lnTo>
                              <a:lnTo>
                                <a:pt x="1341" y="67"/>
                              </a:lnTo>
                              <a:lnTo>
                                <a:pt x="1343" y="69"/>
                              </a:lnTo>
                              <a:lnTo>
                                <a:pt x="1347" y="69"/>
                              </a:lnTo>
                              <a:lnTo>
                                <a:pt x="1349" y="70"/>
                              </a:lnTo>
                              <a:lnTo>
                                <a:pt x="1353" y="69"/>
                              </a:lnTo>
                              <a:lnTo>
                                <a:pt x="1355" y="69"/>
                              </a:lnTo>
                              <a:lnTo>
                                <a:pt x="1358" y="67"/>
                              </a:lnTo>
                              <a:lnTo>
                                <a:pt x="1360" y="66"/>
                              </a:lnTo>
                              <a:lnTo>
                                <a:pt x="1363" y="63"/>
                              </a:lnTo>
                              <a:lnTo>
                                <a:pt x="1364" y="61"/>
                              </a:lnTo>
                              <a:lnTo>
                                <a:pt x="1365" y="57"/>
                              </a:lnTo>
                              <a:lnTo>
                                <a:pt x="1365" y="53"/>
                              </a:lnTo>
                              <a:lnTo>
                                <a:pt x="1365" y="51"/>
                              </a:lnTo>
                              <a:lnTo>
                                <a:pt x="1364" y="47"/>
                              </a:lnTo>
                              <a:lnTo>
                                <a:pt x="1363" y="44"/>
                              </a:lnTo>
                              <a:lnTo>
                                <a:pt x="1360" y="42"/>
                              </a:lnTo>
                              <a:lnTo>
                                <a:pt x="1358" y="41"/>
                              </a:lnTo>
                              <a:lnTo>
                                <a:pt x="1355" y="38"/>
                              </a:lnTo>
                              <a:lnTo>
                                <a:pt x="1353" y="38"/>
                              </a:lnTo>
                              <a:lnTo>
                                <a:pt x="1349" y="37"/>
                              </a:lnTo>
                              <a:close/>
                              <a:moveTo>
                                <a:pt x="1360" y="104"/>
                              </a:moveTo>
                              <a:lnTo>
                                <a:pt x="1338" y="104"/>
                              </a:lnTo>
                              <a:lnTo>
                                <a:pt x="1338" y="237"/>
                              </a:lnTo>
                              <a:lnTo>
                                <a:pt x="1360" y="237"/>
                              </a:lnTo>
                              <a:lnTo>
                                <a:pt x="1360" y="104"/>
                              </a:lnTo>
                              <a:close/>
                              <a:moveTo>
                                <a:pt x="1292" y="125"/>
                              </a:moveTo>
                              <a:lnTo>
                                <a:pt x="1317" y="125"/>
                              </a:lnTo>
                              <a:lnTo>
                                <a:pt x="1317" y="104"/>
                              </a:lnTo>
                              <a:lnTo>
                                <a:pt x="1292" y="104"/>
                              </a:lnTo>
                              <a:lnTo>
                                <a:pt x="1292" y="56"/>
                              </a:lnTo>
                              <a:lnTo>
                                <a:pt x="1269" y="56"/>
                              </a:lnTo>
                              <a:lnTo>
                                <a:pt x="1269" y="104"/>
                              </a:lnTo>
                              <a:lnTo>
                                <a:pt x="1256" y="104"/>
                              </a:lnTo>
                              <a:lnTo>
                                <a:pt x="1256" y="125"/>
                              </a:lnTo>
                              <a:lnTo>
                                <a:pt x="1269" y="125"/>
                              </a:lnTo>
                              <a:lnTo>
                                <a:pt x="1269" y="237"/>
                              </a:lnTo>
                              <a:lnTo>
                                <a:pt x="1292" y="237"/>
                              </a:lnTo>
                              <a:lnTo>
                                <a:pt x="1292" y="125"/>
                              </a:lnTo>
                              <a:close/>
                              <a:moveTo>
                                <a:pt x="1160" y="121"/>
                              </a:moveTo>
                              <a:lnTo>
                                <a:pt x="1170" y="123"/>
                              </a:lnTo>
                              <a:lnTo>
                                <a:pt x="1179" y="125"/>
                              </a:lnTo>
                              <a:lnTo>
                                <a:pt x="1186" y="130"/>
                              </a:lnTo>
                              <a:lnTo>
                                <a:pt x="1192" y="135"/>
                              </a:lnTo>
                              <a:lnTo>
                                <a:pt x="1197" y="143"/>
                              </a:lnTo>
                              <a:lnTo>
                                <a:pt x="1201" y="151"/>
                              </a:lnTo>
                              <a:lnTo>
                                <a:pt x="1203" y="160"/>
                              </a:lnTo>
                              <a:lnTo>
                                <a:pt x="1205" y="171"/>
                              </a:lnTo>
                              <a:lnTo>
                                <a:pt x="1203" y="181"/>
                              </a:lnTo>
                              <a:lnTo>
                                <a:pt x="1201" y="191"/>
                              </a:lnTo>
                              <a:lnTo>
                                <a:pt x="1197" y="200"/>
                              </a:lnTo>
                              <a:lnTo>
                                <a:pt x="1192" y="206"/>
                              </a:lnTo>
                              <a:lnTo>
                                <a:pt x="1186" y="212"/>
                              </a:lnTo>
                              <a:lnTo>
                                <a:pt x="1179" y="217"/>
                              </a:lnTo>
                              <a:lnTo>
                                <a:pt x="1170" y="220"/>
                              </a:lnTo>
                              <a:lnTo>
                                <a:pt x="1160" y="221"/>
                              </a:lnTo>
                              <a:lnTo>
                                <a:pt x="1151" y="220"/>
                              </a:lnTo>
                              <a:lnTo>
                                <a:pt x="1142" y="217"/>
                              </a:lnTo>
                              <a:lnTo>
                                <a:pt x="1135" y="212"/>
                              </a:lnTo>
                              <a:lnTo>
                                <a:pt x="1129" y="206"/>
                              </a:lnTo>
                              <a:lnTo>
                                <a:pt x="1124" y="199"/>
                              </a:lnTo>
                              <a:lnTo>
                                <a:pt x="1120" y="190"/>
                              </a:lnTo>
                              <a:lnTo>
                                <a:pt x="1117" y="181"/>
                              </a:lnTo>
                              <a:lnTo>
                                <a:pt x="1116" y="170"/>
                              </a:lnTo>
                              <a:lnTo>
                                <a:pt x="1117" y="160"/>
                              </a:lnTo>
                              <a:lnTo>
                                <a:pt x="1120" y="151"/>
                              </a:lnTo>
                              <a:lnTo>
                                <a:pt x="1124" y="143"/>
                              </a:lnTo>
                              <a:lnTo>
                                <a:pt x="1129" y="135"/>
                              </a:lnTo>
                              <a:lnTo>
                                <a:pt x="1135" y="130"/>
                              </a:lnTo>
                              <a:lnTo>
                                <a:pt x="1142" y="125"/>
                              </a:lnTo>
                              <a:lnTo>
                                <a:pt x="1151" y="123"/>
                              </a:lnTo>
                              <a:lnTo>
                                <a:pt x="1160" y="121"/>
                              </a:lnTo>
                              <a:close/>
                              <a:moveTo>
                                <a:pt x="1203" y="104"/>
                              </a:moveTo>
                              <a:lnTo>
                                <a:pt x="1203" y="123"/>
                              </a:lnTo>
                              <a:lnTo>
                                <a:pt x="1198" y="118"/>
                              </a:lnTo>
                              <a:lnTo>
                                <a:pt x="1193" y="113"/>
                              </a:lnTo>
                              <a:lnTo>
                                <a:pt x="1187" y="109"/>
                              </a:lnTo>
                              <a:lnTo>
                                <a:pt x="1182" y="107"/>
                              </a:lnTo>
                              <a:lnTo>
                                <a:pt x="1176" y="104"/>
                              </a:lnTo>
                              <a:lnTo>
                                <a:pt x="1170" y="103"/>
                              </a:lnTo>
                              <a:lnTo>
                                <a:pt x="1164" y="102"/>
                              </a:lnTo>
                              <a:lnTo>
                                <a:pt x="1156" y="102"/>
                              </a:lnTo>
                              <a:lnTo>
                                <a:pt x="1150" y="102"/>
                              </a:lnTo>
                              <a:lnTo>
                                <a:pt x="1144" y="103"/>
                              </a:lnTo>
                              <a:lnTo>
                                <a:pt x="1137" y="104"/>
                              </a:lnTo>
                              <a:lnTo>
                                <a:pt x="1131" y="107"/>
                              </a:lnTo>
                              <a:lnTo>
                                <a:pt x="1125" y="109"/>
                              </a:lnTo>
                              <a:lnTo>
                                <a:pt x="1120" y="113"/>
                              </a:lnTo>
                              <a:lnTo>
                                <a:pt x="1115" y="116"/>
                              </a:lnTo>
                              <a:lnTo>
                                <a:pt x="1111" y="120"/>
                              </a:lnTo>
                              <a:lnTo>
                                <a:pt x="1106" y="125"/>
                              </a:lnTo>
                              <a:lnTo>
                                <a:pt x="1104" y="130"/>
                              </a:lnTo>
                              <a:lnTo>
                                <a:pt x="1100" y="136"/>
                              </a:lnTo>
                              <a:lnTo>
                                <a:pt x="1098" y="143"/>
                              </a:lnTo>
                              <a:lnTo>
                                <a:pt x="1095" y="149"/>
                              </a:lnTo>
                              <a:lnTo>
                                <a:pt x="1094" y="156"/>
                              </a:lnTo>
                              <a:lnTo>
                                <a:pt x="1093" y="162"/>
                              </a:lnTo>
                              <a:lnTo>
                                <a:pt x="1093" y="170"/>
                              </a:lnTo>
                              <a:lnTo>
                                <a:pt x="1093" y="177"/>
                              </a:lnTo>
                              <a:lnTo>
                                <a:pt x="1094" y="185"/>
                              </a:lnTo>
                              <a:lnTo>
                                <a:pt x="1095" y="192"/>
                              </a:lnTo>
                              <a:lnTo>
                                <a:pt x="1098" y="199"/>
                              </a:lnTo>
                              <a:lnTo>
                                <a:pt x="1100" y="205"/>
                              </a:lnTo>
                              <a:lnTo>
                                <a:pt x="1104" y="211"/>
                              </a:lnTo>
                              <a:lnTo>
                                <a:pt x="1106" y="216"/>
                              </a:lnTo>
                              <a:lnTo>
                                <a:pt x="1111" y="221"/>
                              </a:lnTo>
                              <a:lnTo>
                                <a:pt x="1115" y="226"/>
                              </a:lnTo>
                              <a:lnTo>
                                <a:pt x="1120" y="230"/>
                              </a:lnTo>
                              <a:lnTo>
                                <a:pt x="1126" y="233"/>
                              </a:lnTo>
                              <a:lnTo>
                                <a:pt x="1131" y="236"/>
                              </a:lnTo>
                              <a:lnTo>
                                <a:pt x="1137" y="238"/>
                              </a:lnTo>
                              <a:lnTo>
                                <a:pt x="1144" y="240"/>
                              </a:lnTo>
                              <a:lnTo>
                                <a:pt x="1150" y="241"/>
                              </a:lnTo>
                              <a:lnTo>
                                <a:pt x="1157" y="242"/>
                              </a:lnTo>
                              <a:lnTo>
                                <a:pt x="1164" y="241"/>
                              </a:lnTo>
                              <a:lnTo>
                                <a:pt x="1171" y="240"/>
                              </a:lnTo>
                              <a:lnTo>
                                <a:pt x="1176" y="238"/>
                              </a:lnTo>
                              <a:lnTo>
                                <a:pt x="1182" y="236"/>
                              </a:lnTo>
                              <a:lnTo>
                                <a:pt x="1189" y="233"/>
                              </a:lnTo>
                              <a:lnTo>
                                <a:pt x="1193" y="228"/>
                              </a:lnTo>
                              <a:lnTo>
                                <a:pt x="1198" y="225"/>
                              </a:lnTo>
                              <a:lnTo>
                                <a:pt x="1203" y="218"/>
                              </a:lnTo>
                              <a:lnTo>
                                <a:pt x="1203" y="237"/>
                              </a:lnTo>
                              <a:lnTo>
                                <a:pt x="1226" y="237"/>
                              </a:lnTo>
                              <a:lnTo>
                                <a:pt x="1226" y="104"/>
                              </a:lnTo>
                              <a:lnTo>
                                <a:pt x="1203" y="104"/>
                              </a:lnTo>
                              <a:close/>
                              <a:moveTo>
                                <a:pt x="1056" y="125"/>
                              </a:moveTo>
                              <a:lnTo>
                                <a:pt x="1080" y="125"/>
                              </a:lnTo>
                              <a:lnTo>
                                <a:pt x="1080" y="104"/>
                              </a:lnTo>
                              <a:lnTo>
                                <a:pt x="1056" y="104"/>
                              </a:lnTo>
                              <a:lnTo>
                                <a:pt x="1056" y="56"/>
                              </a:lnTo>
                              <a:lnTo>
                                <a:pt x="1034" y="56"/>
                              </a:lnTo>
                              <a:lnTo>
                                <a:pt x="1034" y="104"/>
                              </a:lnTo>
                              <a:lnTo>
                                <a:pt x="1020" y="104"/>
                              </a:lnTo>
                              <a:lnTo>
                                <a:pt x="1020" y="125"/>
                              </a:lnTo>
                              <a:lnTo>
                                <a:pt x="1034" y="125"/>
                              </a:lnTo>
                              <a:lnTo>
                                <a:pt x="1034" y="237"/>
                              </a:lnTo>
                              <a:lnTo>
                                <a:pt x="1056" y="237"/>
                              </a:lnTo>
                              <a:lnTo>
                                <a:pt x="1056" y="125"/>
                              </a:lnTo>
                              <a:close/>
                              <a:moveTo>
                                <a:pt x="988" y="53"/>
                              </a:moveTo>
                              <a:lnTo>
                                <a:pt x="983" y="46"/>
                              </a:lnTo>
                              <a:lnTo>
                                <a:pt x="978" y="38"/>
                              </a:lnTo>
                              <a:lnTo>
                                <a:pt x="972" y="33"/>
                              </a:lnTo>
                              <a:lnTo>
                                <a:pt x="964" y="28"/>
                              </a:lnTo>
                              <a:lnTo>
                                <a:pt x="958" y="24"/>
                              </a:lnTo>
                              <a:lnTo>
                                <a:pt x="951" y="22"/>
                              </a:lnTo>
                              <a:lnTo>
                                <a:pt x="942" y="21"/>
                              </a:lnTo>
                              <a:lnTo>
                                <a:pt x="933" y="20"/>
                              </a:lnTo>
                              <a:lnTo>
                                <a:pt x="921" y="21"/>
                              </a:lnTo>
                              <a:lnTo>
                                <a:pt x="909" y="23"/>
                              </a:lnTo>
                              <a:lnTo>
                                <a:pt x="898" y="28"/>
                              </a:lnTo>
                              <a:lnTo>
                                <a:pt x="889" y="36"/>
                              </a:lnTo>
                              <a:lnTo>
                                <a:pt x="882" y="43"/>
                              </a:lnTo>
                              <a:lnTo>
                                <a:pt x="877" y="53"/>
                              </a:lnTo>
                              <a:lnTo>
                                <a:pt x="873" y="63"/>
                              </a:lnTo>
                              <a:lnTo>
                                <a:pt x="872" y="75"/>
                              </a:lnTo>
                              <a:lnTo>
                                <a:pt x="873" y="83"/>
                              </a:lnTo>
                              <a:lnTo>
                                <a:pt x="875" y="92"/>
                              </a:lnTo>
                              <a:lnTo>
                                <a:pt x="878" y="98"/>
                              </a:lnTo>
                              <a:lnTo>
                                <a:pt x="883" y="105"/>
                              </a:lnTo>
                              <a:lnTo>
                                <a:pt x="888" y="112"/>
                              </a:lnTo>
                              <a:lnTo>
                                <a:pt x="896" y="116"/>
                              </a:lnTo>
                              <a:lnTo>
                                <a:pt x="906" y="123"/>
                              </a:lnTo>
                              <a:lnTo>
                                <a:pt x="916" y="128"/>
                              </a:lnTo>
                              <a:lnTo>
                                <a:pt x="933" y="135"/>
                              </a:lnTo>
                              <a:lnTo>
                                <a:pt x="943" y="140"/>
                              </a:lnTo>
                              <a:lnTo>
                                <a:pt x="949" y="143"/>
                              </a:lnTo>
                              <a:lnTo>
                                <a:pt x="954" y="146"/>
                              </a:lnTo>
                              <a:lnTo>
                                <a:pt x="962" y="153"/>
                              </a:lnTo>
                              <a:lnTo>
                                <a:pt x="968" y="160"/>
                              </a:lnTo>
                              <a:lnTo>
                                <a:pt x="970" y="167"/>
                              </a:lnTo>
                              <a:lnTo>
                                <a:pt x="972" y="177"/>
                              </a:lnTo>
                              <a:lnTo>
                                <a:pt x="970" y="185"/>
                              </a:lnTo>
                              <a:lnTo>
                                <a:pt x="968" y="194"/>
                              </a:lnTo>
                              <a:lnTo>
                                <a:pt x="964" y="201"/>
                              </a:lnTo>
                              <a:lnTo>
                                <a:pt x="959" y="207"/>
                              </a:lnTo>
                              <a:lnTo>
                                <a:pt x="953" y="212"/>
                              </a:lnTo>
                              <a:lnTo>
                                <a:pt x="946" y="216"/>
                              </a:lnTo>
                              <a:lnTo>
                                <a:pt x="937" y="218"/>
                              </a:lnTo>
                              <a:lnTo>
                                <a:pt x="928" y="218"/>
                              </a:lnTo>
                              <a:lnTo>
                                <a:pt x="918" y="217"/>
                              </a:lnTo>
                              <a:lnTo>
                                <a:pt x="908" y="215"/>
                              </a:lnTo>
                              <a:lnTo>
                                <a:pt x="904" y="212"/>
                              </a:lnTo>
                              <a:lnTo>
                                <a:pt x="901" y="208"/>
                              </a:lnTo>
                              <a:lnTo>
                                <a:pt x="897" y="206"/>
                              </a:lnTo>
                              <a:lnTo>
                                <a:pt x="893" y="201"/>
                              </a:lnTo>
                              <a:lnTo>
                                <a:pt x="891" y="197"/>
                              </a:lnTo>
                              <a:lnTo>
                                <a:pt x="888" y="192"/>
                              </a:lnTo>
                              <a:lnTo>
                                <a:pt x="887" y="187"/>
                              </a:lnTo>
                              <a:lnTo>
                                <a:pt x="885" y="180"/>
                              </a:lnTo>
                              <a:lnTo>
                                <a:pt x="862" y="186"/>
                              </a:lnTo>
                              <a:lnTo>
                                <a:pt x="866" y="199"/>
                              </a:lnTo>
                              <a:lnTo>
                                <a:pt x="871" y="210"/>
                              </a:lnTo>
                              <a:lnTo>
                                <a:pt x="877" y="220"/>
                              </a:lnTo>
                              <a:lnTo>
                                <a:pt x="885" y="227"/>
                              </a:lnTo>
                              <a:lnTo>
                                <a:pt x="894" y="233"/>
                              </a:lnTo>
                              <a:lnTo>
                                <a:pt x="904" y="238"/>
                              </a:lnTo>
                              <a:lnTo>
                                <a:pt x="916" y="241"/>
                              </a:lnTo>
                              <a:lnTo>
                                <a:pt x="928" y="242"/>
                              </a:lnTo>
                              <a:lnTo>
                                <a:pt x="934" y="241"/>
                              </a:lnTo>
                              <a:lnTo>
                                <a:pt x="942" y="240"/>
                              </a:lnTo>
                              <a:lnTo>
                                <a:pt x="948" y="238"/>
                              </a:lnTo>
                              <a:lnTo>
                                <a:pt x="954" y="236"/>
                              </a:lnTo>
                              <a:lnTo>
                                <a:pt x="961" y="233"/>
                              </a:lnTo>
                              <a:lnTo>
                                <a:pt x="967" y="231"/>
                              </a:lnTo>
                              <a:lnTo>
                                <a:pt x="972" y="227"/>
                              </a:lnTo>
                              <a:lnTo>
                                <a:pt x="977" y="222"/>
                              </a:lnTo>
                              <a:lnTo>
                                <a:pt x="980" y="217"/>
                              </a:lnTo>
                              <a:lnTo>
                                <a:pt x="984" y="212"/>
                              </a:lnTo>
                              <a:lnTo>
                                <a:pt x="988" y="207"/>
                              </a:lnTo>
                              <a:lnTo>
                                <a:pt x="990" y="201"/>
                              </a:lnTo>
                              <a:lnTo>
                                <a:pt x="993" y="195"/>
                              </a:lnTo>
                              <a:lnTo>
                                <a:pt x="994" y="189"/>
                              </a:lnTo>
                              <a:lnTo>
                                <a:pt x="995" y="182"/>
                              </a:lnTo>
                              <a:lnTo>
                                <a:pt x="995" y="176"/>
                              </a:lnTo>
                              <a:lnTo>
                                <a:pt x="995" y="166"/>
                              </a:lnTo>
                              <a:lnTo>
                                <a:pt x="993" y="158"/>
                              </a:lnTo>
                              <a:lnTo>
                                <a:pt x="990" y="149"/>
                              </a:lnTo>
                              <a:lnTo>
                                <a:pt x="984" y="141"/>
                              </a:lnTo>
                              <a:lnTo>
                                <a:pt x="978" y="135"/>
                              </a:lnTo>
                              <a:lnTo>
                                <a:pt x="969" y="128"/>
                              </a:lnTo>
                              <a:lnTo>
                                <a:pt x="959" y="123"/>
                              </a:lnTo>
                              <a:lnTo>
                                <a:pt x="947" y="116"/>
                              </a:lnTo>
                              <a:lnTo>
                                <a:pt x="921" y="104"/>
                              </a:lnTo>
                              <a:lnTo>
                                <a:pt x="911" y="98"/>
                              </a:lnTo>
                              <a:lnTo>
                                <a:pt x="904" y="93"/>
                              </a:lnTo>
                              <a:lnTo>
                                <a:pt x="901" y="88"/>
                              </a:lnTo>
                              <a:lnTo>
                                <a:pt x="898" y="82"/>
                              </a:lnTo>
                              <a:lnTo>
                                <a:pt x="897" y="75"/>
                              </a:lnTo>
                              <a:lnTo>
                                <a:pt x="897" y="68"/>
                              </a:lnTo>
                              <a:lnTo>
                                <a:pt x="899" y="62"/>
                              </a:lnTo>
                              <a:lnTo>
                                <a:pt x="903" y="57"/>
                              </a:lnTo>
                              <a:lnTo>
                                <a:pt x="907" y="52"/>
                              </a:lnTo>
                              <a:lnTo>
                                <a:pt x="912" y="48"/>
                              </a:lnTo>
                              <a:lnTo>
                                <a:pt x="918" y="44"/>
                              </a:lnTo>
                              <a:lnTo>
                                <a:pt x="924" y="43"/>
                              </a:lnTo>
                              <a:lnTo>
                                <a:pt x="932" y="42"/>
                              </a:lnTo>
                              <a:lnTo>
                                <a:pt x="938" y="42"/>
                              </a:lnTo>
                              <a:lnTo>
                                <a:pt x="943" y="43"/>
                              </a:lnTo>
                              <a:lnTo>
                                <a:pt x="948" y="44"/>
                              </a:lnTo>
                              <a:lnTo>
                                <a:pt x="953" y="47"/>
                              </a:lnTo>
                              <a:lnTo>
                                <a:pt x="957" y="51"/>
                              </a:lnTo>
                              <a:lnTo>
                                <a:pt x="962" y="54"/>
                              </a:lnTo>
                              <a:lnTo>
                                <a:pt x="965" y="59"/>
                              </a:lnTo>
                              <a:lnTo>
                                <a:pt x="969" y="66"/>
                              </a:lnTo>
                              <a:lnTo>
                                <a:pt x="988" y="53"/>
                              </a:lnTo>
                              <a:close/>
                              <a:moveTo>
                                <a:pt x="639" y="3"/>
                              </a:moveTo>
                              <a:lnTo>
                                <a:pt x="639" y="237"/>
                              </a:lnTo>
                              <a:lnTo>
                                <a:pt x="663" y="237"/>
                              </a:lnTo>
                              <a:lnTo>
                                <a:pt x="663" y="171"/>
                              </a:lnTo>
                              <a:lnTo>
                                <a:pt x="663" y="160"/>
                              </a:lnTo>
                              <a:lnTo>
                                <a:pt x="664" y="151"/>
                              </a:lnTo>
                              <a:lnTo>
                                <a:pt x="665" y="144"/>
                              </a:lnTo>
                              <a:lnTo>
                                <a:pt x="668" y="138"/>
                              </a:lnTo>
                              <a:lnTo>
                                <a:pt x="670" y="134"/>
                              </a:lnTo>
                              <a:lnTo>
                                <a:pt x="673" y="131"/>
                              </a:lnTo>
                              <a:lnTo>
                                <a:pt x="675" y="129"/>
                              </a:lnTo>
                              <a:lnTo>
                                <a:pt x="679" y="126"/>
                              </a:lnTo>
                              <a:lnTo>
                                <a:pt x="686" y="123"/>
                              </a:lnTo>
                              <a:lnTo>
                                <a:pt x="696" y="123"/>
                              </a:lnTo>
                              <a:lnTo>
                                <a:pt x="703" y="123"/>
                              </a:lnTo>
                              <a:lnTo>
                                <a:pt x="709" y="124"/>
                              </a:lnTo>
                              <a:lnTo>
                                <a:pt x="714" y="126"/>
                              </a:lnTo>
                              <a:lnTo>
                                <a:pt x="718" y="130"/>
                              </a:lnTo>
                              <a:lnTo>
                                <a:pt x="720" y="135"/>
                              </a:lnTo>
                              <a:lnTo>
                                <a:pt x="723" y="141"/>
                              </a:lnTo>
                              <a:lnTo>
                                <a:pt x="724" y="148"/>
                              </a:lnTo>
                              <a:lnTo>
                                <a:pt x="724" y="156"/>
                              </a:lnTo>
                              <a:lnTo>
                                <a:pt x="724" y="237"/>
                              </a:lnTo>
                              <a:lnTo>
                                <a:pt x="746" y="237"/>
                              </a:lnTo>
                              <a:lnTo>
                                <a:pt x="746" y="155"/>
                              </a:lnTo>
                              <a:lnTo>
                                <a:pt x="746" y="144"/>
                              </a:lnTo>
                              <a:lnTo>
                                <a:pt x="745" y="134"/>
                              </a:lnTo>
                              <a:lnTo>
                                <a:pt x="742" y="126"/>
                              </a:lnTo>
                              <a:lnTo>
                                <a:pt x="739" y="119"/>
                              </a:lnTo>
                              <a:lnTo>
                                <a:pt x="736" y="115"/>
                              </a:lnTo>
                              <a:lnTo>
                                <a:pt x="733" y="112"/>
                              </a:lnTo>
                              <a:lnTo>
                                <a:pt x="728" y="109"/>
                              </a:lnTo>
                              <a:lnTo>
                                <a:pt x="723" y="107"/>
                              </a:lnTo>
                              <a:lnTo>
                                <a:pt x="718" y="104"/>
                              </a:lnTo>
                              <a:lnTo>
                                <a:pt x="713" y="103"/>
                              </a:lnTo>
                              <a:lnTo>
                                <a:pt x="706" y="102"/>
                              </a:lnTo>
                              <a:lnTo>
                                <a:pt x="700" y="102"/>
                              </a:lnTo>
                              <a:lnTo>
                                <a:pt x="689" y="103"/>
                              </a:lnTo>
                              <a:lnTo>
                                <a:pt x="680" y="105"/>
                              </a:lnTo>
                              <a:lnTo>
                                <a:pt x="670" y="112"/>
                              </a:lnTo>
                              <a:lnTo>
                                <a:pt x="663" y="120"/>
                              </a:lnTo>
                              <a:lnTo>
                                <a:pt x="663" y="3"/>
                              </a:lnTo>
                              <a:lnTo>
                                <a:pt x="639" y="3"/>
                              </a:lnTo>
                              <a:close/>
                              <a:moveTo>
                                <a:pt x="605" y="114"/>
                              </a:moveTo>
                              <a:lnTo>
                                <a:pt x="595" y="108"/>
                              </a:lnTo>
                              <a:lnTo>
                                <a:pt x="586" y="104"/>
                              </a:lnTo>
                              <a:lnTo>
                                <a:pt x="576" y="102"/>
                              </a:lnTo>
                              <a:lnTo>
                                <a:pt x="564" y="102"/>
                              </a:lnTo>
                              <a:lnTo>
                                <a:pt x="557" y="102"/>
                              </a:lnTo>
                              <a:lnTo>
                                <a:pt x="549" y="103"/>
                              </a:lnTo>
                              <a:lnTo>
                                <a:pt x="542" y="104"/>
                              </a:lnTo>
                              <a:lnTo>
                                <a:pt x="536" y="107"/>
                              </a:lnTo>
                              <a:lnTo>
                                <a:pt x="529" y="109"/>
                              </a:lnTo>
                              <a:lnTo>
                                <a:pt x="523" y="113"/>
                              </a:lnTo>
                              <a:lnTo>
                                <a:pt x="518" y="116"/>
                              </a:lnTo>
                              <a:lnTo>
                                <a:pt x="513" y="121"/>
                              </a:lnTo>
                              <a:lnTo>
                                <a:pt x="508" y="126"/>
                              </a:lnTo>
                              <a:lnTo>
                                <a:pt x="505" y="131"/>
                              </a:lnTo>
                              <a:lnTo>
                                <a:pt x="501" y="138"/>
                              </a:lnTo>
                              <a:lnTo>
                                <a:pt x="498" y="144"/>
                              </a:lnTo>
                              <a:lnTo>
                                <a:pt x="496" y="150"/>
                              </a:lnTo>
                              <a:lnTo>
                                <a:pt x="495" y="158"/>
                              </a:lnTo>
                              <a:lnTo>
                                <a:pt x="493" y="164"/>
                              </a:lnTo>
                              <a:lnTo>
                                <a:pt x="493" y="171"/>
                              </a:lnTo>
                              <a:lnTo>
                                <a:pt x="493" y="179"/>
                              </a:lnTo>
                              <a:lnTo>
                                <a:pt x="495" y="186"/>
                              </a:lnTo>
                              <a:lnTo>
                                <a:pt x="496" y="192"/>
                              </a:lnTo>
                              <a:lnTo>
                                <a:pt x="498" y="199"/>
                              </a:lnTo>
                              <a:lnTo>
                                <a:pt x="501" y="205"/>
                              </a:lnTo>
                              <a:lnTo>
                                <a:pt x="505" y="211"/>
                              </a:lnTo>
                              <a:lnTo>
                                <a:pt x="508" y="216"/>
                              </a:lnTo>
                              <a:lnTo>
                                <a:pt x="513" y="221"/>
                              </a:lnTo>
                              <a:lnTo>
                                <a:pt x="518" y="226"/>
                              </a:lnTo>
                              <a:lnTo>
                                <a:pt x="523" y="230"/>
                              </a:lnTo>
                              <a:lnTo>
                                <a:pt x="529" y="233"/>
                              </a:lnTo>
                              <a:lnTo>
                                <a:pt x="536" y="236"/>
                              </a:lnTo>
                              <a:lnTo>
                                <a:pt x="542" y="238"/>
                              </a:lnTo>
                              <a:lnTo>
                                <a:pt x="549" y="240"/>
                              </a:lnTo>
                              <a:lnTo>
                                <a:pt x="557" y="241"/>
                              </a:lnTo>
                              <a:lnTo>
                                <a:pt x="563" y="242"/>
                              </a:lnTo>
                              <a:lnTo>
                                <a:pt x="574" y="241"/>
                              </a:lnTo>
                              <a:lnTo>
                                <a:pt x="584" y="238"/>
                              </a:lnTo>
                              <a:lnTo>
                                <a:pt x="595" y="235"/>
                              </a:lnTo>
                              <a:lnTo>
                                <a:pt x="607" y="227"/>
                              </a:lnTo>
                              <a:lnTo>
                                <a:pt x="607" y="197"/>
                              </a:lnTo>
                              <a:lnTo>
                                <a:pt x="595" y="208"/>
                              </a:lnTo>
                              <a:lnTo>
                                <a:pt x="586" y="216"/>
                              </a:lnTo>
                              <a:lnTo>
                                <a:pt x="581" y="217"/>
                              </a:lnTo>
                              <a:lnTo>
                                <a:pt x="574" y="220"/>
                              </a:lnTo>
                              <a:lnTo>
                                <a:pt x="569" y="220"/>
                              </a:lnTo>
                              <a:lnTo>
                                <a:pt x="563" y="221"/>
                              </a:lnTo>
                              <a:lnTo>
                                <a:pt x="553" y="220"/>
                              </a:lnTo>
                              <a:lnTo>
                                <a:pt x="544" y="217"/>
                              </a:lnTo>
                              <a:lnTo>
                                <a:pt x="537" y="212"/>
                              </a:lnTo>
                              <a:lnTo>
                                <a:pt x="529" y="206"/>
                              </a:lnTo>
                              <a:lnTo>
                                <a:pt x="524" y="200"/>
                              </a:lnTo>
                              <a:lnTo>
                                <a:pt x="519" y="191"/>
                              </a:lnTo>
                              <a:lnTo>
                                <a:pt x="517" y="181"/>
                              </a:lnTo>
                              <a:lnTo>
                                <a:pt x="516" y="171"/>
                              </a:lnTo>
                              <a:lnTo>
                                <a:pt x="517" y="161"/>
                              </a:lnTo>
                              <a:lnTo>
                                <a:pt x="519" y="151"/>
                              </a:lnTo>
                              <a:lnTo>
                                <a:pt x="524" y="144"/>
                              </a:lnTo>
                              <a:lnTo>
                                <a:pt x="529" y="136"/>
                              </a:lnTo>
                              <a:lnTo>
                                <a:pt x="537" y="130"/>
                              </a:lnTo>
                              <a:lnTo>
                                <a:pt x="544" y="126"/>
                              </a:lnTo>
                              <a:lnTo>
                                <a:pt x="554" y="123"/>
                              </a:lnTo>
                              <a:lnTo>
                                <a:pt x="563" y="123"/>
                              </a:lnTo>
                              <a:lnTo>
                                <a:pt x="569" y="123"/>
                              </a:lnTo>
                              <a:lnTo>
                                <a:pt x="574" y="123"/>
                              </a:lnTo>
                              <a:lnTo>
                                <a:pt x="581" y="125"/>
                              </a:lnTo>
                              <a:lnTo>
                                <a:pt x="586" y="128"/>
                              </a:lnTo>
                              <a:lnTo>
                                <a:pt x="595" y="134"/>
                              </a:lnTo>
                              <a:lnTo>
                                <a:pt x="605" y="144"/>
                              </a:lnTo>
                              <a:lnTo>
                                <a:pt x="605" y="114"/>
                              </a:lnTo>
                              <a:close/>
                              <a:moveTo>
                                <a:pt x="367" y="156"/>
                              </a:moveTo>
                              <a:lnTo>
                                <a:pt x="370" y="149"/>
                              </a:lnTo>
                              <a:lnTo>
                                <a:pt x="372" y="143"/>
                              </a:lnTo>
                              <a:lnTo>
                                <a:pt x="376" y="136"/>
                              </a:lnTo>
                              <a:lnTo>
                                <a:pt x="381" y="131"/>
                              </a:lnTo>
                              <a:lnTo>
                                <a:pt x="387" y="128"/>
                              </a:lnTo>
                              <a:lnTo>
                                <a:pt x="394" y="124"/>
                              </a:lnTo>
                              <a:lnTo>
                                <a:pt x="400" y="123"/>
                              </a:lnTo>
                              <a:lnTo>
                                <a:pt x="407" y="121"/>
                              </a:lnTo>
                              <a:lnTo>
                                <a:pt x="415" y="123"/>
                              </a:lnTo>
                              <a:lnTo>
                                <a:pt x="421" y="124"/>
                              </a:lnTo>
                              <a:lnTo>
                                <a:pt x="427" y="128"/>
                              </a:lnTo>
                              <a:lnTo>
                                <a:pt x="432" y="131"/>
                              </a:lnTo>
                              <a:lnTo>
                                <a:pt x="437" y="136"/>
                              </a:lnTo>
                              <a:lnTo>
                                <a:pt x="441" y="143"/>
                              </a:lnTo>
                              <a:lnTo>
                                <a:pt x="445" y="149"/>
                              </a:lnTo>
                              <a:lnTo>
                                <a:pt x="446" y="156"/>
                              </a:lnTo>
                              <a:lnTo>
                                <a:pt x="367" y="156"/>
                              </a:lnTo>
                              <a:close/>
                              <a:moveTo>
                                <a:pt x="471" y="176"/>
                              </a:moveTo>
                              <a:lnTo>
                                <a:pt x="471" y="171"/>
                              </a:lnTo>
                              <a:lnTo>
                                <a:pt x="470" y="156"/>
                              </a:lnTo>
                              <a:lnTo>
                                <a:pt x="466" y="143"/>
                              </a:lnTo>
                              <a:lnTo>
                                <a:pt x="463" y="136"/>
                              </a:lnTo>
                              <a:lnTo>
                                <a:pt x="461" y="130"/>
                              </a:lnTo>
                              <a:lnTo>
                                <a:pt x="457" y="125"/>
                              </a:lnTo>
                              <a:lnTo>
                                <a:pt x="453" y="120"/>
                              </a:lnTo>
                              <a:lnTo>
                                <a:pt x="448" y="116"/>
                              </a:lnTo>
                              <a:lnTo>
                                <a:pt x="443" y="113"/>
                              </a:lnTo>
                              <a:lnTo>
                                <a:pt x="438" y="109"/>
                              </a:lnTo>
                              <a:lnTo>
                                <a:pt x="434" y="107"/>
                              </a:lnTo>
                              <a:lnTo>
                                <a:pt x="427" y="104"/>
                              </a:lnTo>
                              <a:lnTo>
                                <a:pt x="421" y="103"/>
                              </a:lnTo>
                              <a:lnTo>
                                <a:pt x="414" y="102"/>
                              </a:lnTo>
                              <a:lnTo>
                                <a:pt x="407" y="102"/>
                              </a:lnTo>
                              <a:lnTo>
                                <a:pt x="400" y="102"/>
                              </a:lnTo>
                              <a:lnTo>
                                <a:pt x="392" y="103"/>
                              </a:lnTo>
                              <a:lnTo>
                                <a:pt x="386" y="104"/>
                              </a:lnTo>
                              <a:lnTo>
                                <a:pt x="380" y="107"/>
                              </a:lnTo>
                              <a:lnTo>
                                <a:pt x="375" y="109"/>
                              </a:lnTo>
                              <a:lnTo>
                                <a:pt x="370" y="113"/>
                              </a:lnTo>
                              <a:lnTo>
                                <a:pt x="365" y="116"/>
                              </a:lnTo>
                              <a:lnTo>
                                <a:pt x="360" y="120"/>
                              </a:lnTo>
                              <a:lnTo>
                                <a:pt x="356" y="125"/>
                              </a:lnTo>
                              <a:lnTo>
                                <a:pt x="353" y="131"/>
                              </a:lnTo>
                              <a:lnTo>
                                <a:pt x="349" y="136"/>
                              </a:lnTo>
                              <a:lnTo>
                                <a:pt x="346" y="143"/>
                              </a:lnTo>
                              <a:lnTo>
                                <a:pt x="345" y="150"/>
                              </a:lnTo>
                              <a:lnTo>
                                <a:pt x="344" y="156"/>
                              </a:lnTo>
                              <a:lnTo>
                                <a:pt x="343" y="164"/>
                              </a:lnTo>
                              <a:lnTo>
                                <a:pt x="343" y="171"/>
                              </a:lnTo>
                              <a:lnTo>
                                <a:pt x="343" y="179"/>
                              </a:lnTo>
                              <a:lnTo>
                                <a:pt x="344" y="186"/>
                              </a:lnTo>
                              <a:lnTo>
                                <a:pt x="345" y="194"/>
                              </a:lnTo>
                              <a:lnTo>
                                <a:pt x="346" y="200"/>
                              </a:lnTo>
                              <a:lnTo>
                                <a:pt x="350" y="206"/>
                              </a:lnTo>
                              <a:lnTo>
                                <a:pt x="353" y="212"/>
                              </a:lnTo>
                              <a:lnTo>
                                <a:pt x="356" y="217"/>
                              </a:lnTo>
                              <a:lnTo>
                                <a:pt x="360" y="222"/>
                              </a:lnTo>
                              <a:lnTo>
                                <a:pt x="365" y="226"/>
                              </a:lnTo>
                              <a:lnTo>
                                <a:pt x="370" y="230"/>
                              </a:lnTo>
                              <a:lnTo>
                                <a:pt x="375" y="233"/>
                              </a:lnTo>
                              <a:lnTo>
                                <a:pt x="381" y="236"/>
                              </a:lnTo>
                              <a:lnTo>
                                <a:pt x="387" y="238"/>
                              </a:lnTo>
                              <a:lnTo>
                                <a:pt x="394" y="240"/>
                              </a:lnTo>
                              <a:lnTo>
                                <a:pt x="401" y="241"/>
                              </a:lnTo>
                              <a:lnTo>
                                <a:pt x="407" y="242"/>
                              </a:lnTo>
                              <a:lnTo>
                                <a:pt x="417" y="241"/>
                              </a:lnTo>
                              <a:lnTo>
                                <a:pt x="427" y="240"/>
                              </a:lnTo>
                              <a:lnTo>
                                <a:pt x="435" y="236"/>
                              </a:lnTo>
                              <a:lnTo>
                                <a:pt x="443" y="232"/>
                              </a:lnTo>
                              <a:lnTo>
                                <a:pt x="451" y="227"/>
                              </a:lnTo>
                              <a:lnTo>
                                <a:pt x="457" y="221"/>
                              </a:lnTo>
                              <a:lnTo>
                                <a:pt x="463" y="212"/>
                              </a:lnTo>
                              <a:lnTo>
                                <a:pt x="470" y="204"/>
                              </a:lnTo>
                              <a:lnTo>
                                <a:pt x="450" y="192"/>
                              </a:lnTo>
                              <a:lnTo>
                                <a:pt x="445" y="200"/>
                              </a:lnTo>
                              <a:lnTo>
                                <a:pt x="441" y="206"/>
                              </a:lnTo>
                              <a:lnTo>
                                <a:pt x="436" y="211"/>
                              </a:lnTo>
                              <a:lnTo>
                                <a:pt x="431" y="215"/>
                              </a:lnTo>
                              <a:lnTo>
                                <a:pt x="426" y="217"/>
                              </a:lnTo>
                              <a:lnTo>
                                <a:pt x="421" y="220"/>
                              </a:lnTo>
                              <a:lnTo>
                                <a:pt x="415" y="220"/>
                              </a:lnTo>
                              <a:lnTo>
                                <a:pt x="409" y="221"/>
                              </a:lnTo>
                              <a:lnTo>
                                <a:pt x="400" y="220"/>
                              </a:lnTo>
                              <a:lnTo>
                                <a:pt x="392" y="217"/>
                              </a:lnTo>
                              <a:lnTo>
                                <a:pt x="385" y="213"/>
                              </a:lnTo>
                              <a:lnTo>
                                <a:pt x="379" y="208"/>
                              </a:lnTo>
                              <a:lnTo>
                                <a:pt x="374" y="202"/>
                              </a:lnTo>
                              <a:lnTo>
                                <a:pt x="370" y="194"/>
                              </a:lnTo>
                              <a:lnTo>
                                <a:pt x="367" y="185"/>
                              </a:lnTo>
                              <a:lnTo>
                                <a:pt x="366" y="175"/>
                              </a:lnTo>
                              <a:lnTo>
                                <a:pt x="471" y="176"/>
                              </a:lnTo>
                              <a:close/>
                              <a:moveTo>
                                <a:pt x="237" y="216"/>
                              </a:moveTo>
                              <a:lnTo>
                                <a:pt x="333" y="104"/>
                              </a:lnTo>
                              <a:lnTo>
                                <a:pt x="208" y="104"/>
                              </a:lnTo>
                              <a:lnTo>
                                <a:pt x="208" y="125"/>
                              </a:lnTo>
                              <a:lnTo>
                                <a:pt x="286" y="125"/>
                              </a:lnTo>
                              <a:lnTo>
                                <a:pt x="191" y="237"/>
                              </a:lnTo>
                              <a:lnTo>
                                <a:pt x="329" y="237"/>
                              </a:lnTo>
                              <a:lnTo>
                                <a:pt x="329" y="216"/>
                              </a:lnTo>
                              <a:lnTo>
                                <a:pt x="237" y="216"/>
                              </a:lnTo>
                              <a:close/>
                              <a:moveTo>
                                <a:pt x="176" y="41"/>
                              </a:moveTo>
                              <a:lnTo>
                                <a:pt x="159" y="31"/>
                              </a:lnTo>
                              <a:lnTo>
                                <a:pt x="144" y="24"/>
                              </a:lnTo>
                              <a:lnTo>
                                <a:pt x="137" y="22"/>
                              </a:lnTo>
                              <a:lnTo>
                                <a:pt x="130" y="21"/>
                              </a:lnTo>
                              <a:lnTo>
                                <a:pt x="121" y="20"/>
                              </a:lnTo>
                              <a:lnTo>
                                <a:pt x="112" y="20"/>
                              </a:lnTo>
                              <a:lnTo>
                                <a:pt x="101" y="21"/>
                              </a:lnTo>
                              <a:lnTo>
                                <a:pt x="90" y="22"/>
                              </a:lnTo>
                              <a:lnTo>
                                <a:pt x="78" y="24"/>
                              </a:lnTo>
                              <a:lnTo>
                                <a:pt x="68" y="28"/>
                              </a:lnTo>
                              <a:lnTo>
                                <a:pt x="58" y="33"/>
                              </a:lnTo>
                              <a:lnTo>
                                <a:pt x="50" y="38"/>
                              </a:lnTo>
                              <a:lnTo>
                                <a:pt x="41" y="46"/>
                              </a:lnTo>
                              <a:lnTo>
                                <a:pt x="32" y="52"/>
                              </a:lnTo>
                              <a:lnTo>
                                <a:pt x="26" y="61"/>
                              </a:lnTo>
                              <a:lnTo>
                                <a:pt x="19" y="69"/>
                              </a:lnTo>
                              <a:lnTo>
                                <a:pt x="14" y="78"/>
                              </a:lnTo>
                              <a:lnTo>
                                <a:pt x="9" y="88"/>
                              </a:lnTo>
                              <a:lnTo>
                                <a:pt x="5" y="98"/>
                              </a:lnTo>
                              <a:lnTo>
                                <a:pt x="2" y="109"/>
                              </a:lnTo>
                              <a:lnTo>
                                <a:pt x="0" y="120"/>
                              </a:lnTo>
                              <a:lnTo>
                                <a:pt x="0" y="131"/>
                              </a:lnTo>
                              <a:lnTo>
                                <a:pt x="0" y="143"/>
                              </a:lnTo>
                              <a:lnTo>
                                <a:pt x="2" y="154"/>
                              </a:lnTo>
                              <a:lnTo>
                                <a:pt x="5" y="164"/>
                              </a:lnTo>
                              <a:lnTo>
                                <a:pt x="9" y="174"/>
                              </a:lnTo>
                              <a:lnTo>
                                <a:pt x="14" y="184"/>
                              </a:lnTo>
                              <a:lnTo>
                                <a:pt x="19" y="192"/>
                              </a:lnTo>
                              <a:lnTo>
                                <a:pt x="25" y="201"/>
                              </a:lnTo>
                              <a:lnTo>
                                <a:pt x="32" y="208"/>
                              </a:lnTo>
                              <a:lnTo>
                                <a:pt x="41" y="216"/>
                              </a:lnTo>
                              <a:lnTo>
                                <a:pt x="49" y="222"/>
                              </a:lnTo>
                              <a:lnTo>
                                <a:pt x="58" y="228"/>
                              </a:lnTo>
                              <a:lnTo>
                                <a:pt x="68" y="232"/>
                              </a:lnTo>
                              <a:lnTo>
                                <a:pt x="78" y="236"/>
                              </a:lnTo>
                              <a:lnTo>
                                <a:pt x="88" y="240"/>
                              </a:lnTo>
                              <a:lnTo>
                                <a:pt x="100" y="241"/>
                              </a:lnTo>
                              <a:lnTo>
                                <a:pt x="111" y="242"/>
                              </a:lnTo>
                              <a:lnTo>
                                <a:pt x="120" y="241"/>
                              </a:lnTo>
                              <a:lnTo>
                                <a:pt x="128" y="241"/>
                              </a:lnTo>
                              <a:lnTo>
                                <a:pt x="136" y="238"/>
                              </a:lnTo>
                              <a:lnTo>
                                <a:pt x="144" y="236"/>
                              </a:lnTo>
                              <a:lnTo>
                                <a:pt x="152" y="233"/>
                              </a:lnTo>
                              <a:lnTo>
                                <a:pt x="161" y="230"/>
                              </a:lnTo>
                              <a:lnTo>
                                <a:pt x="168" y="226"/>
                              </a:lnTo>
                              <a:lnTo>
                                <a:pt x="176" y="221"/>
                              </a:lnTo>
                              <a:lnTo>
                                <a:pt x="176" y="191"/>
                              </a:lnTo>
                              <a:lnTo>
                                <a:pt x="168" y="197"/>
                              </a:lnTo>
                              <a:lnTo>
                                <a:pt x="161" y="204"/>
                              </a:lnTo>
                              <a:lnTo>
                                <a:pt x="152" y="208"/>
                              </a:lnTo>
                              <a:lnTo>
                                <a:pt x="144" y="212"/>
                              </a:lnTo>
                              <a:lnTo>
                                <a:pt x="137" y="215"/>
                              </a:lnTo>
                              <a:lnTo>
                                <a:pt x="128" y="217"/>
                              </a:lnTo>
                              <a:lnTo>
                                <a:pt x="120" y="218"/>
                              </a:lnTo>
                              <a:lnTo>
                                <a:pt x="111" y="218"/>
                              </a:lnTo>
                              <a:lnTo>
                                <a:pt x="102" y="218"/>
                              </a:lnTo>
                              <a:lnTo>
                                <a:pt x="93" y="217"/>
                              </a:lnTo>
                              <a:lnTo>
                                <a:pt x="86" y="215"/>
                              </a:lnTo>
                              <a:lnTo>
                                <a:pt x="77" y="212"/>
                              </a:lnTo>
                              <a:lnTo>
                                <a:pt x="70" y="208"/>
                              </a:lnTo>
                              <a:lnTo>
                                <a:pt x="62" y="204"/>
                              </a:lnTo>
                              <a:lnTo>
                                <a:pt x="56" y="199"/>
                              </a:lnTo>
                              <a:lnTo>
                                <a:pt x="50" y="194"/>
                              </a:lnTo>
                              <a:lnTo>
                                <a:pt x="44" y="187"/>
                              </a:lnTo>
                              <a:lnTo>
                                <a:pt x="39" y="180"/>
                              </a:lnTo>
                              <a:lnTo>
                                <a:pt x="35" y="172"/>
                              </a:lnTo>
                              <a:lnTo>
                                <a:pt x="31" y="165"/>
                              </a:lnTo>
                              <a:lnTo>
                                <a:pt x="29" y="158"/>
                              </a:lnTo>
                              <a:lnTo>
                                <a:pt x="26" y="149"/>
                              </a:lnTo>
                              <a:lnTo>
                                <a:pt x="25" y="140"/>
                              </a:lnTo>
                              <a:lnTo>
                                <a:pt x="24" y="131"/>
                              </a:lnTo>
                              <a:lnTo>
                                <a:pt x="25" y="123"/>
                              </a:lnTo>
                              <a:lnTo>
                                <a:pt x="26" y="114"/>
                              </a:lnTo>
                              <a:lnTo>
                                <a:pt x="29" y="105"/>
                              </a:lnTo>
                              <a:lnTo>
                                <a:pt x="31" y="97"/>
                              </a:lnTo>
                              <a:lnTo>
                                <a:pt x="35" y="89"/>
                              </a:lnTo>
                              <a:lnTo>
                                <a:pt x="39" y="82"/>
                              </a:lnTo>
                              <a:lnTo>
                                <a:pt x="44" y="74"/>
                              </a:lnTo>
                              <a:lnTo>
                                <a:pt x="50" y="68"/>
                              </a:lnTo>
                              <a:lnTo>
                                <a:pt x="56" y="63"/>
                              </a:lnTo>
                              <a:lnTo>
                                <a:pt x="62" y="57"/>
                              </a:lnTo>
                              <a:lnTo>
                                <a:pt x="70" y="53"/>
                              </a:lnTo>
                              <a:lnTo>
                                <a:pt x="77" y="49"/>
                              </a:lnTo>
                              <a:lnTo>
                                <a:pt x="85" y="46"/>
                              </a:lnTo>
                              <a:lnTo>
                                <a:pt x="93" y="44"/>
                              </a:lnTo>
                              <a:lnTo>
                                <a:pt x="102" y="43"/>
                              </a:lnTo>
                              <a:lnTo>
                                <a:pt x="111" y="42"/>
                              </a:lnTo>
                              <a:lnTo>
                                <a:pt x="120" y="43"/>
                              </a:lnTo>
                              <a:lnTo>
                                <a:pt x="128" y="44"/>
                              </a:lnTo>
                              <a:lnTo>
                                <a:pt x="137" y="46"/>
                              </a:lnTo>
                              <a:lnTo>
                                <a:pt x="144" y="49"/>
                              </a:lnTo>
                              <a:lnTo>
                                <a:pt x="152" y="53"/>
                              </a:lnTo>
                              <a:lnTo>
                                <a:pt x="161" y="58"/>
                              </a:lnTo>
                              <a:lnTo>
                                <a:pt x="168" y="63"/>
                              </a:lnTo>
                              <a:lnTo>
                                <a:pt x="176" y="70"/>
                              </a:lnTo>
                              <a:lnTo>
                                <a:pt x="176" y="41"/>
                              </a:lnTo>
                              <a:close/>
                            </a:path>
                          </a:pathLst>
                        </a:custGeom>
                        <a:solidFill>
                          <a:srgbClr val="0071BC"/>
                        </a:solidFill>
                        <a:ln>
                          <a:noFill/>
                        </a:ln>
                      </wps:spPr>
                      <wps:style>
                        <a:lnRef idx="0">
                          <a:scrgbClr r="0" g="0" b="0"/>
                        </a:lnRef>
                        <a:fillRef idx="0">
                          <a:scrgbClr r="0" g="0" b="0"/>
                        </a:fillRef>
                        <a:effectRef idx="0">
                          <a:scrgbClr r="0" g="0" b="0"/>
                        </a:effectRef>
                        <a:fontRef idx="minor"/>
                      </wps:style>
                      <wps:bodyPr/>
                    </wps:wsp>
                  </wpg:wgp>
                </a:graphicData>
              </a:graphic>
            </wp:anchor>
          </w:drawing>
        </mc:Choice>
        <mc:Fallback>
          <w:pict>
            <v:group id="shape_0" alt="Group 3" style="position:absolute;margin-left:-68.95pt;margin-top:7.95pt;width:497.5pt;height:80.55pt" coordorigin="-1379,159" coordsize="9950,1611">
              <v:rect id="shape_0" fillcolor="#0071bc" stroked="f" style="position:absolute;left:-18;top:1202;width:8587;height:567">
                <w10:wrap type="none"/>
                <v:fill o:detectmouseclick="t" type="solid" color2="#ff8e43"/>
                <v:stroke color="#3465a4" joinstyle="round" endcap="flat"/>
              </v:rect>
              <v:rect id="shape_0" fillcolor="#0071bc" stroked="f" style="position:absolute;left:-757;top:162;width:648;height:141">
                <w10:wrap type="none"/>
                <v:fill o:detectmouseclick="t" type="solid" color2="#ff8e43"/>
                <v:stroke color="#3465a4" joinstyle="round" endcap="flat"/>
              </v:rect>
              <v:rect id="shape_0" fillcolor="#0071bc" stroked="f" style="position:absolute;left:-1379;top:391;width:1270;height:142">
                <w10:wrap type="none"/>
                <v:fill o:detectmouseclick="t" type="solid" color2="#ff8e43"/>
                <v:stroke color="#3465a4" joinstyle="round" endcap="flat"/>
              </v:rect>
              <v:rect id="shape_0" fillcolor="#0071bc" stroked="f" style="position:absolute;left:-816;top:622;width:707;height:141">
                <w10:wrap type="none"/>
                <v:fill o:detectmouseclick="t" type="solid" color2="#ff8e43"/>
                <v:stroke color="#3465a4" joinstyle="round" endcap="flat"/>
              </v:rect>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11E"/>
    <w:rsid w:val="005B2983"/>
    <w:rsid w:val="006F511E"/>
    <w:rsid w:val="00830B79"/>
    <w:rsid w:val="00954B18"/>
    <w:rsid w:val="00CD4513"/>
    <w:rsid w:val="00F32B4A"/>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C573B"/>
  <w15:docId w15:val="{88124A03-004E-4D1A-B79D-28E2337AA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80178"/>
    <w:pPr>
      <w:spacing w:line="276" w:lineRule="auto"/>
      <w:jc w:val="both"/>
    </w:pPr>
    <w:rPr>
      <w:rFonts w:ascii="Arial" w:hAnsi="Arial"/>
      <w:szCs w:val="22"/>
      <w:lang w:val="en-GB" w:eastAsia="en-US"/>
    </w:rPr>
  </w:style>
  <w:style w:type="paragraph" w:styleId="Nadpis1">
    <w:name w:val="heading 1"/>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qFormat/>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basedOn w:val="Normln"/>
    <w:next w:val="Normln"/>
    <w:link w:val="Nadpis3Char"/>
    <w:uiPriority w:val="9"/>
    <w:unhideWhenUsed/>
    <w:qFormat/>
    <w:rsid w:val="001810DC"/>
    <w:pPr>
      <w:keepNext/>
      <w:keepLines/>
      <w:spacing w:before="200"/>
      <w:jc w:val="left"/>
      <w:outlineLvl w:val="2"/>
    </w:pPr>
    <w:rPr>
      <w:rFonts w:eastAsia="Times New Roman"/>
      <w:b/>
      <w:bCs/>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Char">
    <w:name w:val="Záhlaví Char"/>
    <w:basedOn w:val="Standardnpsmoodstavce"/>
    <w:link w:val="Zhlav"/>
    <w:uiPriority w:val="99"/>
    <w:qFormat/>
    <w:rsid w:val="00BA6370"/>
  </w:style>
  <w:style w:type="character" w:customStyle="1" w:styleId="ZpatChar">
    <w:name w:val="Zápatí Char"/>
    <w:basedOn w:val="Standardnpsmoodstavce"/>
    <w:link w:val="Zpat"/>
    <w:uiPriority w:val="99"/>
    <w:qFormat/>
    <w:rsid w:val="00BA6370"/>
  </w:style>
  <w:style w:type="character" w:customStyle="1" w:styleId="TextbublinyChar">
    <w:name w:val="Text bubliny Char"/>
    <w:link w:val="Textbubliny"/>
    <w:uiPriority w:val="99"/>
    <w:semiHidden/>
    <w:qFormat/>
    <w:rsid w:val="00BA6370"/>
    <w:rPr>
      <w:rFonts w:ascii="Tahoma" w:hAnsi="Tahoma" w:cs="Tahoma"/>
      <w:sz w:val="16"/>
      <w:szCs w:val="16"/>
    </w:rPr>
  </w:style>
  <w:style w:type="character" w:customStyle="1" w:styleId="Nadpis1Char">
    <w:name w:val="Nadpis 1 Char"/>
    <w:link w:val="Nadpis1"/>
    <w:uiPriority w:val="9"/>
    <w:qFormat/>
    <w:rsid w:val="00380178"/>
    <w:rPr>
      <w:rFonts w:ascii="Arial" w:eastAsia="Times New Roman" w:hAnsi="Arial"/>
      <w:b/>
      <w:bCs/>
      <w:szCs w:val="28"/>
      <w:lang w:val="en-GB" w:eastAsia="en-US" w:bidi="ar-SA"/>
    </w:rPr>
  </w:style>
  <w:style w:type="character" w:customStyle="1" w:styleId="Nadpis2Char">
    <w:name w:val="Nadpis 2 Char"/>
    <w:link w:val="Nadpis2"/>
    <w:uiPriority w:val="9"/>
    <w:qFormat/>
    <w:rsid w:val="00A4343D"/>
    <w:rPr>
      <w:rFonts w:ascii="Arial" w:eastAsia="Times New Roman" w:hAnsi="Arial"/>
      <w:b/>
      <w:bCs/>
      <w:sz w:val="28"/>
      <w:szCs w:val="26"/>
      <w:lang w:eastAsia="en-US" w:bidi="ar-SA"/>
    </w:rPr>
  </w:style>
  <w:style w:type="character" w:customStyle="1" w:styleId="Nadpis3Char">
    <w:name w:val="Nadpis 3 Char"/>
    <w:link w:val="Nadpis3"/>
    <w:uiPriority w:val="9"/>
    <w:qFormat/>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character" w:customStyle="1" w:styleId="NzevChar">
    <w:name w:val="Název Char"/>
    <w:link w:val="Nzev"/>
    <w:uiPriority w:val="10"/>
    <w:qFormat/>
    <w:rsid w:val="00380178"/>
    <w:rPr>
      <w:rFonts w:ascii="Arial" w:eastAsia="Times New Roman" w:hAnsi="Arial"/>
      <w:b/>
      <w:bCs/>
      <w:color w:val="BD1B21"/>
      <w:sz w:val="32"/>
      <w:szCs w:val="32"/>
      <w:lang w:val="en-GB" w:eastAsia="en-US" w:bidi="ar-SA"/>
    </w:rPr>
  </w:style>
  <w:style w:type="character" w:styleId="Odkazjemn">
    <w:name w:val="Subtle Reference"/>
    <w:uiPriority w:val="31"/>
    <w:qFormat/>
    <w:rsid w:val="003A45C8"/>
    <w:rPr>
      <w:smallCaps/>
      <w:color w:val="C0504D"/>
      <w:u w:val="single"/>
    </w:rPr>
  </w:style>
  <w:style w:type="character" w:customStyle="1" w:styleId="TabulkaGrafChar">
    <w:name w:val="Tabulka/Graf_ Char"/>
    <w:link w:val="TabulkaGraf"/>
    <w:qFormat/>
    <w:rsid w:val="00380178"/>
    <w:rPr>
      <w:rFonts w:ascii="Arial" w:eastAsia="Times New Roman" w:hAnsi="Arial"/>
      <w:b/>
      <w:bCs/>
      <w:szCs w:val="28"/>
      <w:lang w:val="en-GB" w:eastAsia="en-US" w:bidi="ar-SA"/>
    </w:rPr>
  </w:style>
  <w:style w:type="character" w:customStyle="1" w:styleId="PodtitulekChar">
    <w:name w:val="Podtitulek_ Char"/>
    <w:link w:val="Podtitulek"/>
    <w:qFormat/>
    <w:rsid w:val="00380178"/>
    <w:rPr>
      <w:rFonts w:ascii="Arial" w:eastAsia="Times New Roman" w:hAnsi="Arial"/>
      <w:b/>
      <w:bCs/>
      <w:sz w:val="28"/>
      <w:szCs w:val="28"/>
      <w:lang w:val="en-GB" w:eastAsia="en-US" w:bidi="ar-SA"/>
    </w:rPr>
  </w:style>
  <w:style w:type="character" w:customStyle="1" w:styleId="TextpoznpodarouChar">
    <w:name w:val="Text pozn. pod čarou Char"/>
    <w:link w:val="Textpoznpodarou"/>
    <w:semiHidden/>
    <w:qFormat/>
    <w:rsid w:val="00937C22"/>
    <w:rPr>
      <w:rFonts w:ascii="Arial" w:hAnsi="Arial"/>
      <w:lang w:val="en-GB" w:eastAsia="en-US"/>
    </w:rPr>
  </w:style>
  <w:style w:type="character" w:customStyle="1" w:styleId="FootnoteCharacters">
    <w:name w:val="Footnote Characters"/>
    <w:semiHidden/>
    <w:qFormat/>
    <w:rsid w:val="00937C22"/>
    <w:rPr>
      <w:vertAlign w:val="superscript"/>
    </w:rPr>
  </w:style>
  <w:style w:type="character" w:customStyle="1" w:styleId="FootnoteAnchor">
    <w:name w:val="Footnote Anchor"/>
    <w:rPr>
      <w:vertAlign w:val="superscript"/>
    </w:rPr>
  </w:style>
  <w:style w:type="character" w:styleId="Sledovanodkaz">
    <w:name w:val="FollowedHyperlink"/>
    <w:uiPriority w:val="99"/>
    <w:semiHidden/>
    <w:unhideWhenUsed/>
    <w:rsid w:val="006A6060"/>
    <w:rPr>
      <w:color w:val="800080"/>
      <w:u w:val="single"/>
    </w:rPr>
  </w:style>
  <w:style w:type="character" w:styleId="Zdraznn">
    <w:name w:val="Emphasis"/>
    <w:uiPriority w:val="20"/>
    <w:qFormat/>
    <w:rsid w:val="001810A6"/>
    <w:rPr>
      <w:i/>
      <w:iCs/>
    </w:rPr>
  </w:style>
  <w:style w:type="character" w:customStyle="1" w:styleId="shorttext">
    <w:name w:val="short_text"/>
    <w:basedOn w:val="Standardnpsmoodstavce"/>
    <w:qFormat/>
    <w:rsid w:val="00FC3662"/>
  </w:style>
  <w:style w:type="character" w:customStyle="1" w:styleId="spelle">
    <w:name w:val="spelle"/>
    <w:basedOn w:val="Standardnpsmoodstavce"/>
    <w:qFormat/>
    <w:rsid w:val="001E4A82"/>
  </w:style>
  <w:style w:type="character" w:customStyle="1" w:styleId="content">
    <w:name w:val="content"/>
    <w:qFormat/>
    <w:rsid w:val="00380F1B"/>
  </w:style>
  <w:style w:type="character" w:styleId="Siln">
    <w:name w:val="Strong"/>
    <w:uiPriority w:val="22"/>
    <w:qFormat/>
    <w:rsid w:val="00FD0984"/>
    <w:rPr>
      <w:b/>
      <w:bCs/>
    </w:rPr>
  </w:style>
  <w:style w:type="character" w:styleId="Odkaznakoment">
    <w:name w:val="annotation reference"/>
    <w:uiPriority w:val="99"/>
    <w:semiHidden/>
    <w:unhideWhenUsed/>
    <w:qFormat/>
    <w:rsid w:val="00BB2F6B"/>
    <w:rPr>
      <w:sz w:val="16"/>
      <w:szCs w:val="16"/>
    </w:rPr>
  </w:style>
  <w:style w:type="character" w:customStyle="1" w:styleId="TextkomenteChar">
    <w:name w:val="Text komentáře Char"/>
    <w:link w:val="Textkomente"/>
    <w:uiPriority w:val="99"/>
    <w:semiHidden/>
    <w:qFormat/>
    <w:rsid w:val="00BB2F6B"/>
    <w:rPr>
      <w:rFonts w:ascii="Arial" w:hAnsi="Arial"/>
      <w:lang w:val="en-GB" w:eastAsia="en-US"/>
    </w:rPr>
  </w:style>
  <w:style w:type="character" w:customStyle="1" w:styleId="PedmtkomenteChar">
    <w:name w:val="Předmět komentáře Char"/>
    <w:link w:val="Pedmtkomente"/>
    <w:uiPriority w:val="99"/>
    <w:semiHidden/>
    <w:qFormat/>
    <w:rsid w:val="00BB2F6B"/>
    <w:rPr>
      <w:rFonts w:ascii="Arial" w:hAnsi="Arial"/>
      <w:b/>
      <w:bCs/>
      <w:lang w:val="en-GB" w:eastAsia="en-US"/>
    </w:rPr>
  </w:style>
  <w:style w:type="character" w:customStyle="1" w:styleId="alt-edited">
    <w:name w:val="alt-edited"/>
    <w:basedOn w:val="Standardnpsmoodstavce"/>
    <w:qFormat/>
    <w:rsid w:val="00B956AB"/>
  </w:style>
  <w:style w:type="character" w:customStyle="1" w:styleId="EndnoteAnchor">
    <w:name w:val="Endnote Anchor"/>
    <w:rPr>
      <w:vertAlign w:val="superscript"/>
    </w:rPr>
  </w:style>
  <w:style w:type="character" w:customStyle="1" w:styleId="EndnoteCharacters">
    <w:name w:val="Endnote Characters"/>
    <w:qFormat/>
  </w:style>
  <w:style w:type="character" w:customStyle="1" w:styleId="Bullets">
    <w:name w:val="Bullets"/>
    <w:qFormat/>
    <w:rPr>
      <w:rFonts w:ascii="OpenSymbol" w:eastAsia="OpenSymbol" w:hAnsi="OpenSymbol" w:cs="OpenSymbol"/>
    </w:rPr>
  </w:style>
  <w:style w:type="paragraph" w:customStyle="1" w:styleId="Heading">
    <w:name w:val="Heading"/>
    <w:basedOn w:val="Normln"/>
    <w:next w:val="Zkladntext"/>
    <w:qFormat/>
    <w:pPr>
      <w:keepNext/>
      <w:spacing w:before="240" w:after="120"/>
    </w:pPr>
    <w:rPr>
      <w:rFonts w:ascii="Liberation Sans" w:eastAsia="Microsoft YaHei" w:hAnsi="Liberation Sans" w:cs="Lucida Sans"/>
      <w:sz w:val="28"/>
      <w:szCs w:val="28"/>
    </w:rPr>
  </w:style>
  <w:style w:type="paragraph" w:styleId="Zkladntext">
    <w:name w:val="Body Text"/>
    <w:basedOn w:val="Normln"/>
    <w:pPr>
      <w:spacing w:after="140"/>
    </w:pPr>
  </w:style>
  <w:style w:type="paragraph" w:styleId="Seznam">
    <w:name w:val="List"/>
    <w:basedOn w:val="Zkladntext"/>
    <w:rPr>
      <w:rFonts w:cs="Lucida Sans"/>
    </w:rPr>
  </w:style>
  <w:style w:type="paragraph" w:styleId="Titulek">
    <w:name w:val="caption"/>
    <w:basedOn w:val="Normln"/>
    <w:qFormat/>
    <w:pPr>
      <w:suppressLineNumbers/>
      <w:spacing w:before="120" w:after="120"/>
    </w:pPr>
    <w:rPr>
      <w:rFonts w:cs="Lucida Sans"/>
      <w:i/>
      <w:iCs/>
      <w:sz w:val="24"/>
      <w:szCs w:val="24"/>
    </w:rPr>
  </w:style>
  <w:style w:type="paragraph" w:customStyle="1" w:styleId="Index">
    <w:name w:val="Index"/>
    <w:basedOn w:val="Normln"/>
    <w:qFormat/>
    <w:pPr>
      <w:suppressLineNumbers/>
    </w:pPr>
    <w:rPr>
      <w:rFonts w:cs="Lucida Sans"/>
    </w:rPr>
  </w:style>
  <w:style w:type="paragraph" w:customStyle="1" w:styleId="HeaderandFooter">
    <w:name w:val="Header and Footer"/>
    <w:basedOn w:val="Normln"/>
    <w:qFormat/>
  </w:style>
  <w:style w:type="paragraph" w:styleId="Zhlav">
    <w:name w:val="header"/>
    <w:basedOn w:val="Normln"/>
    <w:link w:val="ZhlavChar"/>
    <w:uiPriority w:val="99"/>
    <w:unhideWhenUsed/>
    <w:rsid w:val="00BA6370"/>
    <w:pPr>
      <w:tabs>
        <w:tab w:val="center" w:pos="4703"/>
        <w:tab w:val="right" w:pos="9406"/>
      </w:tabs>
      <w:spacing w:line="240" w:lineRule="auto"/>
    </w:pPr>
  </w:style>
  <w:style w:type="paragraph" w:styleId="Zpat">
    <w:name w:val="footer"/>
    <w:basedOn w:val="Normln"/>
    <w:link w:val="ZpatChar"/>
    <w:uiPriority w:val="99"/>
    <w:unhideWhenUsed/>
    <w:rsid w:val="00BA6370"/>
    <w:pPr>
      <w:tabs>
        <w:tab w:val="center" w:pos="4703"/>
        <w:tab w:val="right" w:pos="9406"/>
      </w:tabs>
      <w:spacing w:line="240" w:lineRule="auto"/>
    </w:pPr>
  </w:style>
  <w:style w:type="paragraph" w:styleId="Textbubliny">
    <w:name w:val="Balloon Text"/>
    <w:basedOn w:val="Normln"/>
    <w:link w:val="TextbublinyChar"/>
    <w:uiPriority w:val="99"/>
    <w:semiHidden/>
    <w:unhideWhenUsed/>
    <w:qFormat/>
    <w:rsid w:val="00BA6370"/>
    <w:pPr>
      <w:spacing w:line="240" w:lineRule="auto"/>
    </w:pPr>
    <w:rPr>
      <w:rFonts w:ascii="Tahoma" w:hAnsi="Tahoma"/>
      <w:sz w:val="16"/>
      <w:szCs w:val="16"/>
    </w:rPr>
  </w:style>
  <w:style w:type="paragraph" w:customStyle="1" w:styleId="Zkladnodstavec">
    <w:name w:val="[Základní odstavec]"/>
    <w:basedOn w:val="Normln"/>
    <w:uiPriority w:val="99"/>
    <w:qFormat/>
    <w:rsid w:val="00BA6370"/>
    <w:pPr>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paragraph" w:customStyle="1" w:styleId="Poznmky">
    <w:name w:val="Poznámky"/>
    <w:next w:val="Poznmky0"/>
    <w:qFormat/>
    <w:rsid w:val="008C384C"/>
    <w:pPr>
      <w:pBdr>
        <w:top w:val="single" w:sz="4" w:space="9" w:color="000000"/>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000000"/>
      </w:pBdr>
      <w:spacing w:before="280" w:line="276" w:lineRule="auto"/>
      <w:jc w:val="both"/>
    </w:pPr>
    <w:rPr>
      <w:rFonts w:ascii="Arial" w:hAnsi="Arial" w:cs="ArialMT"/>
      <w:i/>
      <w:sz w:val="18"/>
      <w:szCs w:val="18"/>
      <w:lang w:val="en-GB" w:eastAsia="en-US"/>
    </w:rPr>
  </w:style>
  <w:style w:type="paragraph" w:customStyle="1" w:styleId="Perex">
    <w:name w:val="Perex_"/>
    <w:next w:val="Normln"/>
    <w:qFormat/>
    <w:rsid w:val="00380178"/>
    <w:pPr>
      <w:spacing w:after="280" w:line="276" w:lineRule="auto"/>
      <w:jc w:val="both"/>
    </w:pPr>
    <w:rPr>
      <w:rFonts w:ascii="Arial" w:hAnsi="Arial" w:cs="Arial"/>
      <w:b/>
      <w:szCs w:val="18"/>
      <w:lang w:val="en-GB" w:eastAsia="en-US"/>
    </w:rPr>
  </w:style>
  <w:style w:type="paragraph" w:styleId="Nzev">
    <w:name w:val="Title"/>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paragraph" w:styleId="Textpoznpodarou">
    <w:name w:val="footnote text"/>
    <w:basedOn w:val="Normln"/>
    <w:link w:val="TextpoznpodarouChar"/>
    <w:semiHidden/>
    <w:unhideWhenUsed/>
    <w:rsid w:val="00937C22"/>
    <w:rPr>
      <w:szCs w:val="20"/>
    </w:rPr>
  </w:style>
  <w:style w:type="paragraph" w:styleId="Textkomente">
    <w:name w:val="annotation text"/>
    <w:basedOn w:val="Normln"/>
    <w:link w:val="TextkomenteChar"/>
    <w:uiPriority w:val="99"/>
    <w:semiHidden/>
    <w:unhideWhenUsed/>
    <w:qFormat/>
    <w:rsid w:val="00BB2F6B"/>
    <w:rPr>
      <w:szCs w:val="20"/>
    </w:rPr>
  </w:style>
  <w:style w:type="paragraph" w:styleId="Pedmtkomente">
    <w:name w:val="annotation subject"/>
    <w:basedOn w:val="Textkomente"/>
    <w:next w:val="Textkomente"/>
    <w:link w:val="PedmtkomenteChar"/>
    <w:uiPriority w:val="99"/>
    <w:semiHidden/>
    <w:unhideWhenUsed/>
    <w:qFormat/>
    <w:rsid w:val="00BB2F6B"/>
    <w:rPr>
      <w:b/>
      <w:bCs/>
    </w:rPr>
  </w:style>
  <w:style w:type="paragraph" w:styleId="Revize">
    <w:name w:val="Revision"/>
    <w:uiPriority w:val="99"/>
    <w:semiHidden/>
    <w:qFormat/>
    <w:rsid w:val="00BB2F6B"/>
    <w:rPr>
      <w:rFonts w:ascii="Arial" w:hAnsi="Arial"/>
      <w:szCs w:val="22"/>
      <w:lang w:val="en-GB" w:eastAsia="en-US"/>
    </w:rPr>
  </w:style>
  <w:style w:type="paragraph" w:styleId="Normlnweb">
    <w:name w:val="Normal (Web)"/>
    <w:basedOn w:val="Normln"/>
    <w:uiPriority w:val="99"/>
    <w:semiHidden/>
    <w:unhideWhenUsed/>
    <w:qFormat/>
    <w:rsid w:val="0046638F"/>
    <w:pPr>
      <w:spacing w:beforeAutospacing="1" w:afterAutospacing="1" w:line="240" w:lineRule="auto"/>
      <w:jc w:val="left"/>
    </w:pPr>
    <w:rPr>
      <w:rFonts w:ascii="Times New Roman" w:eastAsia="Times New Roman" w:hAnsi="Times New Roman"/>
      <w:sz w:val="24"/>
      <w:szCs w:val="24"/>
      <w:lang w:val="cs-CZ" w:eastAsia="cs-CZ"/>
    </w:rPr>
  </w:style>
  <w:style w:type="paragraph" w:customStyle="1" w:styleId="Poznamkytexty">
    <w:name w:val="Poznamky texty"/>
    <w:basedOn w:val="Poznmky"/>
    <w:qFormat/>
    <w:rsid w:val="000474FA"/>
    <w:pPr>
      <w:pBdr>
        <w:top w:val="nil"/>
      </w:pBdr>
      <w:spacing w:before="0"/>
      <w:jc w:val="both"/>
    </w:pPr>
    <w:rPr>
      <w:i/>
    </w:rPr>
  </w:style>
  <w:style w:type="paragraph" w:customStyle="1" w:styleId="FrameContents">
    <w:name w:val="Frame Contents"/>
    <w:basedOn w:val="Normln"/>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czso.cz/csu/czso/livestock-slaughtering-november-2020" TargetMode="External"/><Relationship Id="rId3" Type="http://schemas.openxmlformats.org/officeDocument/2006/relationships/settings" Target="settings.xml"/><Relationship Id="rId7" Type="http://schemas.openxmlformats.org/officeDocument/2006/relationships/hyperlink" Target="mailto:renata.vodickova@czso.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infoservis@czso.cz" TargetMode="External"/><Relationship Id="rId1" Type="http://schemas.openxmlformats.org/officeDocument/2006/relationships/hyperlink" Target="mailto:infoservis@czso.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F8B78-5E03-4674-96CA-B0893A827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455</TotalTime>
  <Pages>4</Pages>
  <Words>1743</Words>
  <Characters>10288</Characters>
  <Application>Microsoft Office Word</Application>
  <DocSecurity>0</DocSecurity>
  <Lines>85</Lines>
  <Paragraphs>24</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12007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fie</dc:creator>
  <dc:description/>
  <cp:lastModifiedBy>fiedlerova1875</cp:lastModifiedBy>
  <cp:revision>116</cp:revision>
  <cp:lastPrinted>2021-01-28T13:26:00Z</cp:lastPrinted>
  <dcterms:created xsi:type="dcterms:W3CDTF">2020-10-29T07:56:00Z</dcterms:created>
  <dcterms:modified xsi:type="dcterms:W3CDTF">2021-01-29T07:06:00Z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ČSÚ</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