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6B5CD9" w:rsidP="00AE6D5B">
      <w:pPr>
        <w:pStyle w:val="Datum"/>
      </w:pPr>
      <w:r>
        <w:t>2</w:t>
      </w:r>
      <w:r w:rsidR="005D2D80">
        <w:t xml:space="preserve">. </w:t>
      </w:r>
      <w:r>
        <w:t>října</w:t>
      </w:r>
      <w:r w:rsidR="005D2D80">
        <w:t xml:space="preserve"> 2020</w:t>
      </w:r>
    </w:p>
    <w:p w:rsidR="00867569" w:rsidRPr="00C254A3" w:rsidRDefault="00AF11F0" w:rsidP="00C254A3">
      <w:pPr>
        <w:pStyle w:val="Nzev"/>
      </w:pPr>
      <w:r w:rsidRPr="00AF11F0">
        <w:t>Spotřeba domácností reálně klesla oproti předchozímu čtvrtletí o 4,4 %</w:t>
      </w:r>
    </w:p>
    <w:p w:rsidR="00867569" w:rsidRPr="00330C47" w:rsidRDefault="00AF11F0" w:rsidP="00330C47">
      <w:pPr>
        <w:pStyle w:val="Perex"/>
        <w:rPr>
          <w:rFonts w:ascii="Malgun Gothic" w:eastAsia="Malgun Gothic" w:hAnsi="Malgun Gothic" w:cs="Malgun Gothic"/>
          <w:color w:val="000000"/>
          <w:lang w:eastAsia="ko-KR"/>
        </w:rPr>
      </w:pPr>
      <w:r w:rsidRPr="00AF11F0">
        <w:rPr>
          <w:color w:val="000000"/>
        </w:rPr>
        <w:t>Podle sezónně očištěných údajů úhrn peněžních a nepeněžních příjmů domácností proti předchozímu čtvrtletí reálně vzrostl o 0,3 %. Reálná spotřeba na obyvatele se mezičtvrtletně snížila o 4,4 % a míra úspor vzrostla o 5,3 procentního bodu.</w:t>
      </w:r>
    </w:p>
    <w:p w:rsidR="00B402FC" w:rsidRDefault="008A10CE" w:rsidP="008F1592">
      <w:r>
        <w:rPr>
          <w:i/>
        </w:rPr>
        <w:t>„</w:t>
      </w:r>
      <w:r w:rsidR="00B534F1">
        <w:rPr>
          <w:i/>
        </w:rPr>
        <w:t xml:space="preserve">Celkové reálné příjmy obyvatelstva vzrostly </w:t>
      </w:r>
      <w:r w:rsidR="009C0599">
        <w:rPr>
          <w:i/>
        </w:rPr>
        <w:t xml:space="preserve">oproti předchozímu čtvrtletí </w:t>
      </w:r>
      <w:r w:rsidR="009C0599">
        <w:rPr>
          <w:i/>
        </w:rPr>
        <w:t>o 0,3 %, a to</w:t>
      </w:r>
      <w:r w:rsidR="00B534F1">
        <w:rPr>
          <w:i/>
        </w:rPr>
        <w:t xml:space="preserve"> díky vládní podpoře zaměstnanosti. Bez této podpory se průmě</w:t>
      </w:r>
      <w:r w:rsidR="009C0599">
        <w:rPr>
          <w:i/>
        </w:rPr>
        <w:t>rné příjmy ze zaměstnání snížily</w:t>
      </w:r>
      <w:r w:rsidR="00B534F1">
        <w:rPr>
          <w:i/>
        </w:rPr>
        <w:t xml:space="preserve"> o</w:t>
      </w:r>
      <w:r w:rsidR="006B5CD9">
        <w:rPr>
          <w:i/>
        </w:rPr>
        <w:t> </w:t>
      </w:r>
      <w:r w:rsidR="00B534F1">
        <w:rPr>
          <w:i/>
        </w:rPr>
        <w:t>7,1</w:t>
      </w:r>
      <w:r w:rsidR="009C0599">
        <w:rPr>
          <w:i/>
        </w:rPr>
        <w:t xml:space="preserve"> </w:t>
      </w:r>
      <w:r w:rsidR="00B534F1">
        <w:rPr>
          <w:i/>
        </w:rPr>
        <w:t xml:space="preserve">%. Nejistá situace nicméně </w:t>
      </w:r>
      <w:r w:rsidR="006B5CD9">
        <w:rPr>
          <w:i/>
        </w:rPr>
        <w:t xml:space="preserve">vedla k </w:t>
      </w:r>
      <w:r w:rsidR="00B534F1">
        <w:rPr>
          <w:i/>
        </w:rPr>
        <w:t xml:space="preserve"> pokles</w:t>
      </w:r>
      <w:r w:rsidR="006B5CD9">
        <w:rPr>
          <w:i/>
        </w:rPr>
        <w:t>u</w:t>
      </w:r>
      <w:r w:rsidR="00B534F1">
        <w:rPr>
          <w:i/>
        </w:rPr>
        <w:t xml:space="preserve"> spotřebních výdajů na obyvatele </w:t>
      </w:r>
      <w:r w:rsidR="006B5CD9">
        <w:rPr>
          <w:i/>
        </w:rPr>
        <w:t xml:space="preserve">o </w:t>
      </w:r>
      <w:r w:rsidR="00B534F1">
        <w:rPr>
          <w:i/>
        </w:rPr>
        <w:t>4,4</w:t>
      </w:r>
      <w:r w:rsidR="009C0599">
        <w:rPr>
          <w:i/>
        </w:rPr>
        <w:t xml:space="preserve"> </w:t>
      </w:r>
      <w:r w:rsidR="00B534F1">
        <w:rPr>
          <w:i/>
        </w:rPr>
        <w:t>%</w:t>
      </w:r>
      <w:r w:rsidR="006B5CD9">
        <w:rPr>
          <w:i/>
        </w:rPr>
        <w:t>.</w:t>
      </w:r>
      <w:r w:rsidR="00B534F1">
        <w:rPr>
          <w:i/>
        </w:rPr>
        <w:t xml:space="preserve"> </w:t>
      </w:r>
      <w:r w:rsidR="006B5CD9">
        <w:rPr>
          <w:i/>
        </w:rPr>
        <w:t>Výsledkem tak byla nejvyš</w:t>
      </w:r>
      <w:r w:rsidR="00AF11F0">
        <w:rPr>
          <w:i/>
        </w:rPr>
        <w:t>ší míra úspor v historii měření,</w:t>
      </w:r>
      <w:r w:rsidR="00B402FC" w:rsidRPr="00B402FC">
        <w:rPr>
          <w:i/>
        </w:rPr>
        <w:t>“</w:t>
      </w:r>
      <w:r w:rsidR="00B402FC" w:rsidRPr="00B402FC">
        <w:t xml:space="preserve"> sdělil </w:t>
      </w:r>
      <w:r w:rsidR="0079087D">
        <w:t xml:space="preserve">Vladimír </w:t>
      </w:r>
      <w:proofErr w:type="spellStart"/>
      <w:r w:rsidR="0079087D">
        <w:t>Kermiet</w:t>
      </w:r>
      <w:proofErr w:type="spellEnd"/>
      <w:r w:rsidR="0079087D">
        <w:t>, ředitel odboru národních účtů ČSÚ.</w:t>
      </w:r>
    </w:p>
    <w:p w:rsidR="00AE6D5B" w:rsidRDefault="00AE6D5B" w:rsidP="00AE6D5B"/>
    <w:p w:rsidR="00D1567C" w:rsidRPr="00B402FC" w:rsidRDefault="00D1567C" w:rsidP="00AE6D5B">
      <w:r>
        <w:t>Podrobnosti naleznete v dnes vydané Rychlé informaci:</w:t>
      </w:r>
      <w:r w:rsidR="00A703BB">
        <w:t xml:space="preserve"> </w:t>
      </w:r>
      <w:hyperlink r:id="rId7" w:history="1">
        <w:r w:rsidR="00A703BB" w:rsidRPr="00A703BB">
          <w:rPr>
            <w:rStyle w:val="Hypertextovodkaz"/>
          </w:rPr>
          <w:t>https://www.czso.cz/csu/czso/cri/ctvrtletni-sektorove-ucty-2-ctvrtleti-2020</w:t>
        </w:r>
      </w:hyperlink>
      <w:r w:rsidR="00A703BB">
        <w:t>.</w:t>
      </w:r>
    </w:p>
    <w:p w:rsidR="000E4C61" w:rsidRDefault="000E4C61" w:rsidP="00AE6D5B">
      <w:bookmarkStart w:id="0" w:name="_GoBack"/>
      <w:bookmarkEnd w:id="0"/>
    </w:p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421DF" w:rsidRDefault="004421DF" w:rsidP="004421DF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4DC" w:rsidRDefault="007764DC" w:rsidP="00BA6370">
      <w:r>
        <w:separator/>
      </w:r>
    </w:p>
  </w:endnote>
  <w:endnote w:type="continuationSeparator" w:id="0">
    <w:p w:rsidR="007764DC" w:rsidRDefault="007764D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703BB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703BB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5E891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4DC" w:rsidRDefault="007764DC" w:rsidP="00BA6370">
      <w:r>
        <w:separator/>
      </w:r>
    </w:p>
  </w:footnote>
  <w:footnote w:type="continuationSeparator" w:id="0">
    <w:p w:rsidR="007764DC" w:rsidRDefault="007764D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B175DF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1D541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944BE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DFEF25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8C508C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D999CF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549379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850DB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1B09"/>
    <w:rsid w:val="002070FB"/>
    <w:rsid w:val="00213729"/>
    <w:rsid w:val="002272A6"/>
    <w:rsid w:val="002406FA"/>
    <w:rsid w:val="002460EA"/>
    <w:rsid w:val="002848DA"/>
    <w:rsid w:val="002B2E47"/>
    <w:rsid w:val="002B4109"/>
    <w:rsid w:val="002B7563"/>
    <w:rsid w:val="002D6A6C"/>
    <w:rsid w:val="002E1082"/>
    <w:rsid w:val="00322412"/>
    <w:rsid w:val="003301A3"/>
    <w:rsid w:val="00330C47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D670D"/>
    <w:rsid w:val="003F526A"/>
    <w:rsid w:val="00405244"/>
    <w:rsid w:val="00413A9D"/>
    <w:rsid w:val="004421DF"/>
    <w:rsid w:val="004436EE"/>
    <w:rsid w:val="00453F97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31DBB"/>
    <w:rsid w:val="00550C11"/>
    <w:rsid w:val="00560877"/>
    <w:rsid w:val="00587FFD"/>
    <w:rsid w:val="005C44D3"/>
    <w:rsid w:val="005C6900"/>
    <w:rsid w:val="005D2D8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B5CD9"/>
    <w:rsid w:val="006C79F6"/>
    <w:rsid w:val="006D5A88"/>
    <w:rsid w:val="006E024F"/>
    <w:rsid w:val="006E4E81"/>
    <w:rsid w:val="006F170A"/>
    <w:rsid w:val="00704E5B"/>
    <w:rsid w:val="00707F7D"/>
    <w:rsid w:val="00717EC5"/>
    <w:rsid w:val="00727525"/>
    <w:rsid w:val="00737B80"/>
    <w:rsid w:val="007764DC"/>
    <w:rsid w:val="00776B16"/>
    <w:rsid w:val="0079087D"/>
    <w:rsid w:val="007A57F2"/>
    <w:rsid w:val="007A5DAE"/>
    <w:rsid w:val="007B1333"/>
    <w:rsid w:val="007F4AEB"/>
    <w:rsid w:val="007F75B2"/>
    <w:rsid w:val="0080119F"/>
    <w:rsid w:val="008043C4"/>
    <w:rsid w:val="008202DD"/>
    <w:rsid w:val="00831B1B"/>
    <w:rsid w:val="00861D0E"/>
    <w:rsid w:val="00867569"/>
    <w:rsid w:val="008A02DE"/>
    <w:rsid w:val="008A10CE"/>
    <w:rsid w:val="008A750A"/>
    <w:rsid w:val="008C384C"/>
    <w:rsid w:val="008D0F11"/>
    <w:rsid w:val="008E58D5"/>
    <w:rsid w:val="008F1592"/>
    <w:rsid w:val="008F35B4"/>
    <w:rsid w:val="008F73B4"/>
    <w:rsid w:val="00910B1F"/>
    <w:rsid w:val="00911449"/>
    <w:rsid w:val="0094402F"/>
    <w:rsid w:val="0095440F"/>
    <w:rsid w:val="009668FF"/>
    <w:rsid w:val="00975DB2"/>
    <w:rsid w:val="00993456"/>
    <w:rsid w:val="00996929"/>
    <w:rsid w:val="009B166D"/>
    <w:rsid w:val="009B55B1"/>
    <w:rsid w:val="009C0599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3BB"/>
    <w:rsid w:val="00A70A83"/>
    <w:rsid w:val="00A81EB3"/>
    <w:rsid w:val="00A842CF"/>
    <w:rsid w:val="00AE3E86"/>
    <w:rsid w:val="00AE6D5B"/>
    <w:rsid w:val="00AF11F0"/>
    <w:rsid w:val="00AF776C"/>
    <w:rsid w:val="00B00C1D"/>
    <w:rsid w:val="00B03E21"/>
    <w:rsid w:val="00B10107"/>
    <w:rsid w:val="00B402FC"/>
    <w:rsid w:val="00B534F1"/>
    <w:rsid w:val="00B54290"/>
    <w:rsid w:val="00B655C1"/>
    <w:rsid w:val="00BA439F"/>
    <w:rsid w:val="00BA6370"/>
    <w:rsid w:val="00C254A3"/>
    <w:rsid w:val="00C269D4"/>
    <w:rsid w:val="00C4160D"/>
    <w:rsid w:val="00C445B2"/>
    <w:rsid w:val="00C52466"/>
    <w:rsid w:val="00C62F48"/>
    <w:rsid w:val="00C8406E"/>
    <w:rsid w:val="00CB2709"/>
    <w:rsid w:val="00CB6F89"/>
    <w:rsid w:val="00CC19A4"/>
    <w:rsid w:val="00CE07DC"/>
    <w:rsid w:val="00CE228C"/>
    <w:rsid w:val="00CF545B"/>
    <w:rsid w:val="00D018F0"/>
    <w:rsid w:val="00D1567C"/>
    <w:rsid w:val="00D27074"/>
    <w:rsid w:val="00D27D69"/>
    <w:rsid w:val="00D43592"/>
    <w:rsid w:val="00D448C2"/>
    <w:rsid w:val="00D605F9"/>
    <w:rsid w:val="00D666C3"/>
    <w:rsid w:val="00DB3587"/>
    <w:rsid w:val="00DF47FE"/>
    <w:rsid w:val="00E1678A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EC3856"/>
    <w:rsid w:val="00F26395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52C2E5D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ctvrtletni-sektorove-ucty-2-ctvrtleti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D718D-CC49-40F2-A70D-706D344E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2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1067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cieslar35132</cp:lastModifiedBy>
  <cp:revision>2</cp:revision>
  <cp:lastPrinted>2019-04-01T11:27:00Z</cp:lastPrinted>
  <dcterms:created xsi:type="dcterms:W3CDTF">2020-10-01T10:43:00Z</dcterms:created>
  <dcterms:modified xsi:type="dcterms:W3CDTF">2020-10-01T10:43:00Z</dcterms:modified>
</cp:coreProperties>
</file>