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00A95" w:rsidP="00AE6D5B">
      <w:pPr>
        <w:pStyle w:val="Datum"/>
      </w:pPr>
      <w:r>
        <w:t>2. června</w:t>
      </w:r>
      <w:r w:rsidR="005D2D80">
        <w:t xml:space="preserve"> 2020</w:t>
      </w:r>
    </w:p>
    <w:p w:rsidR="00867569" w:rsidRPr="00C254A3" w:rsidRDefault="00900A95" w:rsidP="00C254A3">
      <w:pPr>
        <w:pStyle w:val="Nzev"/>
      </w:pPr>
      <w:r>
        <w:t>HDP poklesl mezičtvrtletně o 3,3</w:t>
      </w:r>
      <w:r w:rsidR="00677999" w:rsidRPr="00677999">
        <w:t xml:space="preserve"> %</w:t>
      </w:r>
    </w:p>
    <w:p w:rsidR="00867569" w:rsidRPr="00892F24" w:rsidRDefault="00900A95" w:rsidP="00900A95">
      <w:pPr>
        <w:pStyle w:val="Perex"/>
        <w:rPr>
          <w:color w:val="000000"/>
        </w:rPr>
      </w:pPr>
      <w:r w:rsidRPr="00900A95">
        <w:rPr>
          <w:color w:val="000000"/>
        </w:rPr>
        <w:t>Podle zpřesněného odhadu poklesl hrubý domácí produkt</w:t>
      </w:r>
      <w:r>
        <w:rPr>
          <w:color w:val="000000"/>
        </w:rPr>
        <w:t xml:space="preserve"> v 1. čtvrtletí mezičtvrtletně </w:t>
      </w:r>
      <w:r w:rsidRPr="00900A95">
        <w:rPr>
          <w:color w:val="000000"/>
        </w:rPr>
        <w:t>o 3,3 % a meziročně o 2,0 %.</w:t>
      </w:r>
    </w:p>
    <w:p w:rsidR="00550C82" w:rsidRPr="00550C82" w:rsidRDefault="008A10CE" w:rsidP="00900A95">
      <w:pPr>
        <w:rPr>
          <w:i/>
        </w:rPr>
      </w:pPr>
      <w:r>
        <w:rPr>
          <w:i/>
        </w:rPr>
        <w:t>„</w:t>
      </w:r>
      <w:r w:rsidR="00900A95" w:rsidRPr="00900A95">
        <w:rPr>
          <w:i/>
        </w:rPr>
        <w:t>Výkon české ekonomiky se v prvním čtvrtletí meziročně snížil o 2 %. Z pohledu tvorby hrubého domácího produktu došlo k propadu hrubé přidané hodnoty</w:t>
      </w:r>
      <w:r w:rsidR="00900A95">
        <w:rPr>
          <w:i/>
        </w:rPr>
        <w:t xml:space="preserve"> o 1,3 %. Největší pokles byl </w:t>
      </w:r>
      <w:r w:rsidR="00900A95">
        <w:rPr>
          <w:i/>
        </w:rPr>
        <w:br/>
        <w:t xml:space="preserve">v </w:t>
      </w:r>
      <w:r w:rsidR="00900A95" w:rsidRPr="00900A95">
        <w:rPr>
          <w:i/>
        </w:rPr>
        <w:t>odvětvích obchodu, ubytování, pohostinství a dopravy, a to o 4,9 %, průmysl poklesl o 3,7 %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</w:t>
      </w:r>
      <w:r w:rsidR="00677999" w:rsidRPr="00677999">
        <w:t xml:space="preserve">komentuje údaje Vladimír </w:t>
      </w:r>
      <w:proofErr w:type="spellStart"/>
      <w:r w:rsidR="00677999" w:rsidRPr="00677999">
        <w:t>Kermiet</w:t>
      </w:r>
      <w:proofErr w:type="spellEnd"/>
      <w:r w:rsidR="00677999" w:rsidRPr="00677999">
        <w:t>, ředitel odboru národních účtů ČSÚ</w:t>
      </w:r>
      <w:r w:rsidR="0079087D">
        <w:t>.</w:t>
      </w:r>
      <w:r w:rsidR="00550C82">
        <w:rPr>
          <w:i/>
        </w:rPr>
        <w:t xml:space="preserve"> </w:t>
      </w:r>
    </w:p>
    <w:p w:rsidR="00550C82" w:rsidRPr="00B402FC" w:rsidRDefault="00550C82" w:rsidP="00AE6D5B"/>
    <w:p w:rsidR="000E4C61" w:rsidRDefault="00F271DE" w:rsidP="00AE6D5B">
      <w:r>
        <w:t xml:space="preserve">Podrobnosti naleznete v dnes vydané Rychlé informaci: </w:t>
      </w:r>
      <w:bookmarkStart w:id="0" w:name="_GoBack"/>
      <w:bookmarkEnd w:id="0"/>
      <w:r w:rsidR="00900A95">
        <w:fldChar w:fldCharType="begin"/>
      </w:r>
      <w:r w:rsidR="00900A95">
        <w:instrText xml:space="preserve"> HYPERLINK "https://www.czso.cz/csu/czso/cri/tvorba-a-uziti-hdp-1-ctvrtleti-2020" </w:instrText>
      </w:r>
      <w:r w:rsidR="00900A95">
        <w:fldChar w:fldCharType="separate"/>
      </w:r>
      <w:r w:rsidR="00900A95" w:rsidRPr="00900A95">
        <w:rPr>
          <w:rStyle w:val="Hypertextovodkaz"/>
        </w:rPr>
        <w:t>https://www.czso.cz/csu/czso/cri/tvorba-a-uziti-hdp-1-ctvrtleti-2020</w:t>
      </w:r>
      <w:r w:rsidR="00900A95">
        <w:fldChar w:fldCharType="end"/>
      </w:r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B0" w:rsidRDefault="001A20B0" w:rsidP="00BA6370">
      <w:r>
        <w:separator/>
      </w:r>
    </w:p>
  </w:endnote>
  <w:endnote w:type="continuationSeparator" w:id="0">
    <w:p w:rsidR="001A20B0" w:rsidRDefault="001A20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0A9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0A9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B0" w:rsidRDefault="001A20B0" w:rsidP="00BA6370">
      <w:r>
        <w:separator/>
      </w:r>
    </w:p>
  </w:footnote>
  <w:footnote w:type="continuationSeparator" w:id="0">
    <w:p w:rsidR="001A20B0" w:rsidRDefault="001A20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0B0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AF4"/>
    <w:rsid w:val="00474D1E"/>
    <w:rsid w:val="00485C4B"/>
    <w:rsid w:val="004920AD"/>
    <w:rsid w:val="004C2069"/>
    <w:rsid w:val="004D05B3"/>
    <w:rsid w:val="004E479E"/>
    <w:rsid w:val="004E583B"/>
    <w:rsid w:val="004F78E6"/>
    <w:rsid w:val="00512D99"/>
    <w:rsid w:val="00531DBB"/>
    <w:rsid w:val="00550C11"/>
    <w:rsid w:val="00550C82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77999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00A95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9860D8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9539-CF99-4C33-A77F-F533173B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2020-06-01T11:31:00Z</dcterms:created>
  <dcterms:modified xsi:type="dcterms:W3CDTF">2020-06-01T11:31:00Z</dcterms:modified>
</cp:coreProperties>
</file>