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F3B2F" w:rsidP="00AE6D5B">
      <w:pPr>
        <w:pStyle w:val="Datum"/>
      </w:pPr>
      <w:r>
        <w:t>12</w:t>
      </w:r>
      <w:r w:rsidR="002A714B">
        <w:t>. červ</w:t>
      </w:r>
      <w:r w:rsidR="00D230A5">
        <w:t>na</w:t>
      </w:r>
      <w:r w:rsidR="0033176A">
        <w:t xml:space="preserve"> </w:t>
      </w:r>
      <w:r w:rsidR="00860AEA">
        <w:t>2020</w:t>
      </w:r>
    </w:p>
    <w:p w:rsidR="004809CA" w:rsidRPr="00491F10" w:rsidRDefault="00DF3B2F" w:rsidP="004809CA">
      <w:pPr>
        <w:pStyle w:val="Nzev"/>
      </w:pPr>
      <w:r w:rsidRPr="00DF3B2F">
        <w:t>Nouzov</w:t>
      </w:r>
      <w:r w:rsidR="004C66F3">
        <w:t>ý stav ovlivnil i demografická data</w:t>
      </w:r>
    </w:p>
    <w:p w:rsidR="004809CA" w:rsidRPr="00491F10" w:rsidRDefault="00DF3B2F" w:rsidP="00E57328">
      <w:pPr>
        <w:pStyle w:val="Perex"/>
        <w:spacing w:after="0"/>
        <w:jc w:val="left"/>
      </w:pPr>
      <w:r w:rsidRPr="00DF3B2F">
        <w:t>Počet obyvatel České republiky v průběhu prvního čtvrtletí roku 2020 nadále rostl, ale výrazně méně než v předcházejících čtvrtletích. Přírůstek zahraniční migrací se meziročně snížil o více než polovinu, větší byl i úbytek populace přirozenou měnou. Nouzový stav a s ním spojená omezení se odrazil v rekordně nízkém počtu manželství uzavřených v březnu.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43E76" w:rsidRDefault="00343E76" w:rsidP="00B678CD">
      <w:pPr>
        <w:jc w:val="left"/>
        <w:rPr>
          <w:rFonts w:cs="Arial"/>
          <w:i/>
          <w:szCs w:val="20"/>
          <w:lang w:eastAsia="cs-CZ"/>
        </w:rPr>
      </w:pPr>
      <w:r w:rsidRPr="00343E76">
        <w:rPr>
          <w:rFonts w:cs="Arial"/>
          <w:szCs w:val="20"/>
          <w:lang w:eastAsia="cs-CZ"/>
        </w:rPr>
        <w:t xml:space="preserve">Obyvatelé Česka uzavřeli v průběhu prvního čtvrtletí letošního roku 3,5 tisíce sňatků, což bylo </w:t>
      </w:r>
      <w:r w:rsidR="00AE0C68">
        <w:rPr>
          <w:rFonts w:cs="Arial"/>
          <w:szCs w:val="20"/>
          <w:lang w:eastAsia="cs-CZ"/>
        </w:rPr>
        <w:br/>
      </w:r>
      <w:r w:rsidRPr="00343E76">
        <w:rPr>
          <w:rFonts w:cs="Arial"/>
          <w:szCs w:val="20"/>
          <w:lang w:eastAsia="cs-CZ"/>
        </w:rPr>
        <w:t>o 600 méně než o rok dříve.</w:t>
      </w:r>
      <w:r w:rsidRPr="00343E76">
        <w:rPr>
          <w:rFonts w:cs="Arial"/>
          <w:i/>
          <w:szCs w:val="20"/>
          <w:lang w:eastAsia="cs-CZ"/>
        </w:rPr>
        <w:t xml:space="preserve"> </w:t>
      </w:r>
      <w:r w:rsidR="00053D70">
        <w:rPr>
          <w:rFonts w:cs="Arial"/>
          <w:i/>
          <w:szCs w:val="20"/>
          <w:lang w:eastAsia="cs-CZ"/>
        </w:rPr>
        <w:t>„</w:t>
      </w:r>
      <w:r w:rsidRPr="00343E76">
        <w:rPr>
          <w:rFonts w:cs="Arial"/>
          <w:i/>
          <w:szCs w:val="20"/>
          <w:lang w:eastAsia="cs-CZ"/>
        </w:rPr>
        <w:t xml:space="preserve">Rekordně nízký byl počet manželství uzavřených v březnu. Podle dosud dostupných dat nepřekročil 600 a šlo tak o nejnižší </w:t>
      </w:r>
      <w:r w:rsidR="008D43B1">
        <w:rPr>
          <w:rFonts w:cs="Arial"/>
          <w:i/>
          <w:szCs w:val="20"/>
          <w:lang w:eastAsia="cs-CZ"/>
        </w:rPr>
        <w:t>měsíční počet sňatků v českých zemích od roku 1918</w:t>
      </w:r>
      <w:r w:rsidRPr="00343E76">
        <w:rPr>
          <w:rFonts w:cs="Arial"/>
          <w:i/>
          <w:szCs w:val="20"/>
          <w:lang w:eastAsia="cs-CZ"/>
        </w:rPr>
        <w:t>. Naopak nezvykle vysoký byl letos počet manželství uzavřených v únoru, k němuž zřejmě přispěla zajímavá data v kalendáři. Například až třetina únorových novomanželů si pro svůj svatební</w:t>
      </w:r>
      <w:r>
        <w:rPr>
          <w:rFonts w:cs="Arial"/>
          <w:i/>
          <w:szCs w:val="20"/>
          <w:lang w:eastAsia="cs-CZ"/>
        </w:rPr>
        <w:t xml:space="preserve"> den zvolila sobotu 22. </w:t>
      </w:r>
      <w:r w:rsidR="00AE0C68">
        <w:rPr>
          <w:rFonts w:cs="Arial"/>
          <w:i/>
          <w:szCs w:val="20"/>
          <w:lang w:eastAsia="cs-CZ"/>
        </w:rPr>
        <w:t xml:space="preserve">2. </w:t>
      </w:r>
      <w:r w:rsidRPr="00343E76">
        <w:rPr>
          <w:rFonts w:cs="Arial"/>
          <w:i/>
          <w:szCs w:val="20"/>
          <w:lang w:eastAsia="cs-CZ"/>
        </w:rPr>
        <w:t>a na svatební obřa</w:t>
      </w:r>
      <w:r>
        <w:rPr>
          <w:rFonts w:cs="Arial"/>
          <w:i/>
          <w:szCs w:val="20"/>
          <w:lang w:eastAsia="cs-CZ"/>
        </w:rPr>
        <w:t xml:space="preserve">dy byla bohatá </w:t>
      </w:r>
      <w:r w:rsidR="00AE0C68">
        <w:rPr>
          <w:rFonts w:cs="Arial"/>
          <w:i/>
          <w:szCs w:val="20"/>
          <w:lang w:eastAsia="cs-CZ"/>
        </w:rPr>
        <w:br/>
      </w:r>
      <w:r>
        <w:rPr>
          <w:rFonts w:cs="Arial"/>
          <w:i/>
          <w:szCs w:val="20"/>
          <w:lang w:eastAsia="cs-CZ"/>
        </w:rPr>
        <w:t>i sobota 29. či čtvrtek 20. února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="00053D70" w:rsidRPr="003852AB">
        <w:t xml:space="preserve">říká </w:t>
      </w:r>
      <w:r w:rsidR="00AE0C68">
        <w:t>Michaela Němečk</w:t>
      </w:r>
      <w:r w:rsidR="00DF3B2F">
        <w:t>ová</w:t>
      </w:r>
      <w:r w:rsidR="00AE0C68">
        <w:t xml:space="preserve"> z </w:t>
      </w:r>
      <w:bookmarkStart w:id="0" w:name="_GoBack"/>
      <w:bookmarkEnd w:id="0"/>
      <w:r w:rsidR="00053D70" w:rsidRPr="003852AB">
        <w:t xml:space="preserve">oddělení </w:t>
      </w:r>
      <w:r w:rsidR="00DF3B2F">
        <w:t>demografické statistiky</w:t>
      </w:r>
      <w:r w:rsidR="00053D70" w:rsidRPr="003852AB">
        <w:t xml:space="preserve"> ČSÚ.</w:t>
      </w:r>
      <w:r>
        <w:t xml:space="preserve"> </w:t>
      </w:r>
      <w:r w:rsidRPr="00343E76">
        <w:t>V únoru bylo letos uzavřeno celkem více než 2 tisíce sňatků a vyšší únorový počet sňatků byl naposledy zaznamenán roku 2002.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1F64D6" w:rsidP="00B678CD">
      <w:pPr>
        <w:jc w:val="left"/>
        <w:rPr>
          <w:rFonts w:cs="Arial"/>
        </w:rPr>
      </w:pPr>
      <w:hyperlink r:id="rId7" w:history="1">
        <w:r w:rsidR="00DF3B2F" w:rsidRPr="00DF3B2F">
          <w:rPr>
            <w:rStyle w:val="Hypertextovodkaz"/>
          </w:rPr>
          <w:t>https://www.czso.cz/csu/czso/cri/pohyb-obyvatelstva-1-ctvrtleti-2020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343E76" w:rsidRDefault="00343E76" w:rsidP="004809CA">
      <w:pPr>
        <w:rPr>
          <w:rFonts w:cs="Arial"/>
        </w:rPr>
      </w:pPr>
      <w:r>
        <w:rPr>
          <w:rFonts w:cs="Arial"/>
        </w:rPr>
        <w:t xml:space="preserve">Český statistický úřad začal </w:t>
      </w:r>
      <w:r w:rsidRPr="00343E76">
        <w:rPr>
          <w:rFonts w:cs="Arial"/>
        </w:rPr>
        <w:t>zveřejňovat předběžná data o počtu zemřelých v týdenních cyklech.</w:t>
      </w:r>
      <w:r>
        <w:rPr>
          <w:rFonts w:cs="Arial"/>
        </w:rPr>
        <w:t xml:space="preserve"> Pravidelně aktualizované informace naleznete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: </w:t>
      </w:r>
      <w:hyperlink r:id="rId8" w:history="1">
        <w:r w:rsidRPr="00343E76">
          <w:rPr>
            <w:rStyle w:val="Hypertextovodkaz"/>
            <w:rFonts w:cs="Arial"/>
          </w:rPr>
          <w:t>https://www.czso.cz/csu/czso/obypz_cr</w:t>
        </w:r>
      </w:hyperlink>
      <w:r>
        <w:rPr>
          <w:rFonts w:cs="Arial"/>
        </w:rPr>
        <w:t>.</w:t>
      </w:r>
    </w:p>
    <w:p w:rsidR="00343E76" w:rsidRDefault="00343E76" w:rsidP="004809CA">
      <w:pPr>
        <w:rPr>
          <w:rFonts w:cs="Arial"/>
        </w:rPr>
      </w:pPr>
    </w:p>
    <w:p w:rsidR="00343E76" w:rsidRDefault="00343E76" w:rsidP="00535A53">
      <w:pPr>
        <w:spacing w:line="240" w:lineRule="auto"/>
        <w:rPr>
          <w:rFonts w:cs="Arial"/>
          <w:b/>
          <w:bCs/>
          <w:iCs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D6" w:rsidRDefault="001F64D6" w:rsidP="00BA6370">
      <w:r>
        <w:separator/>
      </w:r>
    </w:p>
  </w:endnote>
  <w:endnote w:type="continuationSeparator" w:id="0">
    <w:p w:rsidR="001F64D6" w:rsidRDefault="001F64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E0C6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E0C6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D6" w:rsidRDefault="001F64D6" w:rsidP="00BA6370">
      <w:r>
        <w:separator/>
      </w:r>
    </w:p>
  </w:footnote>
  <w:footnote w:type="continuationSeparator" w:id="0">
    <w:p w:rsidR="001F64D6" w:rsidRDefault="001F64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F64D6"/>
    <w:rsid w:val="00202819"/>
    <w:rsid w:val="002070FB"/>
    <w:rsid w:val="00212E40"/>
    <w:rsid w:val="00213729"/>
    <w:rsid w:val="002375ED"/>
    <w:rsid w:val="002406FA"/>
    <w:rsid w:val="002460EA"/>
    <w:rsid w:val="002505EC"/>
    <w:rsid w:val="002652D0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43E76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C66F3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D43B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0C68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E76F4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3B2F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32C6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21F0D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bypz_c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1-ctvrtleti-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C2CF-D268-46DE-9FF4-6B9126DF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6</cp:revision>
  <cp:lastPrinted>2018-05-14T07:58:00Z</cp:lastPrinted>
  <dcterms:created xsi:type="dcterms:W3CDTF">2020-06-11T08:37:00Z</dcterms:created>
  <dcterms:modified xsi:type="dcterms:W3CDTF">2020-06-11T09:15:00Z</dcterms:modified>
</cp:coreProperties>
</file>