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8A" w:rsidRPr="005427C6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27C6">
        <w:rPr>
          <w:rFonts w:ascii="Arial" w:hAnsi="Arial" w:cs="Arial"/>
          <w:b/>
          <w:sz w:val="28"/>
          <w:szCs w:val="28"/>
          <w:u w:val="single"/>
        </w:rPr>
        <w:t>Změny ve výkazech ČSÚ předkládaných v roce 201</w:t>
      </w:r>
      <w:r w:rsidR="00264499">
        <w:rPr>
          <w:rFonts w:ascii="Arial" w:hAnsi="Arial" w:cs="Arial"/>
          <w:b/>
          <w:sz w:val="28"/>
          <w:szCs w:val="28"/>
          <w:u w:val="single"/>
        </w:rPr>
        <w:t>9</w:t>
      </w:r>
    </w:p>
    <w:p w:rsidR="00B7348A" w:rsidRPr="005427C6" w:rsidRDefault="00B7348A" w:rsidP="00AE6689">
      <w:pPr>
        <w:jc w:val="both"/>
        <w:rPr>
          <w:rFonts w:ascii="Arial" w:hAnsi="Arial" w:cs="Arial"/>
        </w:rPr>
      </w:pPr>
    </w:p>
    <w:p w:rsidR="00AE6689" w:rsidRDefault="00AE6689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Nové výkazy</w:t>
      </w:r>
    </w:p>
    <w:p w:rsidR="00F973FA" w:rsidRPr="00264499" w:rsidRDefault="00264499" w:rsidP="00264499">
      <w:pPr>
        <w:ind w:left="708"/>
        <w:jc w:val="both"/>
        <w:rPr>
          <w:rFonts w:ascii="Arial" w:hAnsi="Arial" w:cs="Arial"/>
          <w:szCs w:val="24"/>
        </w:rPr>
      </w:pPr>
      <w:r w:rsidRPr="00264499">
        <w:rPr>
          <w:rFonts w:ascii="Arial" w:hAnsi="Arial" w:cs="Arial"/>
          <w:szCs w:val="24"/>
        </w:rPr>
        <w:t>Ceny Ob 1-12</w:t>
      </w:r>
      <w:r w:rsidRPr="0026449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64499">
        <w:rPr>
          <w:rFonts w:ascii="Arial" w:hAnsi="Arial" w:cs="Arial"/>
          <w:szCs w:val="24"/>
        </w:rPr>
        <w:t>Výkaz o struktuře tržeb v maloobchodě</w:t>
      </w:r>
    </w:p>
    <w:p w:rsidR="00D100F6" w:rsidRDefault="00F65EA8" w:rsidP="00AE6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Dotazník o inovacích</w:t>
      </w:r>
    </w:p>
    <w:p w:rsidR="00B11008" w:rsidRPr="00DE6190" w:rsidRDefault="00B11008" w:rsidP="00AE6689">
      <w:pPr>
        <w:jc w:val="both"/>
        <w:rPr>
          <w:rFonts w:ascii="Arial" w:hAnsi="Arial" w:cs="Arial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:rsidR="001A5BED" w:rsidRPr="00C6086B" w:rsidRDefault="001A5BED" w:rsidP="001A5BED">
      <w:pPr>
        <w:ind w:left="2410" w:hanging="1702"/>
        <w:jc w:val="both"/>
      </w:pPr>
      <w:r>
        <w:rPr>
          <w:rFonts w:ascii="Arial" w:hAnsi="Arial" w:cs="Arial"/>
        </w:rPr>
        <w:t>Budovy 1-99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5BED">
        <w:rPr>
          <w:rFonts w:ascii="Arial" w:hAnsi="Arial" w:cs="Arial"/>
        </w:rPr>
        <w:t>Šetření nebytových budov a vybraných bytových budov</w:t>
      </w:r>
    </w:p>
    <w:p w:rsidR="00AF7A35" w:rsidRDefault="00AF7A35" w:rsidP="00412CF8">
      <w:pPr>
        <w:ind w:left="708"/>
        <w:jc w:val="both"/>
        <w:rPr>
          <w:rFonts w:ascii="Arial" w:hAnsi="Arial" w:cs="Arial"/>
        </w:rPr>
      </w:pPr>
    </w:p>
    <w:p w:rsidR="0068011A" w:rsidRPr="00E05E13" w:rsidRDefault="0068011A" w:rsidP="0068011A">
      <w:pPr>
        <w:jc w:val="both"/>
        <w:rPr>
          <w:rFonts w:ascii="Arial" w:hAnsi="Arial" w:cs="Arial"/>
          <w:b/>
          <w:u w:val="single"/>
        </w:rPr>
      </w:pPr>
    </w:p>
    <w:p w:rsidR="00C416FA" w:rsidRPr="00AE5EAC" w:rsidRDefault="00C416FA" w:rsidP="00AE6689">
      <w:pPr>
        <w:pStyle w:val="Odstavecseseznamem"/>
        <w:ind w:left="0"/>
        <w:jc w:val="both"/>
        <w:rPr>
          <w:rFonts w:ascii="Arial" w:hAnsi="Arial" w:cs="Arial"/>
          <w:b/>
          <w:u w:val="single"/>
        </w:rPr>
      </w:pPr>
    </w:p>
    <w:p w:rsidR="00B7348A" w:rsidRPr="00AE5EAC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AC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:rsidR="00B7348A" w:rsidRDefault="00B7348A" w:rsidP="00AE6689">
      <w:pPr>
        <w:jc w:val="both"/>
        <w:rPr>
          <w:rFonts w:ascii="Arial" w:hAnsi="Arial" w:cs="Arial"/>
        </w:rPr>
      </w:pPr>
    </w:p>
    <w:p w:rsidR="00236A57" w:rsidRDefault="007A75C1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Průmysl, stavebnictví, energetika </w:t>
      </w:r>
    </w:p>
    <w:p w:rsidR="00236A57" w:rsidRPr="00300848" w:rsidRDefault="00236A57" w:rsidP="00236A57">
      <w:pPr>
        <w:keepNext/>
        <w:keepLines/>
        <w:jc w:val="both"/>
        <w:rPr>
          <w:rFonts w:ascii="Arial" w:hAnsi="Arial" w:cs="Arial"/>
          <w:sz w:val="24"/>
          <w:szCs w:val="24"/>
          <w:lang w:eastAsia="cs-CZ"/>
        </w:rPr>
      </w:pPr>
    </w:p>
    <w:p w:rsidR="00236A57" w:rsidRDefault="00236A57" w:rsidP="00236A57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5-01</w:t>
      </w:r>
      <w:r w:rsidRPr="00236A57">
        <w:rPr>
          <w:rFonts w:ascii="Arial" w:hAnsi="Arial" w:cs="Arial"/>
          <w:b/>
        </w:rPr>
        <w:t xml:space="preserve"> </w:t>
      </w:r>
    </w:p>
    <w:p w:rsidR="003D436C" w:rsidRPr="003D436C" w:rsidRDefault="003D436C" w:rsidP="003D436C">
      <w:pPr>
        <w:keepNext/>
        <w:keepLines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D436C">
        <w:rPr>
          <w:rFonts w:ascii="Arial" w:hAnsi="Arial" w:cs="Arial"/>
        </w:rPr>
        <w:t>a začátku strany 2 v</w:t>
      </w:r>
      <w:r>
        <w:rPr>
          <w:rFonts w:ascii="Arial" w:hAnsi="Arial" w:cs="Arial"/>
        </w:rPr>
        <w:t>ypuštěna pole pro zadání "IČO"</w:t>
      </w:r>
    </w:p>
    <w:p w:rsidR="003D436C" w:rsidRPr="003D436C" w:rsidRDefault="003D436C" w:rsidP="003D436C">
      <w:pPr>
        <w:keepNext/>
        <w:keepLines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D436C">
        <w:rPr>
          <w:rFonts w:ascii="Arial" w:hAnsi="Arial" w:cs="Arial"/>
        </w:rPr>
        <w:t xml:space="preserve"> oddílu </w:t>
      </w:r>
      <w:r w:rsidRPr="003D436C">
        <w:rPr>
          <w:rFonts w:ascii="Arial" w:hAnsi="Arial" w:cs="Arial"/>
          <w:i/>
        </w:rPr>
        <w:t>094 Stavební práce "S" v tuzemsku úhrnem v členění podle krajů</w:t>
      </w:r>
      <w:r>
        <w:rPr>
          <w:rFonts w:ascii="Arial" w:hAnsi="Arial" w:cs="Arial"/>
        </w:rPr>
        <w:t xml:space="preserve"> </w:t>
      </w:r>
      <w:r w:rsidRPr="003D436C">
        <w:rPr>
          <w:rFonts w:ascii="Arial" w:hAnsi="Arial" w:cs="Arial"/>
        </w:rPr>
        <w:t>(</w:t>
      </w:r>
      <w:r w:rsidRPr="003D436C">
        <w:rPr>
          <w:rFonts w:ascii="Arial" w:hAnsi="Arial" w:cs="Arial"/>
          <w:i/>
        </w:rPr>
        <w:t>v tis. Kč bez DPH)</w:t>
      </w:r>
      <w:r w:rsidRPr="003D436C">
        <w:rPr>
          <w:rFonts w:ascii="Arial" w:hAnsi="Arial" w:cs="Arial"/>
        </w:rPr>
        <w:t xml:space="preserve"> bylo členění podle základních územních jednotek nahrazeno členěním podle krajů a byl vypuštěn sl.</w:t>
      </w:r>
      <w:r>
        <w:rPr>
          <w:rFonts w:ascii="Arial" w:hAnsi="Arial" w:cs="Arial"/>
        </w:rPr>
        <w:t>9 "pro veřejné zadavatele"</w:t>
      </w:r>
    </w:p>
    <w:p w:rsidR="003D436C" w:rsidRPr="003D436C" w:rsidRDefault="003D436C" w:rsidP="003D436C">
      <w:pPr>
        <w:keepNext/>
        <w:keepLines/>
        <w:numPr>
          <w:ilvl w:val="0"/>
          <w:numId w:val="22"/>
        </w:numPr>
        <w:jc w:val="both"/>
        <w:rPr>
          <w:rFonts w:ascii="Arial" w:hAnsi="Arial" w:cs="Arial"/>
        </w:rPr>
      </w:pPr>
      <w:r w:rsidRPr="003D436C">
        <w:rPr>
          <w:rFonts w:ascii="Arial" w:hAnsi="Arial" w:cs="Arial"/>
        </w:rPr>
        <w:t xml:space="preserve">zařazen nový oddíl </w:t>
      </w:r>
      <w:r w:rsidRPr="003D436C">
        <w:rPr>
          <w:rFonts w:ascii="Arial" w:hAnsi="Arial" w:cs="Arial"/>
          <w:i/>
        </w:rPr>
        <w:t>096 Stavební práce "S"</w:t>
      </w:r>
      <w:r>
        <w:rPr>
          <w:rFonts w:ascii="Arial" w:hAnsi="Arial" w:cs="Arial"/>
        </w:rPr>
        <w:t xml:space="preserve"> </w:t>
      </w:r>
      <w:r w:rsidRPr="003D436C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 </w:t>
      </w:r>
      <w:r w:rsidRPr="003D436C">
        <w:rPr>
          <w:rFonts w:ascii="Arial" w:hAnsi="Arial" w:cs="Arial"/>
          <w:i/>
        </w:rPr>
        <w:t>tuzemsku</w:t>
      </w:r>
      <w:r>
        <w:rPr>
          <w:rFonts w:ascii="Arial" w:hAnsi="Arial" w:cs="Arial"/>
        </w:rPr>
        <w:t xml:space="preserve"> </w:t>
      </w:r>
      <w:r w:rsidRPr="003D436C">
        <w:rPr>
          <w:rFonts w:ascii="Arial" w:hAnsi="Arial" w:cs="Arial"/>
          <w:i/>
        </w:rPr>
        <w:t>pro veřejné zadavatele</w:t>
      </w:r>
      <w:r>
        <w:rPr>
          <w:rFonts w:ascii="Arial" w:hAnsi="Arial" w:cs="Arial"/>
        </w:rPr>
        <w:t xml:space="preserve"> </w:t>
      </w:r>
      <w:r w:rsidRPr="003D436C">
        <w:rPr>
          <w:rFonts w:ascii="Arial" w:hAnsi="Arial" w:cs="Arial"/>
          <w:i/>
        </w:rPr>
        <w:t>v členění podle krajů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(v tis. Kč bez DPH</w:t>
      </w:r>
      <w:r w:rsidRPr="003D436C">
        <w:rPr>
          <w:rFonts w:ascii="Arial" w:hAnsi="Arial" w:cs="Arial"/>
          <w:i/>
        </w:rPr>
        <w:t xml:space="preserve">) </w:t>
      </w:r>
    </w:p>
    <w:p w:rsidR="00100AA8" w:rsidRPr="00300848" w:rsidRDefault="00100AA8" w:rsidP="007A75C1">
      <w:pPr>
        <w:keepNext/>
        <w:keepLines/>
        <w:jc w:val="both"/>
        <w:rPr>
          <w:rFonts w:ascii="Arial" w:hAnsi="Arial" w:cs="Arial"/>
          <w:sz w:val="24"/>
          <w:szCs w:val="24"/>
          <w:lang w:eastAsia="cs-CZ"/>
        </w:rPr>
      </w:pPr>
    </w:p>
    <w:p w:rsidR="00100AA8" w:rsidRDefault="00100AA8" w:rsidP="00100AA8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 5-01</w:t>
      </w:r>
    </w:p>
    <w:p w:rsidR="00582BB1" w:rsidRPr="00B529B3" w:rsidRDefault="00100AA8" w:rsidP="00582BB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oddílu </w:t>
      </w:r>
      <w:r w:rsidRPr="00BD71A9">
        <w:rPr>
          <w:rFonts w:ascii="Arial" w:hAnsi="Arial" w:cs="Arial"/>
          <w:i/>
        </w:rPr>
        <w:t>022</w:t>
      </w:r>
      <w:r>
        <w:rPr>
          <w:rFonts w:ascii="Arial" w:hAnsi="Arial" w:cs="Arial"/>
        </w:rPr>
        <w:t xml:space="preserve"> </w:t>
      </w:r>
      <w:r w:rsidRPr="00BD71A9">
        <w:rPr>
          <w:rFonts w:ascii="Arial" w:hAnsi="Arial" w:cs="Arial"/>
          <w:i/>
        </w:rPr>
        <w:t>Zásoby paliv a spot</w:t>
      </w:r>
      <w:r>
        <w:rPr>
          <w:rFonts w:ascii="Arial" w:hAnsi="Arial" w:cs="Arial"/>
          <w:i/>
        </w:rPr>
        <w:t>ř</w:t>
      </w:r>
      <w:r w:rsidRPr="00BD71A9">
        <w:rPr>
          <w:rFonts w:ascii="Arial" w:hAnsi="Arial" w:cs="Arial"/>
          <w:i/>
        </w:rPr>
        <w:t>eba paliv a energie</w:t>
      </w:r>
      <w:r>
        <w:rPr>
          <w:rFonts w:ascii="Arial" w:hAnsi="Arial" w:cs="Arial"/>
          <w:i/>
        </w:rPr>
        <w:t xml:space="preserve"> </w:t>
      </w:r>
      <w:r w:rsidRPr="00100AA8">
        <w:rPr>
          <w:rFonts w:ascii="Arial" w:hAnsi="Arial" w:cs="Arial"/>
        </w:rPr>
        <w:t xml:space="preserve">doplněny čtyři křížky do </w:t>
      </w:r>
      <w:proofErr w:type="spellStart"/>
      <w:r w:rsidRPr="00100AA8">
        <w:rPr>
          <w:rFonts w:ascii="Arial" w:hAnsi="Arial" w:cs="Arial"/>
        </w:rPr>
        <w:t>odpovědních</w:t>
      </w:r>
      <w:proofErr w:type="spellEnd"/>
      <w:r w:rsidRPr="00100AA8">
        <w:rPr>
          <w:rFonts w:ascii="Arial" w:hAnsi="Arial" w:cs="Arial"/>
        </w:rPr>
        <w:t xml:space="preserve"> polí (</w:t>
      </w:r>
      <w:proofErr w:type="spellStart"/>
      <w:r w:rsidRPr="00100AA8">
        <w:rPr>
          <w:rFonts w:ascii="Arial" w:hAnsi="Arial" w:cs="Arial"/>
        </w:rPr>
        <w:t>ř</w:t>
      </w:r>
      <w:proofErr w:type="spellEnd"/>
      <w:r w:rsidRPr="00100AA8">
        <w:rPr>
          <w:rFonts w:ascii="Arial" w:hAnsi="Arial" w:cs="Arial"/>
        </w:rPr>
        <w:t xml:space="preserve">. 15 a 16, </w:t>
      </w:r>
      <w:proofErr w:type="spellStart"/>
      <w:r w:rsidRPr="00100AA8">
        <w:rPr>
          <w:rFonts w:ascii="Arial" w:hAnsi="Arial" w:cs="Arial"/>
        </w:rPr>
        <w:t>sl</w:t>
      </w:r>
      <w:proofErr w:type="spellEnd"/>
      <w:r w:rsidRPr="00100AA8">
        <w:rPr>
          <w:rFonts w:ascii="Arial" w:hAnsi="Arial" w:cs="Arial"/>
        </w:rPr>
        <w:t>. 1 a 2)</w:t>
      </w:r>
      <w:r w:rsidR="00582BB1" w:rsidRPr="00582BB1">
        <w:rPr>
          <w:rFonts w:ascii="Arial" w:hAnsi="Arial" w:cs="Arial"/>
        </w:rPr>
        <w:t xml:space="preserve"> </w:t>
      </w:r>
    </w:p>
    <w:p w:rsidR="00582BB1" w:rsidRPr="00B529B3" w:rsidRDefault="00582BB1" w:rsidP="00582BB1">
      <w:pPr>
        <w:ind w:left="720"/>
        <w:jc w:val="both"/>
        <w:rPr>
          <w:rFonts w:ascii="Arial" w:hAnsi="Arial" w:cs="Arial"/>
        </w:rPr>
      </w:pPr>
    </w:p>
    <w:p w:rsidR="00582BB1" w:rsidRDefault="00582BB1" w:rsidP="00582BB1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 10-01</w:t>
      </w:r>
    </w:p>
    <w:p w:rsidR="00582BB1" w:rsidRPr="00582BB1" w:rsidRDefault="00582BB1" w:rsidP="00582BB1">
      <w:pPr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582BB1">
        <w:rPr>
          <w:rFonts w:ascii="Arial" w:hAnsi="Arial" w:cs="Arial"/>
        </w:rPr>
        <w:t>u oddílu</w:t>
      </w:r>
      <w:r w:rsidRPr="00582BB1">
        <w:rPr>
          <w:rFonts w:ascii="Arial" w:hAnsi="Arial" w:cs="Arial"/>
          <w:i/>
        </w:rPr>
        <w:t xml:space="preserve"> 044 Elektrický výkon, výroba elektrické</w:t>
      </w:r>
      <w:r>
        <w:rPr>
          <w:rFonts w:ascii="Arial" w:hAnsi="Arial" w:cs="Arial"/>
          <w:i/>
        </w:rPr>
        <w:t xml:space="preserve"> </w:t>
      </w:r>
      <w:r w:rsidRPr="00582BB1">
        <w:rPr>
          <w:rFonts w:ascii="Arial" w:hAnsi="Arial" w:cs="Arial"/>
          <w:i/>
        </w:rPr>
        <w:t>energie a vlastní spotřeba elektrické</w:t>
      </w:r>
      <w:r>
        <w:rPr>
          <w:rFonts w:ascii="Arial" w:hAnsi="Arial" w:cs="Arial"/>
          <w:i/>
        </w:rPr>
        <w:t xml:space="preserve"> </w:t>
      </w:r>
      <w:r w:rsidRPr="00582BB1">
        <w:rPr>
          <w:rFonts w:ascii="Arial" w:hAnsi="Arial" w:cs="Arial"/>
          <w:i/>
        </w:rPr>
        <w:t>energie</w:t>
      </w:r>
      <w:r w:rsidRPr="00582BB1">
        <w:rPr>
          <w:rFonts w:ascii="Arial" w:hAnsi="Arial" w:cs="Arial"/>
        </w:rPr>
        <w:t xml:space="preserve"> </w:t>
      </w:r>
      <w:r w:rsidRPr="00582BB1">
        <w:rPr>
          <w:rFonts w:ascii="Arial" w:hAnsi="Arial" w:cs="Arial"/>
          <w:i/>
        </w:rPr>
        <w:t>podle druhu výrobny</w:t>
      </w:r>
      <w:r w:rsidRPr="00582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odstraněny ř.</w:t>
      </w:r>
      <w:r w:rsidRPr="00582BB1">
        <w:rPr>
          <w:rFonts w:ascii="Arial" w:hAnsi="Arial" w:cs="Arial"/>
        </w:rPr>
        <w:t>01 "Kondenzační elektrárna"</w:t>
      </w:r>
      <w:r>
        <w:rPr>
          <w:rFonts w:ascii="Arial" w:hAnsi="Arial" w:cs="Arial"/>
        </w:rPr>
        <w:t xml:space="preserve"> </w:t>
      </w:r>
      <w:r w:rsidRPr="00582BB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ř.</w:t>
      </w:r>
      <w:r w:rsidRPr="00582BB1">
        <w:rPr>
          <w:rFonts w:ascii="Arial" w:hAnsi="Arial" w:cs="Arial"/>
        </w:rPr>
        <w:t>09 "Vodní elektrárna přečerpávací"</w:t>
      </w:r>
      <w:r>
        <w:rPr>
          <w:rFonts w:ascii="Arial" w:hAnsi="Arial" w:cs="Arial"/>
        </w:rPr>
        <w:t xml:space="preserve"> </w:t>
      </w:r>
      <w:r w:rsidRPr="00582BB1">
        <w:rPr>
          <w:rFonts w:ascii="Arial" w:hAnsi="Arial" w:cs="Arial"/>
        </w:rPr>
        <w:t>a změn</w:t>
      </w:r>
      <w:r>
        <w:rPr>
          <w:rFonts w:ascii="Arial" w:hAnsi="Arial" w:cs="Arial"/>
        </w:rPr>
        <w:t>ěna legenda u přečíslovaných ř.</w:t>
      </w:r>
      <w:r w:rsidRPr="00582BB1">
        <w:rPr>
          <w:rFonts w:ascii="Arial" w:hAnsi="Arial" w:cs="Arial"/>
        </w:rPr>
        <w:t xml:space="preserve">02 až 04 na "Elektrárna, kombinovaná výroba (teplárna)". </w:t>
      </w:r>
    </w:p>
    <w:p w:rsidR="00582BB1" w:rsidRDefault="00582BB1" w:rsidP="00582BB1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582BB1">
        <w:rPr>
          <w:rFonts w:ascii="Arial" w:hAnsi="Arial" w:cs="Arial"/>
        </w:rPr>
        <w:t xml:space="preserve">u oddílu </w:t>
      </w:r>
      <w:r w:rsidRPr="00582BB1">
        <w:rPr>
          <w:rFonts w:ascii="Arial" w:hAnsi="Arial" w:cs="Arial"/>
          <w:i/>
        </w:rPr>
        <w:t>045 Tepelný výkon a výroba tepelné energie</w:t>
      </w:r>
      <w:r w:rsidRPr="00582BB1">
        <w:rPr>
          <w:rFonts w:ascii="Arial" w:hAnsi="Arial" w:cs="Arial"/>
        </w:rPr>
        <w:t xml:space="preserve"> odstraněn sl.1 "Kondenzační elektrárna" a změněna legenda u přečíslovaného sl.01 na "Elektrárna, kombinovaná výroba (teplárna)". </w:t>
      </w:r>
    </w:p>
    <w:p w:rsidR="00582BB1" w:rsidRDefault="00582BB1" w:rsidP="00582BB1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582BB1">
        <w:rPr>
          <w:rFonts w:ascii="Arial" w:hAnsi="Arial" w:cs="Arial"/>
        </w:rPr>
        <w:t xml:space="preserve">u oddílu </w:t>
      </w:r>
      <w:r w:rsidRPr="00582BB1">
        <w:rPr>
          <w:rFonts w:ascii="Arial" w:hAnsi="Arial" w:cs="Arial"/>
          <w:i/>
        </w:rPr>
        <w:t>046 Spotřeba paliv na výrobu elektrické a tepelné energie podle druhu a výroba elektrické a tepelné energie</w:t>
      </w:r>
      <w:r w:rsidRPr="00582BB1">
        <w:rPr>
          <w:rFonts w:ascii="Arial" w:hAnsi="Arial" w:cs="Arial"/>
        </w:rPr>
        <w:t xml:space="preserve"> odstraněny sl.2 až 7 "Kondenzační elektrárna" a změněna legenda u přečíslovaných sl.2 až 7 na "Elektrárna, kombinovaná výroba (teplárna)".  </w:t>
      </w:r>
    </w:p>
    <w:p w:rsidR="008D5601" w:rsidRDefault="00582BB1" w:rsidP="00582BB1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82BB1">
        <w:rPr>
          <w:rFonts w:ascii="Arial" w:hAnsi="Arial" w:cs="Arial"/>
        </w:rPr>
        <w:t xml:space="preserve"> oddílu </w:t>
      </w:r>
      <w:r w:rsidR="00236A57">
        <w:rPr>
          <w:rFonts w:ascii="Arial" w:hAnsi="Arial" w:cs="Arial"/>
          <w:i/>
        </w:rPr>
        <w:t>339</w:t>
      </w:r>
      <w:r w:rsidRPr="00582BB1">
        <w:rPr>
          <w:rFonts w:ascii="Arial" w:hAnsi="Arial" w:cs="Arial"/>
          <w:i/>
        </w:rPr>
        <w:t xml:space="preserve"> Rozdělení výroby elektřiny a tepelné energie a spotřeby paliv na tyto výroby podle krajů</w:t>
      </w:r>
      <w:r w:rsidRPr="00582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upravena legenda sl.</w:t>
      </w:r>
      <w:r w:rsidRPr="00582BB1">
        <w:rPr>
          <w:rFonts w:ascii="Arial" w:hAnsi="Arial" w:cs="Arial"/>
        </w:rPr>
        <w:t xml:space="preserve">2 na "výroba z paliv". </w:t>
      </w:r>
    </w:p>
    <w:p w:rsidR="009F51AA" w:rsidRDefault="009F51AA" w:rsidP="00661613">
      <w:pPr>
        <w:ind w:left="720"/>
        <w:jc w:val="both"/>
        <w:rPr>
          <w:rFonts w:ascii="Arial" w:hAnsi="Arial" w:cs="Arial"/>
        </w:rPr>
      </w:pPr>
    </w:p>
    <w:p w:rsidR="009F51AA" w:rsidRDefault="009F51AA" w:rsidP="009F51A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622E">
        <w:rPr>
          <w:rFonts w:ascii="Arial" w:hAnsi="Arial" w:cs="Arial"/>
          <w:b/>
          <w:sz w:val="24"/>
          <w:szCs w:val="24"/>
          <w:u w:val="single"/>
        </w:rPr>
        <w:t xml:space="preserve">Výzkum a vývoj, informační společnost </w:t>
      </w:r>
    </w:p>
    <w:p w:rsidR="009F51AA" w:rsidRPr="0053622E" w:rsidRDefault="009F51AA" w:rsidP="009F51A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51AA" w:rsidRPr="000668C4" w:rsidRDefault="009F51AA" w:rsidP="009F51AA">
      <w:pPr>
        <w:pStyle w:val="Nadpis4"/>
        <w:keepNext w:val="0"/>
        <w:jc w:val="both"/>
        <w:rPr>
          <w:sz w:val="22"/>
          <w:szCs w:val="22"/>
        </w:rPr>
      </w:pPr>
      <w:r w:rsidRPr="000668C4">
        <w:rPr>
          <w:sz w:val="22"/>
          <w:szCs w:val="22"/>
        </w:rPr>
        <w:t xml:space="preserve">ICT 5-01 </w:t>
      </w:r>
    </w:p>
    <w:p w:rsidR="009F51AA" w:rsidRDefault="009F51AA" w:rsidP="00922CF6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0668C4">
        <w:rPr>
          <w:rFonts w:ascii="Arial" w:hAnsi="Arial" w:cs="Arial"/>
          <w:lang w:eastAsia="cs-CZ"/>
        </w:rPr>
        <w:lastRenderedPageBreak/>
        <w:t>změny rozsáhlejšího charakteru: změny formulace otázek, zařazení nových otázek v rámci jednotlivých oddílů, jiné logické řazení oddílů</w:t>
      </w:r>
      <w:r w:rsidR="00376CB5">
        <w:rPr>
          <w:rFonts w:ascii="Arial" w:hAnsi="Arial" w:cs="Arial"/>
          <w:lang w:eastAsia="cs-CZ"/>
        </w:rPr>
        <w:t>.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vy</w:t>
      </w:r>
      <w:r w:rsidRPr="00DC5A93">
        <w:rPr>
          <w:rFonts w:ascii="Arial" w:hAnsi="Arial" w:cs="Arial"/>
          <w:lang w:eastAsia="cs-CZ"/>
        </w:rPr>
        <w:t>puštěny oddíly: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D083 PROVÁDĚNÍ A OUTSOURCING ČINNOSTÍ SOUVISEJÍCÍCH S ICT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D082 CLOUD COMPUTING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D097 POUŽÍVÁNÍ 3D TISKU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D098 VYUŽITÍ ROBOTIKY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D141 BIG DATA A JEJICH ANALÝZA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D095 ELEKTRONICKÁ FAKTURACE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DC5A93">
        <w:rPr>
          <w:rFonts w:ascii="Arial" w:hAnsi="Arial" w:cs="Arial"/>
          <w:lang w:eastAsia="cs-CZ"/>
        </w:rPr>
        <w:t>zařazeny oddíly: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D075 POUŽÍVÁNÍ VYBRANÝCH INFORMAČNÍCH SYSTÉMŮ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D100 BEZPEČNOST ICT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D101 BEZPEČNOST ICT A ZAMĚSTNANCI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i/>
          <w:lang w:eastAsia="cs-CZ"/>
        </w:rPr>
        <w:t>D102 BEZPEČNOSTNÍ DOKUMENTACE VE FIRMĚ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DC5A93">
        <w:rPr>
          <w:rFonts w:ascii="Arial" w:hAnsi="Arial" w:cs="Arial"/>
          <w:i/>
          <w:lang w:eastAsia="cs-CZ"/>
        </w:rPr>
        <w:t>D103 BEZPEČNOSTNÍ INCIDENTY</w:t>
      </w:r>
    </w:p>
    <w:p w:rsidR="00DC5A93" w:rsidRPr="00DC5A93" w:rsidRDefault="00DC5A93" w:rsidP="00DC5A93">
      <w:pPr>
        <w:numPr>
          <w:ilvl w:val="0"/>
          <w:numId w:val="7"/>
        </w:numPr>
        <w:jc w:val="both"/>
        <w:rPr>
          <w:rFonts w:ascii="Arial" w:hAnsi="Arial" w:cs="Arial"/>
          <w:i/>
          <w:lang w:eastAsia="cs-CZ"/>
        </w:rPr>
      </w:pPr>
      <w:r w:rsidRPr="00DC5A93">
        <w:rPr>
          <w:rFonts w:ascii="Arial" w:hAnsi="Arial" w:cs="Arial"/>
          <w:lang w:eastAsia="cs-CZ"/>
        </w:rPr>
        <w:t xml:space="preserve">upraven název oddílu </w:t>
      </w:r>
      <w:r w:rsidRPr="00DC5A93">
        <w:rPr>
          <w:rFonts w:ascii="Arial" w:hAnsi="Arial" w:cs="Arial"/>
          <w:i/>
          <w:lang w:eastAsia="cs-CZ"/>
        </w:rPr>
        <w:t>D079 ELEKTRONICKÝ PRODEJ PROSTŘEDNICTVÍM WEBOVÝCH STRÁNEK ČI MOBILNÍCH APLIKACÍ</w:t>
      </w:r>
    </w:p>
    <w:p w:rsidR="00DC5A93" w:rsidRDefault="00DC5A93" w:rsidP="00DC5A93">
      <w:pPr>
        <w:ind w:left="360"/>
        <w:jc w:val="both"/>
        <w:rPr>
          <w:rFonts w:ascii="Arial" w:hAnsi="Arial" w:cs="Arial"/>
          <w:lang w:eastAsia="cs-CZ"/>
        </w:rPr>
      </w:pPr>
    </w:p>
    <w:p w:rsidR="00376CB5" w:rsidRPr="000668C4" w:rsidRDefault="00552ACA" w:rsidP="00376CB5">
      <w:pPr>
        <w:pStyle w:val="Nadpis4"/>
        <w:keepNext w:val="0"/>
        <w:jc w:val="both"/>
        <w:rPr>
          <w:sz w:val="22"/>
          <w:szCs w:val="22"/>
        </w:rPr>
      </w:pPr>
      <w:r>
        <w:rPr>
          <w:sz w:val="22"/>
          <w:szCs w:val="22"/>
        </w:rPr>
        <w:t>VTR</w:t>
      </w:r>
      <w:r w:rsidR="00376CB5" w:rsidRPr="000668C4">
        <w:rPr>
          <w:sz w:val="22"/>
          <w:szCs w:val="22"/>
        </w:rPr>
        <w:t xml:space="preserve"> 5-01 </w:t>
      </w:r>
    </w:p>
    <w:p w:rsidR="00376CB5" w:rsidRPr="00376CB5" w:rsidRDefault="00376CB5" w:rsidP="00376CB5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376CB5">
        <w:rPr>
          <w:rFonts w:ascii="Arial" w:hAnsi="Arial" w:cs="Arial"/>
          <w:lang w:eastAsia="cs-CZ"/>
        </w:rPr>
        <w:t xml:space="preserve">vložen nový oddíl </w:t>
      </w:r>
      <w:r w:rsidRPr="00376CB5">
        <w:rPr>
          <w:rFonts w:ascii="Arial" w:hAnsi="Arial" w:cs="Arial"/>
          <w:i/>
          <w:lang w:eastAsia="cs-CZ"/>
        </w:rPr>
        <w:t>337 Nově zaměstnaní výzkumní a techničtí pracovníci</w:t>
      </w:r>
      <w:r w:rsidRPr="00376CB5">
        <w:rPr>
          <w:rFonts w:ascii="Arial" w:hAnsi="Arial" w:cs="Arial"/>
          <w:lang w:eastAsia="cs-CZ"/>
        </w:rPr>
        <w:t>, stejný pro obě mutace.</w:t>
      </w:r>
    </w:p>
    <w:p w:rsidR="00376CB5" w:rsidRDefault="00376CB5" w:rsidP="00376CB5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</w:t>
      </w:r>
      <w:r w:rsidRPr="00376CB5">
        <w:rPr>
          <w:rFonts w:ascii="Arial" w:hAnsi="Arial" w:cs="Arial"/>
          <w:lang w:eastAsia="cs-CZ"/>
        </w:rPr>
        <w:t xml:space="preserve">ddíl </w:t>
      </w:r>
      <w:r w:rsidRPr="00376CB5">
        <w:rPr>
          <w:rFonts w:ascii="Arial" w:hAnsi="Arial" w:cs="Arial"/>
          <w:i/>
          <w:lang w:eastAsia="cs-CZ"/>
        </w:rPr>
        <w:t>125 Zaměstnanci výzkumu a vývoje podle pracovní činnosti</w:t>
      </w:r>
      <w:r w:rsidRPr="00376CB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je</w:t>
      </w:r>
      <w:r w:rsidRPr="00376CB5">
        <w:rPr>
          <w:rFonts w:ascii="Arial" w:hAnsi="Arial" w:cs="Arial"/>
          <w:lang w:eastAsia="cs-CZ"/>
        </w:rPr>
        <w:t xml:space="preserve"> nově stejný pro obě mutace (a,</w:t>
      </w:r>
      <w:r>
        <w:rPr>
          <w:rFonts w:ascii="Arial" w:hAnsi="Arial" w:cs="Arial"/>
          <w:lang w:eastAsia="cs-CZ"/>
        </w:rPr>
        <w:t xml:space="preserve"> </w:t>
      </w:r>
      <w:r w:rsidRPr="00376CB5">
        <w:rPr>
          <w:rFonts w:ascii="Arial" w:hAnsi="Arial" w:cs="Arial"/>
          <w:lang w:eastAsia="cs-CZ"/>
        </w:rPr>
        <w:t xml:space="preserve">b). </w:t>
      </w:r>
      <w:r>
        <w:rPr>
          <w:rFonts w:ascii="Arial" w:hAnsi="Arial" w:cs="Arial"/>
          <w:lang w:eastAsia="cs-CZ"/>
        </w:rPr>
        <w:t>Dále v tomto oddílu byly</w:t>
      </w:r>
      <w:r w:rsidRPr="00376CB5">
        <w:rPr>
          <w:rFonts w:ascii="Arial" w:hAnsi="Arial" w:cs="Arial"/>
          <w:lang w:eastAsia="cs-CZ"/>
        </w:rPr>
        <w:t xml:space="preserve"> vypuštěny </w:t>
      </w:r>
      <w:proofErr w:type="spellStart"/>
      <w:r w:rsidRPr="00376CB5">
        <w:rPr>
          <w:rFonts w:ascii="Arial" w:hAnsi="Arial" w:cs="Arial"/>
          <w:lang w:eastAsia="cs-CZ"/>
        </w:rPr>
        <w:t>ř</w:t>
      </w:r>
      <w:proofErr w:type="spellEnd"/>
      <w:r w:rsidRPr="00376CB5">
        <w:rPr>
          <w:rFonts w:ascii="Arial" w:hAnsi="Arial" w:cs="Arial"/>
          <w:lang w:eastAsia="cs-CZ"/>
        </w:rPr>
        <w:t>. 03 až 06 pro rozdělení pracovníků p</w:t>
      </w:r>
      <w:r w:rsidR="00290956">
        <w:rPr>
          <w:rFonts w:ascii="Arial" w:hAnsi="Arial" w:cs="Arial"/>
          <w:lang w:eastAsia="cs-CZ"/>
        </w:rPr>
        <w:t xml:space="preserve">odle úvazku a přidány </w:t>
      </w:r>
      <w:proofErr w:type="spellStart"/>
      <w:r w:rsidR="00290956">
        <w:rPr>
          <w:rFonts w:ascii="Arial" w:hAnsi="Arial" w:cs="Arial"/>
          <w:lang w:eastAsia="cs-CZ"/>
        </w:rPr>
        <w:t>ř</w:t>
      </w:r>
      <w:proofErr w:type="spellEnd"/>
      <w:r w:rsidR="00290956">
        <w:rPr>
          <w:rFonts w:ascii="Arial" w:hAnsi="Arial" w:cs="Arial"/>
          <w:lang w:eastAsia="cs-CZ"/>
        </w:rPr>
        <w:t>. 03 a 05</w:t>
      </w:r>
      <w:r w:rsidRPr="00376CB5">
        <w:rPr>
          <w:rFonts w:ascii="Arial" w:hAnsi="Arial" w:cs="Arial"/>
          <w:lang w:eastAsia="cs-CZ"/>
        </w:rPr>
        <w:t xml:space="preserve"> "</w:t>
      </w:r>
      <w:r w:rsidR="00BE0D86">
        <w:rPr>
          <w:rFonts w:ascii="Arial" w:hAnsi="Arial" w:cs="Arial"/>
          <w:lang w:eastAsia="cs-CZ"/>
        </w:rPr>
        <w:t>dokončili doktorské studium</w:t>
      </w:r>
      <w:r w:rsidRPr="00376CB5">
        <w:rPr>
          <w:rFonts w:ascii="Arial" w:hAnsi="Arial" w:cs="Arial"/>
          <w:lang w:eastAsia="cs-CZ"/>
        </w:rPr>
        <w:t xml:space="preserve"> (</w:t>
      </w:r>
      <w:proofErr w:type="spellStart"/>
      <w:r w:rsidRPr="00376CB5">
        <w:rPr>
          <w:rFonts w:ascii="Arial" w:hAnsi="Arial" w:cs="Arial"/>
          <w:lang w:eastAsia="cs-CZ"/>
        </w:rPr>
        <w:t>Ph.D</w:t>
      </w:r>
      <w:proofErr w:type="spellEnd"/>
      <w:r w:rsidRPr="00376CB5">
        <w:rPr>
          <w:rFonts w:ascii="Arial" w:hAnsi="Arial" w:cs="Arial"/>
          <w:lang w:eastAsia="cs-CZ"/>
        </w:rPr>
        <w:t>.) ve sledovaném roce".</w:t>
      </w:r>
    </w:p>
    <w:p w:rsidR="00922CF6" w:rsidRPr="00922CF6" w:rsidRDefault="00922CF6" w:rsidP="00922CF6">
      <w:pPr>
        <w:ind w:left="720"/>
        <w:jc w:val="both"/>
        <w:rPr>
          <w:rFonts w:ascii="Arial" w:hAnsi="Arial" w:cs="Arial"/>
          <w:lang w:eastAsia="cs-CZ"/>
        </w:rPr>
      </w:pPr>
    </w:p>
    <w:p w:rsidR="00922CF6" w:rsidRPr="00FD4E65" w:rsidRDefault="00922CF6" w:rsidP="00922CF6">
      <w:pPr>
        <w:jc w:val="both"/>
        <w:rPr>
          <w:rFonts w:ascii="Arial" w:hAnsi="Arial" w:cs="Arial"/>
          <w:b/>
          <w:u w:val="single"/>
        </w:rPr>
      </w:pPr>
      <w:r w:rsidRPr="00FD4E65">
        <w:rPr>
          <w:rFonts w:ascii="Arial" w:hAnsi="Arial" w:cs="Arial"/>
          <w:b/>
          <w:u w:val="single"/>
        </w:rPr>
        <w:t>Cenová statistika</w:t>
      </w:r>
    </w:p>
    <w:p w:rsidR="00922CF6" w:rsidRPr="00FD4E65" w:rsidRDefault="00922CF6" w:rsidP="00922CF6">
      <w:pPr>
        <w:jc w:val="both"/>
        <w:rPr>
          <w:rFonts w:ascii="Arial" w:hAnsi="Arial" w:cs="Arial"/>
          <w:b/>
        </w:rPr>
      </w:pPr>
    </w:p>
    <w:p w:rsidR="00922CF6" w:rsidRDefault="00922CF6" w:rsidP="00922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ZOD 1-12</w:t>
      </w:r>
    </w:p>
    <w:p w:rsidR="00922CF6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značka výkazu změněna z </w:t>
      </w:r>
      <w:r w:rsidRPr="001A767E">
        <w:rPr>
          <w:rFonts w:ascii="Arial" w:hAnsi="Arial" w:cs="Arial"/>
          <w:i/>
        </w:rPr>
        <w:t>Ceny ZO 1-12 (d)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na </w:t>
      </w:r>
      <w:r w:rsidRPr="001A767E">
        <w:rPr>
          <w:rFonts w:ascii="Arial" w:hAnsi="Arial" w:cs="Arial"/>
          <w:i/>
        </w:rPr>
        <w:t>Ceny ZOD 1-12</w:t>
      </w:r>
    </w:p>
    <w:p w:rsidR="00922CF6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A16568">
        <w:rPr>
          <w:rFonts w:ascii="Arial" w:hAnsi="Arial" w:cs="Arial"/>
        </w:rPr>
        <w:t xml:space="preserve">výkaz </w:t>
      </w:r>
      <w:r>
        <w:rPr>
          <w:rFonts w:ascii="Arial" w:hAnsi="Arial" w:cs="Arial"/>
        </w:rPr>
        <w:t>byl přejmenován</w:t>
      </w:r>
      <w:r w:rsidRPr="00A16568">
        <w:rPr>
          <w:rFonts w:ascii="Arial" w:hAnsi="Arial" w:cs="Arial"/>
        </w:rPr>
        <w:t xml:space="preserve"> z </w:t>
      </w:r>
      <w:r w:rsidRPr="001A767E">
        <w:rPr>
          <w:rFonts w:ascii="Arial" w:hAnsi="Arial" w:cs="Arial"/>
          <w:i/>
        </w:rPr>
        <w:t>Měsíční výkaz o cenách</w:t>
      </w:r>
      <w:r>
        <w:rPr>
          <w:rFonts w:ascii="Arial" w:hAnsi="Arial" w:cs="Arial"/>
          <w:i/>
        </w:rPr>
        <w:t xml:space="preserve"> v zahraničním obchodě (dovoz a </w:t>
      </w:r>
      <w:r w:rsidRPr="001A767E">
        <w:rPr>
          <w:rFonts w:ascii="Arial" w:hAnsi="Arial" w:cs="Arial"/>
          <w:i/>
        </w:rPr>
        <w:t>přijetí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na </w:t>
      </w:r>
      <w:r w:rsidRPr="001A767E">
        <w:rPr>
          <w:rFonts w:ascii="Arial" w:hAnsi="Arial" w:cs="Arial"/>
          <w:i/>
        </w:rPr>
        <w:t>Měsíční výkaz o cenách dovozu a přijetí v zahraničním obchodě</w:t>
      </w:r>
    </w:p>
    <w:p w:rsidR="00922CF6" w:rsidRPr="00A16568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se zmíněnými změnami byly doplněny metodické vysvětlivky</w:t>
      </w:r>
    </w:p>
    <w:p w:rsidR="00922CF6" w:rsidRDefault="00922CF6" w:rsidP="00922CF6">
      <w:pPr>
        <w:jc w:val="both"/>
        <w:rPr>
          <w:rFonts w:ascii="Arial" w:hAnsi="Arial" w:cs="Arial"/>
          <w:b/>
        </w:rPr>
      </w:pPr>
    </w:p>
    <w:p w:rsidR="00922CF6" w:rsidRDefault="00922CF6" w:rsidP="00922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ZOV 1-12</w:t>
      </w:r>
    </w:p>
    <w:p w:rsidR="00922CF6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značka výkazu změněna z </w:t>
      </w:r>
      <w:r w:rsidRPr="001A767E">
        <w:rPr>
          <w:rFonts w:ascii="Arial" w:hAnsi="Arial" w:cs="Arial"/>
          <w:i/>
        </w:rPr>
        <w:t>Ceny ZO 1-12 (</w:t>
      </w:r>
      <w:r>
        <w:rPr>
          <w:rFonts w:ascii="Arial" w:hAnsi="Arial" w:cs="Arial"/>
          <w:i/>
        </w:rPr>
        <w:t>v</w:t>
      </w:r>
      <w:r w:rsidRPr="001A76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na </w:t>
      </w:r>
      <w:r w:rsidRPr="001A767E">
        <w:rPr>
          <w:rFonts w:ascii="Arial" w:hAnsi="Arial" w:cs="Arial"/>
          <w:i/>
        </w:rPr>
        <w:t>Ceny ZO</w:t>
      </w:r>
      <w:r>
        <w:rPr>
          <w:rFonts w:ascii="Arial" w:hAnsi="Arial" w:cs="Arial"/>
          <w:i/>
        </w:rPr>
        <w:t>V</w:t>
      </w:r>
      <w:r w:rsidRPr="001A767E">
        <w:rPr>
          <w:rFonts w:ascii="Arial" w:hAnsi="Arial" w:cs="Arial"/>
          <w:i/>
        </w:rPr>
        <w:t xml:space="preserve"> 1-12</w:t>
      </w:r>
    </w:p>
    <w:p w:rsidR="00922CF6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A16568">
        <w:rPr>
          <w:rFonts w:ascii="Arial" w:hAnsi="Arial" w:cs="Arial"/>
        </w:rPr>
        <w:t xml:space="preserve">výkaz </w:t>
      </w:r>
      <w:r>
        <w:rPr>
          <w:rFonts w:ascii="Arial" w:hAnsi="Arial" w:cs="Arial"/>
        </w:rPr>
        <w:t>byl přejmenován</w:t>
      </w:r>
      <w:r w:rsidRPr="00A16568">
        <w:rPr>
          <w:rFonts w:ascii="Arial" w:hAnsi="Arial" w:cs="Arial"/>
        </w:rPr>
        <w:t xml:space="preserve"> z </w:t>
      </w:r>
      <w:r w:rsidRPr="001A767E">
        <w:rPr>
          <w:rFonts w:ascii="Arial" w:hAnsi="Arial" w:cs="Arial"/>
          <w:i/>
        </w:rPr>
        <w:t>Měsíční výkaz o cenách v zahraničním obchodě (</w:t>
      </w:r>
      <w:r>
        <w:rPr>
          <w:rFonts w:ascii="Arial" w:hAnsi="Arial" w:cs="Arial"/>
          <w:i/>
        </w:rPr>
        <w:t>vývoz a odeslání)</w:t>
      </w:r>
      <w:r>
        <w:rPr>
          <w:rFonts w:ascii="Arial" w:hAnsi="Arial" w:cs="Arial"/>
        </w:rPr>
        <w:t xml:space="preserve"> na </w:t>
      </w:r>
      <w:r w:rsidRPr="001A767E">
        <w:rPr>
          <w:rFonts w:ascii="Arial" w:hAnsi="Arial" w:cs="Arial"/>
          <w:i/>
        </w:rPr>
        <w:t xml:space="preserve">Měsíční výkaz o cenách </w:t>
      </w:r>
      <w:r>
        <w:rPr>
          <w:rFonts w:ascii="Arial" w:hAnsi="Arial" w:cs="Arial"/>
          <w:i/>
        </w:rPr>
        <w:t>vývozu</w:t>
      </w:r>
      <w:r w:rsidRPr="001A767E">
        <w:rPr>
          <w:rFonts w:ascii="Arial" w:hAnsi="Arial" w:cs="Arial"/>
          <w:i/>
        </w:rPr>
        <w:t xml:space="preserve"> a </w:t>
      </w:r>
      <w:r>
        <w:rPr>
          <w:rFonts w:ascii="Arial" w:hAnsi="Arial" w:cs="Arial"/>
          <w:i/>
        </w:rPr>
        <w:t>odeslání</w:t>
      </w:r>
      <w:r w:rsidRPr="001A767E">
        <w:rPr>
          <w:rFonts w:ascii="Arial" w:hAnsi="Arial" w:cs="Arial"/>
          <w:i/>
        </w:rPr>
        <w:t xml:space="preserve"> v zahraničním obchodě</w:t>
      </w:r>
    </w:p>
    <w:p w:rsidR="00922CF6" w:rsidRPr="00A16568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se zmíněnými změnami byly doplněny metodické vysvětlivky</w:t>
      </w:r>
    </w:p>
    <w:p w:rsidR="00922CF6" w:rsidRDefault="00922CF6" w:rsidP="00922CF6">
      <w:pPr>
        <w:jc w:val="both"/>
        <w:rPr>
          <w:rFonts w:ascii="Arial" w:hAnsi="Arial" w:cs="Arial"/>
          <w:b/>
        </w:rPr>
      </w:pPr>
    </w:p>
    <w:p w:rsidR="00922CF6" w:rsidRDefault="00922CF6" w:rsidP="00922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Teplo 1-12</w:t>
      </w:r>
    </w:p>
    <w:p w:rsidR="00922CF6" w:rsidRPr="00423C22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 oddílu </w:t>
      </w:r>
      <w:r w:rsidRPr="00423C22">
        <w:rPr>
          <w:rFonts w:ascii="Arial" w:hAnsi="Arial" w:cs="Arial"/>
          <w:i/>
        </w:rPr>
        <w:t>C069</w:t>
      </w:r>
      <w:r>
        <w:rPr>
          <w:rFonts w:ascii="Arial" w:hAnsi="Arial" w:cs="Arial"/>
          <w:i/>
        </w:rPr>
        <w:t xml:space="preserve"> Ukazatele tepelné energie</w:t>
      </w:r>
      <w:r w:rsidRPr="00423C2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byly zrušeny původní sloupce 2 a 3 sledující cenu za výkon a množství tepla v rámci dvousložkové ceny tepla a dále byl zrušen sloupec 5 „Tržby v tuzemsku za předchozí rok v tis. Kč. bez desetinných míst za reprezentanta“; </w:t>
      </w:r>
      <w:r w:rsidRPr="00423C22">
        <w:rPr>
          <w:rFonts w:ascii="Arial" w:hAnsi="Arial" w:cs="Arial"/>
        </w:rPr>
        <w:t>ukazatel „Jednosložková cena tepla“ se nově vykazuje jak za sledované, tak za minulé období (sl.2 a sl.3), ukazatel „Dvousložková cena tepla“ se sleduje v členění „stálá složka“ (sl.4 a sl.5), „proměnná složka“ (</w:t>
      </w:r>
      <w:proofErr w:type="spellStart"/>
      <w:r w:rsidRPr="00423C22">
        <w:rPr>
          <w:rFonts w:ascii="Arial" w:hAnsi="Arial" w:cs="Arial"/>
        </w:rPr>
        <w:t>sl</w:t>
      </w:r>
      <w:proofErr w:type="spellEnd"/>
      <w:r w:rsidRPr="00423C22">
        <w:rPr>
          <w:rFonts w:ascii="Arial" w:hAnsi="Arial" w:cs="Arial"/>
        </w:rPr>
        <w:t>. 6 a sl.</w:t>
      </w:r>
      <w:r>
        <w:rPr>
          <w:rFonts w:ascii="Arial" w:hAnsi="Arial" w:cs="Arial"/>
        </w:rPr>
        <w:t>7) a </w:t>
      </w:r>
      <w:r w:rsidRPr="00423C22">
        <w:rPr>
          <w:rFonts w:ascii="Arial" w:hAnsi="Arial" w:cs="Arial"/>
        </w:rPr>
        <w:t>„předběžná cena“ (</w:t>
      </w:r>
      <w:proofErr w:type="spellStart"/>
      <w:r w:rsidRPr="00423C22">
        <w:rPr>
          <w:rFonts w:ascii="Arial" w:hAnsi="Arial" w:cs="Arial"/>
        </w:rPr>
        <w:t>sl</w:t>
      </w:r>
      <w:proofErr w:type="spellEnd"/>
      <w:r w:rsidRPr="00423C22">
        <w:rPr>
          <w:rFonts w:ascii="Arial" w:hAnsi="Arial" w:cs="Arial"/>
        </w:rPr>
        <w:t xml:space="preserve">. 8 a sl.9) – každá tato složka se vykazuje za minulé i za </w:t>
      </w:r>
      <w:r w:rsidRPr="00423C22">
        <w:rPr>
          <w:rFonts w:ascii="Arial" w:hAnsi="Arial" w:cs="Arial"/>
        </w:rPr>
        <w:lastRenderedPageBreak/>
        <w:t>sledované období</w:t>
      </w:r>
      <w:r>
        <w:rPr>
          <w:rFonts w:ascii="Arial" w:hAnsi="Arial" w:cs="Arial"/>
        </w:rPr>
        <w:t>; byly přidány sl</w:t>
      </w:r>
      <w:r w:rsidR="00E126CA">
        <w:rPr>
          <w:rFonts w:ascii="Arial" w:hAnsi="Arial" w:cs="Arial"/>
        </w:rPr>
        <w:t>o</w:t>
      </w:r>
      <w:r>
        <w:rPr>
          <w:rFonts w:ascii="Arial" w:hAnsi="Arial" w:cs="Arial"/>
        </w:rPr>
        <w:t>upce sledující tržby za reprezentanty účtované podle jednosložkové ceny tepla (sl.10) a dvousložkové ceny tepla – v členění na stálou složku (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>. 11) a proměnnou složku (sl.12)</w:t>
      </w:r>
    </w:p>
    <w:p w:rsidR="00922CF6" w:rsidRDefault="00922CF6" w:rsidP="00922CF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 přidán oddíl </w:t>
      </w:r>
      <w:r w:rsidRPr="00423C22">
        <w:rPr>
          <w:rFonts w:ascii="Arial" w:hAnsi="Arial" w:cs="Arial"/>
          <w:i/>
        </w:rPr>
        <w:t>D300 Tržby v tuzemsku za šestimístnou skupinu CZ-CPA 35.30.11</w:t>
      </w:r>
    </w:p>
    <w:p w:rsidR="00922CF6" w:rsidRDefault="00922CF6" w:rsidP="008558ED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výše uvedenými změnami byly upraveny metodické vysvětlivky</w:t>
      </w:r>
    </w:p>
    <w:p w:rsidR="003113D9" w:rsidRDefault="003113D9" w:rsidP="003113D9">
      <w:pPr>
        <w:jc w:val="both"/>
        <w:rPr>
          <w:rFonts w:ascii="Arial" w:hAnsi="Arial" w:cs="Arial"/>
        </w:rPr>
      </w:pPr>
    </w:p>
    <w:p w:rsidR="00AB1C59" w:rsidRPr="003F41FA" w:rsidRDefault="00AB1C59" w:rsidP="00AB1C59">
      <w:pPr>
        <w:jc w:val="both"/>
        <w:rPr>
          <w:rFonts w:ascii="Arial" w:hAnsi="Arial" w:cs="Arial"/>
          <w:b/>
        </w:rPr>
      </w:pPr>
      <w:r w:rsidRPr="003F41FA">
        <w:rPr>
          <w:rFonts w:ascii="Arial" w:hAnsi="Arial" w:cs="Arial"/>
          <w:b/>
        </w:rPr>
        <w:t>Ceny Zem 1-12</w:t>
      </w:r>
    </w:p>
    <w:p w:rsidR="00AB1C59" w:rsidRPr="003F41FA" w:rsidRDefault="00AB1C59" w:rsidP="00AB1C5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3F41FA">
        <w:rPr>
          <w:rFonts w:ascii="Arial" w:hAnsi="Arial" w:cs="Arial"/>
        </w:rPr>
        <w:t xml:space="preserve">u oddílu </w:t>
      </w:r>
      <w:r w:rsidRPr="003F41FA">
        <w:rPr>
          <w:rFonts w:ascii="Arial" w:hAnsi="Arial" w:cs="Arial"/>
          <w:i/>
        </w:rPr>
        <w:t xml:space="preserve">C040 Živočišné výrobky CZ-CPA 01.4 </w:t>
      </w:r>
      <w:r w:rsidRPr="003F41FA">
        <w:rPr>
          <w:rFonts w:ascii="Arial" w:hAnsi="Arial" w:cs="Arial"/>
        </w:rPr>
        <w:t>bylo upraveno nařízení rady ES 1234/2007 nově na nařízení rady ES 1308/2013</w:t>
      </w:r>
      <w:r w:rsidR="00F30783" w:rsidRPr="003F41FA">
        <w:rPr>
          <w:rFonts w:ascii="Arial" w:hAnsi="Arial" w:cs="Arial"/>
        </w:rPr>
        <w:t xml:space="preserve"> a upraveny metodické vysvětlivky</w:t>
      </w:r>
    </w:p>
    <w:p w:rsidR="00AB1C59" w:rsidRPr="003F41FA" w:rsidRDefault="00AB1C59" w:rsidP="00AB1C5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3F41FA">
        <w:rPr>
          <w:rFonts w:ascii="Arial" w:hAnsi="Arial" w:cs="Arial"/>
        </w:rPr>
        <w:t xml:space="preserve">oddíl </w:t>
      </w:r>
      <w:r w:rsidRPr="003F41FA">
        <w:rPr>
          <w:rFonts w:ascii="Arial" w:hAnsi="Arial" w:cs="Arial"/>
          <w:i/>
        </w:rPr>
        <w:t>C060 Nakupovaný zemědělský meziprodukt (č.</w:t>
      </w:r>
      <w:r w:rsidR="00F30783" w:rsidRPr="003F41FA">
        <w:rPr>
          <w:rFonts w:ascii="Arial" w:hAnsi="Arial" w:cs="Arial"/>
          <w:i/>
        </w:rPr>
        <w:t xml:space="preserve"> </w:t>
      </w:r>
      <w:r w:rsidRPr="003F41FA">
        <w:rPr>
          <w:rFonts w:ascii="Arial" w:hAnsi="Arial" w:cs="Arial"/>
          <w:i/>
        </w:rPr>
        <w:t>kom. 800)</w:t>
      </w:r>
      <w:r w:rsidRPr="003F41FA">
        <w:rPr>
          <w:rFonts w:ascii="Arial" w:hAnsi="Arial" w:cs="Arial"/>
        </w:rPr>
        <w:t xml:space="preserve">  byl změněn na </w:t>
      </w:r>
      <w:r w:rsidRPr="003F41FA">
        <w:rPr>
          <w:rFonts w:ascii="Arial" w:hAnsi="Arial" w:cs="Arial"/>
          <w:i/>
        </w:rPr>
        <w:t>Zemědělský meziprodukt</w:t>
      </w:r>
      <w:r w:rsidR="00F30783" w:rsidRPr="003F41FA">
        <w:rPr>
          <w:rFonts w:ascii="Arial" w:hAnsi="Arial" w:cs="Arial"/>
          <w:i/>
        </w:rPr>
        <w:t xml:space="preserve"> (č. kom 800)</w:t>
      </w:r>
      <w:r w:rsidRPr="003F41FA">
        <w:rPr>
          <w:rFonts w:ascii="Arial" w:hAnsi="Arial" w:cs="Arial"/>
        </w:rPr>
        <w:t>. Původní počet řádků 10 změněn na 11</w:t>
      </w:r>
      <w:r w:rsidR="00876596" w:rsidRPr="003F41FA">
        <w:rPr>
          <w:rFonts w:ascii="Arial" w:hAnsi="Arial" w:cs="Arial"/>
        </w:rPr>
        <w:t xml:space="preserve"> </w:t>
      </w:r>
      <w:r w:rsidRPr="003F41FA">
        <w:rPr>
          <w:rFonts w:ascii="Arial" w:hAnsi="Arial" w:cs="Arial"/>
        </w:rPr>
        <w:t>řádků</w:t>
      </w:r>
      <w:r w:rsidR="00F30783" w:rsidRPr="003F41FA">
        <w:rPr>
          <w:rFonts w:ascii="Arial" w:hAnsi="Arial" w:cs="Arial"/>
        </w:rPr>
        <w:t xml:space="preserve"> - </w:t>
      </w:r>
      <w:r w:rsidRPr="003F41FA">
        <w:rPr>
          <w:rFonts w:ascii="Arial" w:hAnsi="Arial" w:cs="Arial"/>
        </w:rPr>
        <w:t xml:space="preserve"> nově přidaná </w:t>
      </w:r>
      <w:r w:rsidR="009E7A47" w:rsidRPr="003F41FA">
        <w:rPr>
          <w:rFonts w:ascii="Arial" w:hAnsi="Arial" w:cs="Arial"/>
        </w:rPr>
        <w:t>"</w:t>
      </w:r>
      <w:r w:rsidRPr="003F41FA">
        <w:rPr>
          <w:rFonts w:ascii="Arial" w:hAnsi="Arial" w:cs="Arial"/>
        </w:rPr>
        <w:t>Odstavená selata</w:t>
      </w:r>
      <w:r w:rsidR="009E7A47" w:rsidRPr="003F41FA">
        <w:rPr>
          <w:rFonts w:ascii="Arial" w:hAnsi="Arial" w:cs="Arial"/>
        </w:rPr>
        <w:t>"</w:t>
      </w:r>
      <w:r w:rsidR="00F30783" w:rsidRPr="003F41FA">
        <w:rPr>
          <w:rFonts w:ascii="Arial" w:hAnsi="Arial" w:cs="Arial"/>
        </w:rPr>
        <w:t>. Upraveny metodické vysvětlivky</w:t>
      </w:r>
    </w:p>
    <w:p w:rsidR="003469E2" w:rsidRPr="003F41FA" w:rsidRDefault="003469E2" w:rsidP="003469E2">
      <w:pPr>
        <w:ind w:left="360"/>
        <w:jc w:val="both"/>
        <w:rPr>
          <w:rFonts w:ascii="Arial" w:hAnsi="Arial" w:cs="Arial"/>
        </w:rPr>
      </w:pPr>
    </w:p>
    <w:p w:rsidR="003469E2" w:rsidRPr="003F41FA" w:rsidRDefault="003469E2" w:rsidP="003469E2">
      <w:pPr>
        <w:ind w:left="360"/>
        <w:jc w:val="both"/>
        <w:rPr>
          <w:rFonts w:ascii="Arial" w:hAnsi="Arial" w:cs="Arial"/>
        </w:rPr>
      </w:pPr>
    </w:p>
    <w:p w:rsidR="003469E2" w:rsidRPr="003F41FA" w:rsidRDefault="003469E2" w:rsidP="003469E2">
      <w:pPr>
        <w:jc w:val="both"/>
        <w:rPr>
          <w:rFonts w:ascii="Arial" w:hAnsi="Arial" w:cs="Arial"/>
          <w:b/>
        </w:rPr>
      </w:pPr>
      <w:r w:rsidRPr="003F41FA">
        <w:rPr>
          <w:rFonts w:ascii="Arial" w:hAnsi="Arial" w:cs="Arial"/>
          <w:b/>
        </w:rPr>
        <w:t>Ceny Zem 2-04</w:t>
      </w:r>
    </w:p>
    <w:p w:rsidR="003469E2" w:rsidRPr="003F41FA" w:rsidRDefault="003469E2" w:rsidP="003469E2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3F41FA">
        <w:rPr>
          <w:rFonts w:ascii="Arial" w:hAnsi="Arial" w:cs="Arial"/>
        </w:rPr>
        <w:t xml:space="preserve">u oddílu </w:t>
      </w:r>
      <w:r w:rsidRPr="003F41FA">
        <w:rPr>
          <w:rFonts w:ascii="Arial" w:hAnsi="Arial" w:cs="Arial"/>
          <w:i/>
        </w:rPr>
        <w:t>C062 Průmyslová hnojiva a přípravky na ochranu rostlin CZ-CPA 20.15,</w:t>
      </w:r>
      <w:r w:rsidRPr="003F41FA">
        <w:rPr>
          <w:rFonts w:ascii="Arial" w:hAnsi="Arial" w:cs="Arial"/>
        </w:rPr>
        <w:t xml:space="preserve"> </w:t>
      </w:r>
      <w:r w:rsidRPr="003F41FA">
        <w:rPr>
          <w:rFonts w:ascii="Arial" w:hAnsi="Arial" w:cs="Arial"/>
          <w:i/>
        </w:rPr>
        <w:t>20.20</w:t>
      </w:r>
      <w:r w:rsidRPr="003F41FA">
        <w:rPr>
          <w:rFonts w:ascii="Arial" w:hAnsi="Arial" w:cs="Arial"/>
        </w:rPr>
        <w:t xml:space="preserve"> u </w:t>
      </w:r>
      <w:proofErr w:type="spellStart"/>
      <w:r w:rsidRPr="003F41FA">
        <w:rPr>
          <w:rFonts w:ascii="Arial" w:hAnsi="Arial" w:cs="Arial"/>
        </w:rPr>
        <w:t>ř</w:t>
      </w:r>
      <w:proofErr w:type="spellEnd"/>
      <w:r w:rsidRPr="003F41FA">
        <w:rPr>
          <w:rFonts w:ascii="Arial" w:hAnsi="Arial" w:cs="Arial"/>
        </w:rPr>
        <w:t xml:space="preserve">. 26, 27, 32, 33, 37 a </w:t>
      </w:r>
      <w:proofErr w:type="spellStart"/>
      <w:r w:rsidRPr="003F41FA">
        <w:rPr>
          <w:rFonts w:ascii="Arial" w:hAnsi="Arial" w:cs="Arial"/>
        </w:rPr>
        <w:t>ř</w:t>
      </w:r>
      <w:proofErr w:type="spellEnd"/>
      <w:r w:rsidRPr="003F41FA">
        <w:rPr>
          <w:rFonts w:ascii="Arial" w:hAnsi="Arial" w:cs="Arial"/>
        </w:rPr>
        <w:t>. 39 změněny nepoužívané nebo zakázané chemické prostředky za jiné</w:t>
      </w:r>
    </w:p>
    <w:p w:rsidR="00F30783" w:rsidRPr="003F41FA" w:rsidRDefault="00F30783" w:rsidP="00F30783">
      <w:pPr>
        <w:jc w:val="both"/>
        <w:rPr>
          <w:rFonts w:ascii="Arial" w:hAnsi="Arial" w:cs="Arial"/>
        </w:rPr>
      </w:pPr>
    </w:p>
    <w:p w:rsidR="00F30783" w:rsidRPr="003F41FA" w:rsidRDefault="00F30783" w:rsidP="00F30783">
      <w:pPr>
        <w:jc w:val="both"/>
        <w:rPr>
          <w:rFonts w:ascii="Arial" w:hAnsi="Arial" w:cs="Arial"/>
        </w:rPr>
      </w:pPr>
      <w:r w:rsidRPr="003F41FA">
        <w:rPr>
          <w:rFonts w:ascii="Arial" w:hAnsi="Arial" w:cs="Arial"/>
          <w:b/>
        </w:rPr>
        <w:t>Ceny Stav 1-12</w:t>
      </w:r>
    </w:p>
    <w:p w:rsidR="00F30783" w:rsidRPr="003F41FA" w:rsidRDefault="00F30783" w:rsidP="00F3078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3F41FA">
        <w:rPr>
          <w:rFonts w:ascii="Arial" w:hAnsi="Arial" w:cs="Arial"/>
        </w:rPr>
        <w:t xml:space="preserve">změny v CZ-CPA a </w:t>
      </w:r>
      <w:proofErr w:type="spellStart"/>
      <w:r w:rsidRPr="003F41FA">
        <w:rPr>
          <w:rFonts w:ascii="Arial" w:hAnsi="Arial" w:cs="Arial"/>
        </w:rPr>
        <w:t>TSKPstat</w:t>
      </w:r>
      <w:proofErr w:type="spellEnd"/>
      <w:r w:rsidRPr="003F41FA">
        <w:rPr>
          <w:rFonts w:ascii="Arial" w:hAnsi="Arial" w:cs="Arial"/>
        </w:rPr>
        <w:t xml:space="preserve"> u reprezentantů</w:t>
      </w:r>
      <w:r w:rsidR="00EC51F1" w:rsidRPr="003F41FA">
        <w:rPr>
          <w:rFonts w:ascii="Arial" w:hAnsi="Arial" w:cs="Arial"/>
        </w:rPr>
        <w:t xml:space="preserve">: 019, 026-028, 032-035, 044, 045, 062, 063, 069, 076, 078, 092-097, 099, 103, 110, 112, </w:t>
      </w:r>
      <w:r w:rsidR="00876596" w:rsidRPr="003F41FA">
        <w:rPr>
          <w:rFonts w:ascii="Arial" w:hAnsi="Arial" w:cs="Arial"/>
        </w:rPr>
        <w:t>116, 122, 125, 200. Reprezentant</w:t>
      </w:r>
      <w:r w:rsidR="00EC51F1" w:rsidRPr="003F41FA">
        <w:rPr>
          <w:rFonts w:ascii="Arial" w:hAnsi="Arial" w:cs="Arial"/>
        </w:rPr>
        <w:t xml:space="preserve"> 105 – vypadl z daného </w:t>
      </w:r>
      <w:proofErr w:type="spellStart"/>
      <w:r w:rsidR="00EC51F1" w:rsidRPr="003F41FA">
        <w:rPr>
          <w:rFonts w:ascii="Arial" w:hAnsi="Arial" w:cs="Arial"/>
        </w:rPr>
        <w:t>nadvýkazu</w:t>
      </w:r>
      <w:proofErr w:type="spellEnd"/>
      <w:r w:rsidRPr="003F41FA">
        <w:rPr>
          <w:rFonts w:ascii="Arial" w:hAnsi="Arial" w:cs="Arial"/>
        </w:rPr>
        <w:t xml:space="preserve"> </w:t>
      </w:r>
    </w:p>
    <w:p w:rsidR="00DF0012" w:rsidRPr="003F41FA" w:rsidRDefault="00DF0012" w:rsidP="00DF0012">
      <w:pPr>
        <w:ind w:left="360"/>
        <w:jc w:val="both"/>
        <w:rPr>
          <w:rFonts w:ascii="Arial" w:hAnsi="Arial" w:cs="Arial"/>
        </w:rPr>
      </w:pPr>
    </w:p>
    <w:p w:rsidR="00DF0012" w:rsidRPr="003F41FA" w:rsidRDefault="00DF0012" w:rsidP="00DF0012">
      <w:pPr>
        <w:ind w:left="360"/>
        <w:jc w:val="both"/>
        <w:rPr>
          <w:rFonts w:ascii="Arial" w:hAnsi="Arial" w:cs="Arial"/>
        </w:rPr>
      </w:pPr>
    </w:p>
    <w:p w:rsidR="00AB1C59" w:rsidRPr="003F41FA" w:rsidRDefault="00DF0012" w:rsidP="00AB1C59">
      <w:pPr>
        <w:jc w:val="both"/>
        <w:rPr>
          <w:rFonts w:ascii="Arial" w:hAnsi="Arial" w:cs="Arial"/>
          <w:b/>
        </w:rPr>
      </w:pPr>
      <w:r w:rsidRPr="003F41FA">
        <w:rPr>
          <w:rFonts w:ascii="Arial" w:hAnsi="Arial" w:cs="Arial"/>
          <w:b/>
        </w:rPr>
        <w:t>Ceny TS 1-12</w:t>
      </w:r>
    </w:p>
    <w:p w:rsidR="00DF0012" w:rsidRPr="003F41FA" w:rsidRDefault="00DF0012" w:rsidP="00DF0012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F41FA">
        <w:rPr>
          <w:rFonts w:ascii="Arial" w:hAnsi="Arial" w:cs="Arial"/>
        </w:rPr>
        <w:t>zrušen kmen (</w:t>
      </w:r>
      <w:proofErr w:type="spellStart"/>
      <w:r w:rsidRPr="003F41FA">
        <w:rPr>
          <w:rFonts w:ascii="Arial" w:hAnsi="Arial" w:cs="Arial"/>
          <w:b/>
        </w:rPr>
        <w:t>ts</w:t>
      </w:r>
      <w:proofErr w:type="spellEnd"/>
      <w:r w:rsidRPr="003F41FA">
        <w:rPr>
          <w:rFonts w:ascii="Arial" w:hAnsi="Arial" w:cs="Arial"/>
        </w:rPr>
        <w:t>), v kmeni (</w:t>
      </w:r>
      <w:proofErr w:type="spellStart"/>
      <w:r w:rsidRPr="003F41FA">
        <w:rPr>
          <w:rFonts w:ascii="Arial" w:hAnsi="Arial" w:cs="Arial"/>
          <w:b/>
        </w:rPr>
        <w:t>pd</w:t>
      </w:r>
      <w:proofErr w:type="spellEnd"/>
      <w:r w:rsidRPr="003F41FA">
        <w:rPr>
          <w:rFonts w:ascii="Arial" w:hAnsi="Arial" w:cs="Arial"/>
        </w:rPr>
        <w:t xml:space="preserve">) zrušeny </w:t>
      </w:r>
      <w:proofErr w:type="spellStart"/>
      <w:r w:rsidRPr="003F41FA">
        <w:rPr>
          <w:rFonts w:ascii="Arial" w:hAnsi="Arial" w:cs="Arial"/>
        </w:rPr>
        <w:t>ř</w:t>
      </w:r>
      <w:proofErr w:type="spellEnd"/>
      <w:r w:rsidRPr="003F41FA">
        <w:rPr>
          <w:rFonts w:ascii="Arial" w:hAnsi="Arial" w:cs="Arial"/>
        </w:rPr>
        <w:t>. 04-07, v kmeni (</w:t>
      </w:r>
      <w:proofErr w:type="spellStart"/>
      <w:r w:rsidRPr="003F41FA">
        <w:rPr>
          <w:rFonts w:ascii="Arial" w:hAnsi="Arial" w:cs="Arial"/>
          <w:b/>
        </w:rPr>
        <w:t>lf</w:t>
      </w:r>
      <w:proofErr w:type="spellEnd"/>
      <w:r w:rsidRPr="003F41FA">
        <w:rPr>
          <w:rFonts w:ascii="Arial" w:hAnsi="Arial" w:cs="Arial"/>
        </w:rPr>
        <w:t>) a (</w:t>
      </w:r>
      <w:proofErr w:type="spellStart"/>
      <w:r w:rsidRPr="003F41FA">
        <w:rPr>
          <w:rFonts w:ascii="Arial" w:hAnsi="Arial" w:cs="Arial"/>
          <w:b/>
        </w:rPr>
        <w:t>af</w:t>
      </w:r>
      <w:proofErr w:type="spellEnd"/>
      <w:r w:rsidRPr="003F41FA">
        <w:rPr>
          <w:rFonts w:ascii="Arial" w:hAnsi="Arial" w:cs="Arial"/>
        </w:rPr>
        <w:t xml:space="preserve">) zrušen oddíl </w:t>
      </w:r>
      <w:r w:rsidRPr="003F41FA">
        <w:rPr>
          <w:rFonts w:ascii="Arial" w:hAnsi="Arial" w:cs="Arial"/>
          <w:i/>
        </w:rPr>
        <w:t>C124</w:t>
      </w:r>
      <w:r w:rsidRPr="003F41FA">
        <w:rPr>
          <w:rFonts w:ascii="Arial" w:hAnsi="Arial" w:cs="Arial"/>
        </w:rPr>
        <w:t xml:space="preserve"> </w:t>
      </w:r>
      <w:r w:rsidRPr="003F41FA">
        <w:rPr>
          <w:rFonts w:ascii="Arial" w:hAnsi="Arial" w:cs="Arial"/>
          <w:i/>
        </w:rPr>
        <w:t>Splátky finančního leasingu</w:t>
      </w:r>
      <w:r w:rsidRPr="003F41FA">
        <w:rPr>
          <w:rFonts w:ascii="Arial" w:hAnsi="Arial" w:cs="Arial"/>
        </w:rPr>
        <w:t xml:space="preserve"> </w:t>
      </w:r>
    </w:p>
    <w:p w:rsidR="003469E2" w:rsidRDefault="003469E2" w:rsidP="003469E2">
      <w:pPr>
        <w:jc w:val="both"/>
        <w:rPr>
          <w:rFonts w:ascii="Arial" w:hAnsi="Arial" w:cs="Arial"/>
        </w:rPr>
      </w:pPr>
    </w:p>
    <w:p w:rsidR="003469E2" w:rsidRPr="00DF0012" w:rsidRDefault="003469E2" w:rsidP="003469E2">
      <w:pPr>
        <w:jc w:val="both"/>
        <w:rPr>
          <w:rFonts w:ascii="Arial" w:hAnsi="Arial" w:cs="Arial"/>
        </w:rPr>
      </w:pPr>
    </w:p>
    <w:p w:rsidR="00AB1C59" w:rsidRDefault="00AB1C59" w:rsidP="003113D9">
      <w:pPr>
        <w:jc w:val="both"/>
        <w:rPr>
          <w:rFonts w:ascii="Arial" w:hAnsi="Arial" w:cs="Arial"/>
        </w:rPr>
      </w:pPr>
    </w:p>
    <w:p w:rsidR="003113D9" w:rsidRPr="00300848" w:rsidRDefault="003113D9" w:rsidP="003113D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Služby</w:t>
      </w:r>
    </w:p>
    <w:p w:rsidR="003113D9" w:rsidRDefault="003113D9" w:rsidP="003113D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13D9" w:rsidRDefault="003113D9" w:rsidP="003113D9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 1-12</w:t>
      </w:r>
    </w:p>
    <w:p w:rsidR="00E126CA" w:rsidRDefault="00E126CA" w:rsidP="00E126CA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MALOOBCH</w:t>
      </w:r>
    </w:p>
    <w:p w:rsidR="00E126CA" w:rsidRPr="008C0D88" w:rsidRDefault="00E126CA" w:rsidP="00E126CA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zařazená příloha s oddíly </w:t>
      </w:r>
      <w:r>
        <w:rPr>
          <w:rFonts w:ascii="Arial" w:hAnsi="Arial" w:cs="Arial"/>
          <w:i/>
        </w:rPr>
        <w:t>D008 Formy a rozsah maloobchodního prodeje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/>
        </w:rPr>
        <w:t>008 Struktura tržeb za zboží prodané přes internet</w:t>
      </w:r>
    </w:p>
    <w:p w:rsidR="008C0D88" w:rsidRDefault="008C0D88" w:rsidP="008C0D88">
      <w:pPr>
        <w:jc w:val="both"/>
        <w:rPr>
          <w:rFonts w:ascii="Arial" w:hAnsi="Arial" w:cs="Arial"/>
          <w:i/>
        </w:rPr>
      </w:pPr>
    </w:p>
    <w:p w:rsidR="008C0D88" w:rsidRDefault="008C0D88" w:rsidP="008C0D88">
      <w:pPr>
        <w:keepNext/>
        <w:keepLines/>
        <w:jc w:val="both"/>
        <w:rPr>
          <w:rFonts w:ascii="Arial" w:hAnsi="Arial" w:cs="Arial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Vládní instituce, neziskové instituce, zdravotní pojišťovny</w:t>
      </w: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</w:rPr>
      </w:pP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VPI</w:t>
      </w:r>
      <w:r w:rsidRPr="00350CCC">
        <w:rPr>
          <w:rFonts w:ascii="Arial" w:hAnsi="Arial" w:cs="Arial"/>
          <w:b/>
        </w:rPr>
        <w:t xml:space="preserve"> 3-04</w:t>
      </w:r>
    </w:p>
    <w:p w:rsidR="008C0D88" w:rsidRDefault="008C0D88" w:rsidP="00D6306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oddílu</w:t>
      </w:r>
      <w:r w:rsidRPr="00E05E1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396 </w:t>
      </w:r>
      <w:r>
        <w:rPr>
          <w:rFonts w:ascii="Arial" w:hAnsi="Arial" w:cs="Arial"/>
        </w:rPr>
        <w:t xml:space="preserve">upraven název </w:t>
      </w:r>
      <w:r w:rsidRPr="008C0D88">
        <w:rPr>
          <w:rFonts w:ascii="Arial" w:hAnsi="Arial" w:cs="Arial"/>
        </w:rPr>
        <w:t>na</w:t>
      </w:r>
      <w:r w:rsidRPr="00E05E1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Výnosy a dotace na dlouhodobý nehmotný a hmotný majetek</w:t>
      </w:r>
      <w:r w:rsidRPr="008C0D88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upraven název ukazatele v ř.21 na „Dotace na dlouhodobý nehmotný a hmotný majetek“ </w:t>
      </w:r>
      <w:r w:rsidRPr="008C0D88">
        <w:rPr>
          <w:rFonts w:ascii="Arial" w:hAnsi="Arial" w:cs="Arial"/>
        </w:rPr>
        <w:t>a upraveny metodické vysvětlivky</w:t>
      </w:r>
    </w:p>
    <w:p w:rsidR="00692204" w:rsidRDefault="00692204" w:rsidP="00D6306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oddílu</w:t>
      </w:r>
      <w:r w:rsidRPr="00E05E1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438 Náklady (v tis. Kč) </w:t>
      </w:r>
      <w:r>
        <w:rPr>
          <w:rFonts w:ascii="Arial" w:hAnsi="Arial" w:cs="Arial"/>
        </w:rPr>
        <w:t>upraven název ukazatelů v ř.12 a 16 na „aktivace dlouhodobého nehmotného a hmotného majetku“</w:t>
      </w:r>
    </w:p>
    <w:p w:rsidR="00D6306F" w:rsidRDefault="00D6306F" w:rsidP="00D6306F">
      <w:pPr>
        <w:jc w:val="both"/>
        <w:rPr>
          <w:rFonts w:ascii="Arial" w:hAnsi="Arial" w:cs="Arial"/>
        </w:rPr>
      </w:pPr>
    </w:p>
    <w:p w:rsidR="00D6306F" w:rsidRDefault="00D6306F" w:rsidP="00D6306F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NI 1-01 (b)</w:t>
      </w:r>
    </w:p>
    <w:p w:rsidR="00D6306F" w:rsidRDefault="00D6306F" w:rsidP="00D6306F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D6306F" w:rsidRPr="00FE4973" w:rsidRDefault="00D6306F" w:rsidP="00D6306F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NFA1, NFA2</w:t>
      </w:r>
    </w:p>
    <w:p w:rsidR="00D6306F" w:rsidRPr="007E12FD" w:rsidRDefault="00D6306F" w:rsidP="00D6306F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 w:rsidRPr="00643AC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mutace</w:t>
      </w:r>
      <w:r w:rsidRPr="00643AC4">
        <w:rPr>
          <w:rFonts w:ascii="Arial" w:hAnsi="Arial" w:cs="Arial"/>
        </w:rPr>
        <w:t xml:space="preserve"> oddílu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A056a</w:t>
      </w:r>
      <w:r w:rsidRPr="00484BCF">
        <w:rPr>
          <w:rFonts w:ascii="Arial" w:hAnsi="Arial" w:cs="Arial"/>
          <w:i/>
        </w:rPr>
        <w:t xml:space="preserve"> Doplňkové</w:t>
      </w:r>
      <w:r>
        <w:rPr>
          <w:rFonts w:ascii="Arial" w:hAnsi="Arial" w:cs="Arial"/>
          <w:i/>
        </w:rPr>
        <w:t xml:space="preserve"> ukazatele k bytům </w:t>
      </w:r>
      <w:r>
        <w:rPr>
          <w:rFonts w:ascii="Arial" w:hAnsi="Arial" w:cs="Arial"/>
        </w:rPr>
        <w:t>doplněno „z toho“ do ř.04 k ukazateli „Zálohy na energie – teplo, voda (v tis. Kč)“</w:t>
      </w:r>
    </w:p>
    <w:p w:rsidR="00692204" w:rsidRDefault="00692204" w:rsidP="00D6306F">
      <w:pPr>
        <w:keepNext/>
        <w:keepLines/>
        <w:jc w:val="both"/>
        <w:rPr>
          <w:rFonts w:ascii="Arial" w:hAnsi="Arial" w:cs="Arial"/>
        </w:rPr>
      </w:pPr>
    </w:p>
    <w:p w:rsidR="008C0D88" w:rsidRDefault="008C0D88" w:rsidP="008C0D88">
      <w:pPr>
        <w:jc w:val="both"/>
        <w:rPr>
          <w:rFonts w:ascii="Arial" w:hAnsi="Arial" w:cs="Arial"/>
        </w:rPr>
      </w:pP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Podniková strukturální statistika</w:t>
      </w: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2204" w:rsidRPr="00300848" w:rsidRDefault="00692204" w:rsidP="00692204">
      <w:pPr>
        <w:keepNext/>
        <w:keepLines/>
        <w:tabs>
          <w:tab w:val="left" w:pos="1465"/>
        </w:tabs>
        <w:jc w:val="both"/>
        <w:rPr>
          <w:rFonts w:ascii="Arial" w:hAnsi="Arial" w:cs="Arial"/>
          <w:b/>
        </w:rPr>
      </w:pPr>
      <w:r w:rsidRPr="00300848">
        <w:rPr>
          <w:rFonts w:ascii="Arial" w:hAnsi="Arial" w:cs="Arial"/>
          <w:b/>
        </w:rPr>
        <w:t xml:space="preserve">P 6-04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ab/>
      </w:r>
    </w:p>
    <w:p w:rsidR="00692204" w:rsidRDefault="00692204" w:rsidP="00692204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24338E">
        <w:rPr>
          <w:rFonts w:ascii="Arial" w:hAnsi="Arial" w:cs="Arial"/>
        </w:rPr>
        <w:t xml:space="preserve">mutace </w:t>
      </w:r>
      <w:r>
        <w:rPr>
          <w:rFonts w:ascii="Arial" w:hAnsi="Arial" w:cs="Arial"/>
        </w:rPr>
        <w:t xml:space="preserve">oddílu </w:t>
      </w:r>
      <w:r w:rsidRPr="008C0D88">
        <w:rPr>
          <w:rFonts w:ascii="Arial" w:hAnsi="Arial" w:cs="Arial"/>
          <w:i/>
        </w:rPr>
        <w:t>A007</w:t>
      </w:r>
      <w:r>
        <w:rPr>
          <w:rFonts w:ascii="Arial" w:hAnsi="Arial" w:cs="Arial"/>
          <w:i/>
        </w:rPr>
        <w:t>a</w:t>
      </w:r>
      <w:r w:rsidRPr="008C0D88">
        <w:rPr>
          <w:rFonts w:ascii="Arial" w:hAnsi="Arial" w:cs="Arial"/>
          <w:i/>
        </w:rPr>
        <w:t xml:space="preserve"> Finanční ukazatele – stavové (v tis. Kč)</w:t>
      </w:r>
      <w:r>
        <w:rPr>
          <w:rFonts w:ascii="Arial" w:hAnsi="Arial" w:cs="Arial"/>
        </w:rPr>
        <w:t xml:space="preserve"> upraven název ukazatelů v ř.32 a 33 na „Závazky k úvěrovým institucím, zápůjčky a finanční výpomoci (přijaté)“ a upraveny metodické vysvětlivky</w:t>
      </w:r>
    </w:p>
    <w:p w:rsidR="00692204" w:rsidRDefault="00692204" w:rsidP="008C0D88">
      <w:pPr>
        <w:keepNext/>
        <w:keepLines/>
        <w:tabs>
          <w:tab w:val="left" w:pos="1465"/>
        </w:tabs>
        <w:jc w:val="both"/>
        <w:rPr>
          <w:rFonts w:ascii="Arial" w:hAnsi="Arial" w:cs="Arial"/>
          <w:b/>
        </w:rPr>
      </w:pPr>
    </w:p>
    <w:p w:rsidR="00692204" w:rsidRDefault="00692204" w:rsidP="008C0D88">
      <w:pPr>
        <w:keepNext/>
        <w:keepLines/>
        <w:tabs>
          <w:tab w:val="left" w:pos="1465"/>
        </w:tabs>
        <w:jc w:val="both"/>
        <w:rPr>
          <w:rFonts w:ascii="Arial" w:hAnsi="Arial" w:cs="Arial"/>
          <w:b/>
        </w:rPr>
      </w:pPr>
    </w:p>
    <w:p w:rsidR="008C0D88" w:rsidRPr="00300848" w:rsidRDefault="008C0D88" w:rsidP="008C0D88">
      <w:pPr>
        <w:keepNext/>
        <w:keepLines/>
        <w:tabs>
          <w:tab w:val="left" w:pos="1465"/>
        </w:tabs>
        <w:jc w:val="both"/>
        <w:rPr>
          <w:rFonts w:ascii="Arial" w:hAnsi="Arial" w:cs="Arial"/>
          <w:b/>
        </w:rPr>
      </w:pPr>
      <w:r w:rsidRPr="00300848">
        <w:rPr>
          <w:rFonts w:ascii="Arial" w:hAnsi="Arial" w:cs="Arial"/>
          <w:b/>
        </w:rPr>
        <w:t xml:space="preserve">P 6-04 </w:t>
      </w:r>
      <w:r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ab/>
      </w:r>
    </w:p>
    <w:p w:rsidR="008C0D88" w:rsidRDefault="008C0D88" w:rsidP="008C0D8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oddílu</w:t>
      </w:r>
      <w:r w:rsidRPr="00E05E1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A010 </w:t>
      </w:r>
      <w:r>
        <w:rPr>
          <w:rFonts w:ascii="Arial" w:hAnsi="Arial" w:cs="Arial"/>
        </w:rPr>
        <w:t xml:space="preserve">upraven název </w:t>
      </w:r>
      <w:r w:rsidRPr="008C0D88">
        <w:rPr>
          <w:rFonts w:ascii="Arial" w:hAnsi="Arial" w:cs="Arial"/>
        </w:rPr>
        <w:t>na</w:t>
      </w:r>
      <w:r w:rsidRPr="00E05E1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Výnosy, přidaná hodnota a dotace na DHM a DNM</w:t>
      </w:r>
      <w:r>
        <w:rPr>
          <w:rFonts w:ascii="Arial" w:hAnsi="Arial" w:cs="Arial"/>
        </w:rPr>
        <w:t>, upraven název ukazatele v ř.21 na „Dotace na DHM a DNM“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 </w:t>
      </w:r>
      <w:r w:rsidRPr="008C0D88">
        <w:rPr>
          <w:rFonts w:ascii="Arial" w:hAnsi="Arial" w:cs="Arial"/>
        </w:rPr>
        <w:t>upraveny metodické vysvětlivky</w:t>
      </w:r>
    </w:p>
    <w:p w:rsidR="008C0D88" w:rsidRDefault="008C0D88" w:rsidP="008C0D8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oddílu </w:t>
      </w:r>
      <w:r w:rsidRPr="008C0D88">
        <w:rPr>
          <w:rFonts w:ascii="Arial" w:hAnsi="Arial" w:cs="Arial"/>
          <w:i/>
        </w:rPr>
        <w:t>A007 Finanční ukazatele – stavové (v tis. Kč)</w:t>
      </w:r>
      <w:r>
        <w:rPr>
          <w:rFonts w:ascii="Arial" w:hAnsi="Arial" w:cs="Arial"/>
        </w:rPr>
        <w:t xml:space="preserve"> </w:t>
      </w:r>
      <w:r w:rsidR="00692204">
        <w:rPr>
          <w:rFonts w:ascii="Arial" w:hAnsi="Arial" w:cs="Arial"/>
        </w:rPr>
        <w:t>upraven název ukazatelů v ř.32 a</w:t>
      </w:r>
      <w:r>
        <w:rPr>
          <w:rFonts w:ascii="Arial" w:hAnsi="Arial" w:cs="Arial"/>
        </w:rPr>
        <w:t xml:space="preserve"> 33 na „Závazky k úvěrovým institucím, zápůjčky a finanční výpomoci </w:t>
      </w:r>
      <w:r w:rsidR="00692204">
        <w:rPr>
          <w:rFonts w:ascii="Arial" w:hAnsi="Arial" w:cs="Arial"/>
        </w:rPr>
        <w:t>(přijaté)“ a upraveny metodické vysvětlivky</w:t>
      </w:r>
    </w:p>
    <w:p w:rsidR="003113D9" w:rsidRDefault="003113D9" w:rsidP="008C0D88">
      <w:pPr>
        <w:jc w:val="both"/>
        <w:rPr>
          <w:rFonts w:ascii="Arial" w:hAnsi="Arial" w:cs="Arial"/>
        </w:rPr>
      </w:pPr>
    </w:p>
    <w:p w:rsidR="0024338E" w:rsidRDefault="0024338E" w:rsidP="0024338E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5-01</w:t>
      </w:r>
    </w:p>
    <w:p w:rsidR="009E5617" w:rsidRDefault="009E5617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4338E">
        <w:rPr>
          <w:rFonts w:ascii="Arial" w:hAnsi="Arial" w:cs="Arial"/>
        </w:rPr>
        <w:t xml:space="preserve"> mutace oddílu </w:t>
      </w:r>
      <w:r>
        <w:rPr>
          <w:rFonts w:ascii="Arial" w:hAnsi="Arial" w:cs="Arial"/>
          <w:i/>
        </w:rPr>
        <w:t>A015a Charakteristika ekonomického subjektu</w:t>
      </w:r>
      <w:r>
        <w:rPr>
          <w:rFonts w:ascii="Arial" w:hAnsi="Arial" w:cs="Arial"/>
        </w:rPr>
        <w:t xml:space="preserve"> změněn datový typ ukazatele na ř.02 na číselný od 1 do 12</w:t>
      </w:r>
    </w:p>
    <w:p w:rsidR="009E5617" w:rsidRPr="0024338E" w:rsidRDefault="009E5617" w:rsidP="0024338E">
      <w:pPr>
        <w:keepNext/>
        <w:keepLines/>
        <w:jc w:val="both"/>
        <w:rPr>
          <w:rFonts w:ascii="Arial" w:hAnsi="Arial" w:cs="Arial"/>
          <w:b/>
        </w:rPr>
      </w:pPr>
    </w:p>
    <w:p w:rsidR="0024338E" w:rsidRDefault="0024338E" w:rsidP="0024338E">
      <w:pPr>
        <w:ind w:left="360"/>
        <w:jc w:val="both"/>
        <w:rPr>
          <w:rFonts w:ascii="Arial" w:hAnsi="Arial" w:cs="Arial"/>
          <w:b/>
        </w:rPr>
      </w:pPr>
    </w:p>
    <w:p w:rsidR="002F36FC" w:rsidRPr="002F36FC" w:rsidRDefault="002F36FC" w:rsidP="002F36FC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SBS1</w:t>
      </w:r>
      <w:r>
        <w:rPr>
          <w:rFonts w:ascii="Arial" w:hAnsi="Arial" w:cs="Arial"/>
          <w:b/>
        </w:rPr>
        <w:tab/>
      </w:r>
    </w:p>
    <w:p w:rsidR="005609AD" w:rsidRDefault="005609AD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mutaci oddílu A024a Výnosy (v tis. Kč) nahrazen ukazatel v ř.43 „mimořádné finanční výnosy“ ukazatelem „ostatní finanční výnosy jinde neuvedené“, upraven</w:t>
      </w:r>
      <w:r w:rsidR="00FB6F71">
        <w:rPr>
          <w:rFonts w:ascii="Arial" w:hAnsi="Arial" w:cs="Arial"/>
        </w:rPr>
        <w:t>y náz</w:t>
      </w:r>
      <w:r>
        <w:rPr>
          <w:rFonts w:ascii="Arial" w:hAnsi="Arial" w:cs="Arial"/>
        </w:rPr>
        <w:t>v</w:t>
      </w:r>
      <w:r w:rsidR="00FB6F71">
        <w:rPr>
          <w:rFonts w:ascii="Arial" w:hAnsi="Arial" w:cs="Arial"/>
        </w:rPr>
        <w:t>y ukazatelů</w:t>
      </w:r>
      <w:r>
        <w:rPr>
          <w:rFonts w:ascii="Arial" w:hAnsi="Arial" w:cs="Arial"/>
        </w:rPr>
        <w:t xml:space="preserve"> na ř.36 na „výnosy z přecenění cenných papírů a podílů“, </w:t>
      </w:r>
      <w:r w:rsidR="00FB6F71">
        <w:rPr>
          <w:rFonts w:ascii="Arial" w:hAnsi="Arial" w:cs="Arial"/>
        </w:rPr>
        <w:t>na ř.37 na „přijaté dary ve finanční oblasti“, na ř.42 na „výnosy z </w:t>
      </w:r>
      <w:proofErr w:type="spellStart"/>
      <w:r w:rsidR="00FB6F71">
        <w:rPr>
          <w:rFonts w:ascii="Arial" w:hAnsi="Arial" w:cs="Arial"/>
        </w:rPr>
        <w:t>derivátových</w:t>
      </w:r>
      <w:proofErr w:type="spellEnd"/>
      <w:r w:rsidR="00FB6F71">
        <w:rPr>
          <w:rFonts w:ascii="Arial" w:hAnsi="Arial" w:cs="Arial"/>
        </w:rPr>
        <w:t xml:space="preserve"> operací“, v ř.35 až 44 nahrazeno „z toho“ za „v tom“, upraveny metodické vysvětlivky</w:t>
      </w:r>
    </w:p>
    <w:p w:rsidR="008C1F17" w:rsidRPr="008C1F17" w:rsidRDefault="008C1F17" w:rsidP="008C1F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53817">
        <w:rPr>
          <w:rFonts w:ascii="Arial" w:hAnsi="Arial" w:cs="Arial"/>
        </w:rPr>
        <w:t xml:space="preserve"> mutaci </w:t>
      </w:r>
      <w:r>
        <w:rPr>
          <w:rFonts w:ascii="Arial" w:hAnsi="Arial" w:cs="Arial"/>
        </w:rPr>
        <w:t xml:space="preserve">oddílu </w:t>
      </w:r>
      <w:r w:rsidRPr="00A57B40">
        <w:rPr>
          <w:rFonts w:ascii="Arial" w:hAnsi="Arial" w:cs="Arial"/>
          <w:i/>
        </w:rPr>
        <w:t>A025</w:t>
      </w:r>
      <w:r>
        <w:rPr>
          <w:rFonts w:ascii="Arial" w:hAnsi="Arial" w:cs="Arial"/>
          <w:i/>
        </w:rPr>
        <w:t>a</w:t>
      </w:r>
      <w:r w:rsidRPr="00A57B40">
        <w:rPr>
          <w:rFonts w:ascii="Arial" w:hAnsi="Arial" w:cs="Arial"/>
          <w:i/>
        </w:rPr>
        <w:t xml:space="preserve"> Náklady (v tis. Kč)</w:t>
      </w:r>
      <w:r>
        <w:rPr>
          <w:rFonts w:ascii="Arial" w:hAnsi="Arial" w:cs="Arial"/>
        </w:rPr>
        <w:t xml:space="preserve"> odstraněn ukazatel v ř.73 „mimořádné finanční náklady“, upraveny názvy ukazatelů na ř.34 na „prodaný materiál“, na ř.63 na „náklady z přecenění cenných papírů a podílů“, na ř.64 na „poskytnuté dary ve finanční oblasti“, upraveny metodické vysvětlivky</w:t>
      </w:r>
    </w:p>
    <w:p w:rsidR="002F36FC" w:rsidRDefault="002F36FC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>
        <w:rPr>
          <w:rFonts w:ascii="Arial" w:hAnsi="Arial" w:cs="Arial"/>
          <w:i/>
        </w:rPr>
        <w:t xml:space="preserve">A026d Aktiva - netto </w:t>
      </w:r>
      <w:r w:rsidRPr="0024338E">
        <w:rPr>
          <w:rFonts w:ascii="Arial" w:hAnsi="Arial" w:cs="Arial"/>
          <w:i/>
        </w:rPr>
        <w:t xml:space="preserve">(v tis. Kč) </w:t>
      </w:r>
      <w:r>
        <w:rPr>
          <w:rFonts w:ascii="Arial" w:hAnsi="Arial" w:cs="Arial"/>
        </w:rPr>
        <w:t>doplněn ř.17 „Časové rozlišení aktiv – položka Rozvahy C.II.3.“</w:t>
      </w:r>
      <w:r w:rsidR="009E56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upraveny názvy ukazatelů na ř.03 na „Stálá aktiva“ a na ř.</w:t>
      </w:r>
      <w:r w:rsidR="009E5617">
        <w:rPr>
          <w:rFonts w:ascii="Arial" w:hAnsi="Arial" w:cs="Arial"/>
        </w:rPr>
        <w:t xml:space="preserve">20 na </w:t>
      </w:r>
      <w:r>
        <w:rPr>
          <w:rFonts w:ascii="Arial" w:hAnsi="Arial" w:cs="Arial"/>
        </w:rPr>
        <w:t>„Časové rozlišení aktiv – položka Rozvahy D.“,</w:t>
      </w:r>
      <w:r w:rsidR="009E5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upraveny metodické vysvětlivky</w:t>
      </w:r>
    </w:p>
    <w:p w:rsidR="002F36FC" w:rsidRDefault="002F36FC" w:rsidP="009E5617">
      <w:pPr>
        <w:ind w:left="360"/>
        <w:jc w:val="both"/>
        <w:rPr>
          <w:rFonts w:ascii="Arial" w:hAnsi="Arial" w:cs="Arial"/>
          <w:b/>
        </w:rPr>
      </w:pPr>
    </w:p>
    <w:p w:rsidR="00FB6F71" w:rsidRDefault="009E5617" w:rsidP="00FB6F71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</w:t>
      </w:r>
      <w:r w:rsidR="00FB6F71">
        <w:rPr>
          <w:rFonts w:ascii="Arial" w:hAnsi="Arial" w:cs="Arial"/>
          <w:b/>
        </w:rPr>
        <w:t>2</w:t>
      </w:r>
    </w:p>
    <w:p w:rsidR="009E5617" w:rsidRDefault="009E5617" w:rsidP="00FB6F7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6F71">
        <w:rPr>
          <w:rFonts w:ascii="Arial" w:hAnsi="Arial" w:cs="Arial"/>
        </w:rPr>
        <w:t xml:space="preserve">v mutaci oddílu A024a Výnosy (v tis. Kč) nahrazen ukazatel v ř.43 „mimořádné finanční výnosy“ ukazatelem „ostatní finanční výnosy jinde neuvedené“, upraveny názvy ukazatelů na ř.36 na „výnosy z přecenění cenných papírů a podílů“, na ř.37 na </w:t>
      </w:r>
      <w:r w:rsidR="00FB6F71">
        <w:rPr>
          <w:rFonts w:ascii="Arial" w:hAnsi="Arial" w:cs="Arial"/>
        </w:rPr>
        <w:lastRenderedPageBreak/>
        <w:t>„přijaté dary ve finanční oblasti“, na ř.42 na „výnosy z </w:t>
      </w:r>
      <w:proofErr w:type="spellStart"/>
      <w:r w:rsidR="00FB6F71">
        <w:rPr>
          <w:rFonts w:ascii="Arial" w:hAnsi="Arial" w:cs="Arial"/>
        </w:rPr>
        <w:t>derivátových</w:t>
      </w:r>
      <w:proofErr w:type="spellEnd"/>
      <w:r w:rsidR="00FB6F71">
        <w:rPr>
          <w:rFonts w:ascii="Arial" w:hAnsi="Arial" w:cs="Arial"/>
        </w:rPr>
        <w:t xml:space="preserve"> operací“, v ř.35 až 44 nahrazeno „z toho“ za „v tom“, upraveny metodické vysvětlivky</w:t>
      </w:r>
    </w:p>
    <w:p w:rsidR="008C1F17" w:rsidRPr="008C1F17" w:rsidRDefault="00C53817" w:rsidP="008C1F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mutaci</w:t>
      </w:r>
      <w:r w:rsidR="008C1F17">
        <w:rPr>
          <w:rFonts w:ascii="Arial" w:hAnsi="Arial" w:cs="Arial"/>
        </w:rPr>
        <w:t xml:space="preserve"> oddílu </w:t>
      </w:r>
      <w:r w:rsidR="008C1F17" w:rsidRPr="00A57B40">
        <w:rPr>
          <w:rFonts w:ascii="Arial" w:hAnsi="Arial" w:cs="Arial"/>
          <w:i/>
        </w:rPr>
        <w:t>A025</w:t>
      </w:r>
      <w:r w:rsidR="008C1F17">
        <w:rPr>
          <w:rFonts w:ascii="Arial" w:hAnsi="Arial" w:cs="Arial"/>
          <w:i/>
        </w:rPr>
        <w:t>b</w:t>
      </w:r>
      <w:r w:rsidR="008C1F17" w:rsidRPr="00A57B40">
        <w:rPr>
          <w:rFonts w:ascii="Arial" w:hAnsi="Arial" w:cs="Arial"/>
          <w:i/>
        </w:rPr>
        <w:t xml:space="preserve"> Náklady (v tis. Kč)</w:t>
      </w:r>
      <w:r w:rsidR="008C1F17">
        <w:rPr>
          <w:rFonts w:ascii="Arial" w:hAnsi="Arial" w:cs="Arial"/>
        </w:rPr>
        <w:t xml:space="preserve"> odstraněn ukazatel v ř.73 „mimořádné finanční náklady“, upraveny názvy ukazatelů na ř.34 na „prodaný materiál“, na ř.63 na „náklady z přecenění cenných papírů a podílů“, na ř.64 na „poskytnuté dary ve finanční oblasti“, upraveny metodické vysvětlivky</w:t>
      </w:r>
    </w:p>
    <w:p w:rsidR="009E5617" w:rsidRDefault="009E5617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>
        <w:rPr>
          <w:rFonts w:ascii="Arial" w:hAnsi="Arial" w:cs="Arial"/>
          <w:i/>
        </w:rPr>
        <w:t xml:space="preserve">A026d Aktiva - netto </w:t>
      </w:r>
      <w:r w:rsidRPr="0024338E">
        <w:rPr>
          <w:rFonts w:ascii="Arial" w:hAnsi="Arial" w:cs="Arial"/>
          <w:i/>
        </w:rPr>
        <w:t xml:space="preserve">(v tis. Kč) </w:t>
      </w:r>
      <w:r>
        <w:rPr>
          <w:rFonts w:ascii="Arial" w:hAnsi="Arial" w:cs="Arial"/>
        </w:rPr>
        <w:t>doplněn ř.17 „Časové rozlišení aktiv – položka Rozvahy C.II.3.“, upraveny názvy ukazatelů na ř.03 na „Stálá aktiva“ a na ř.20 na „Časové rozlišení aktiv – položka Rozvahy D.“, upraveny metodické vysvětlivky</w:t>
      </w:r>
    </w:p>
    <w:p w:rsidR="009E5617" w:rsidRDefault="009E5617" w:rsidP="009E5617">
      <w:pPr>
        <w:ind w:left="360"/>
        <w:jc w:val="both"/>
        <w:rPr>
          <w:rFonts w:ascii="Arial" w:hAnsi="Arial" w:cs="Arial"/>
          <w:b/>
        </w:rPr>
      </w:pPr>
    </w:p>
    <w:p w:rsidR="009E5617" w:rsidRPr="002F36FC" w:rsidRDefault="009E5617" w:rsidP="009E561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SBS3</w:t>
      </w:r>
      <w:r>
        <w:rPr>
          <w:rFonts w:ascii="Arial" w:hAnsi="Arial" w:cs="Arial"/>
          <w:b/>
        </w:rPr>
        <w:tab/>
      </w:r>
    </w:p>
    <w:p w:rsidR="008C1F17" w:rsidRPr="008C1F17" w:rsidRDefault="008C1F17" w:rsidP="008C1F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53817">
        <w:rPr>
          <w:rFonts w:ascii="Arial" w:hAnsi="Arial" w:cs="Arial"/>
        </w:rPr>
        <w:t> mutaci</w:t>
      </w:r>
      <w:r>
        <w:rPr>
          <w:rFonts w:ascii="Arial" w:hAnsi="Arial" w:cs="Arial"/>
        </w:rPr>
        <w:t xml:space="preserve"> oddílu </w:t>
      </w:r>
      <w:r w:rsidRPr="00A57B40">
        <w:rPr>
          <w:rFonts w:ascii="Arial" w:hAnsi="Arial" w:cs="Arial"/>
          <w:i/>
        </w:rPr>
        <w:t>A025</w:t>
      </w:r>
      <w:r>
        <w:rPr>
          <w:rFonts w:ascii="Arial" w:hAnsi="Arial" w:cs="Arial"/>
          <w:i/>
        </w:rPr>
        <w:t>c</w:t>
      </w:r>
      <w:r w:rsidRPr="00A57B40">
        <w:rPr>
          <w:rFonts w:ascii="Arial" w:hAnsi="Arial" w:cs="Arial"/>
          <w:i/>
        </w:rPr>
        <w:t xml:space="preserve"> Náklady (v tis. Kč)</w:t>
      </w:r>
      <w:r>
        <w:rPr>
          <w:rFonts w:ascii="Arial" w:hAnsi="Arial" w:cs="Arial"/>
        </w:rPr>
        <w:t xml:space="preserve"> upraven název ukazatele na ř.34 na „prodaný materiál“, upraveny metodické vysvětlivky</w:t>
      </w:r>
    </w:p>
    <w:p w:rsidR="009E5617" w:rsidRDefault="009E5617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>
        <w:rPr>
          <w:rFonts w:ascii="Arial" w:hAnsi="Arial" w:cs="Arial"/>
          <w:i/>
        </w:rPr>
        <w:t xml:space="preserve">A026d Aktiva - netto </w:t>
      </w:r>
      <w:r w:rsidRPr="0024338E">
        <w:rPr>
          <w:rFonts w:ascii="Arial" w:hAnsi="Arial" w:cs="Arial"/>
          <w:i/>
        </w:rPr>
        <w:t xml:space="preserve">(v tis. Kč) </w:t>
      </w:r>
      <w:r>
        <w:rPr>
          <w:rFonts w:ascii="Arial" w:hAnsi="Arial" w:cs="Arial"/>
        </w:rPr>
        <w:t>doplněn ř.17 „Časové rozlišení aktiv – položka Rozvahy C.II.3.“, upraveny názvy ukazatelů na ř.03 na „Stálá aktiva“ a na ř.20 na „Časové rozlišení aktiv – položka Rozvahy D.“, upraveny metodické vysvětlivky</w:t>
      </w:r>
    </w:p>
    <w:p w:rsidR="002F36FC" w:rsidRDefault="002F36FC" w:rsidP="009E5617">
      <w:pPr>
        <w:ind w:left="360"/>
        <w:jc w:val="both"/>
        <w:rPr>
          <w:rFonts w:ascii="Arial" w:hAnsi="Arial" w:cs="Arial"/>
          <w:b/>
        </w:rPr>
      </w:pPr>
    </w:p>
    <w:p w:rsidR="009E5617" w:rsidRDefault="009E5617" w:rsidP="009E561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SBS4</w:t>
      </w:r>
      <w:r>
        <w:rPr>
          <w:rFonts w:ascii="Arial" w:hAnsi="Arial" w:cs="Arial"/>
          <w:b/>
        </w:rPr>
        <w:tab/>
      </w:r>
    </w:p>
    <w:p w:rsidR="00FB6F71" w:rsidRDefault="00FB6F71" w:rsidP="00FB6F7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oddílu </w:t>
      </w:r>
      <w:r w:rsidRPr="00A57B40">
        <w:rPr>
          <w:rFonts w:ascii="Arial" w:hAnsi="Arial" w:cs="Arial"/>
          <w:i/>
        </w:rPr>
        <w:t>A024 Výnosy (v tis. Kč)</w:t>
      </w:r>
      <w:r>
        <w:rPr>
          <w:rFonts w:ascii="Arial" w:hAnsi="Arial" w:cs="Arial"/>
        </w:rPr>
        <w:t xml:space="preserve"> nahrazen ukazatel v ř.43 „mimořádné finanční výnosy“ ukazatelem „ostatní finanční výnosy jinde neuvedené“, upraveny názvy ukazatelů na ř.36 na „výnosy z přecenění cenných papírů a podílů“, na ř.37 na „přijaté dary ve finanční oblasti“, na ř.42 na „výnosy z </w:t>
      </w:r>
      <w:proofErr w:type="spellStart"/>
      <w:r>
        <w:rPr>
          <w:rFonts w:ascii="Arial" w:hAnsi="Arial" w:cs="Arial"/>
        </w:rPr>
        <w:t>derivátových</w:t>
      </w:r>
      <w:proofErr w:type="spellEnd"/>
      <w:r>
        <w:rPr>
          <w:rFonts w:ascii="Arial" w:hAnsi="Arial" w:cs="Arial"/>
        </w:rPr>
        <w:t xml:space="preserve"> operací“, v ř.35 až 44 nahrazeno „z toho“ za „v tom“, upraveny metodické vysvětlivky</w:t>
      </w:r>
    </w:p>
    <w:p w:rsidR="00A57B40" w:rsidRPr="00FB6F71" w:rsidRDefault="00A57B40" w:rsidP="00FB6F7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oddílu </w:t>
      </w:r>
      <w:r w:rsidRPr="00A57B40">
        <w:rPr>
          <w:rFonts w:ascii="Arial" w:hAnsi="Arial" w:cs="Arial"/>
          <w:i/>
        </w:rPr>
        <w:t>A025 Náklady (v tis. Kč)</w:t>
      </w:r>
      <w:r>
        <w:rPr>
          <w:rFonts w:ascii="Arial" w:hAnsi="Arial" w:cs="Arial"/>
        </w:rPr>
        <w:t xml:space="preserve"> odstraněn ukazatel v ř.73 „mimořádné finanční náklady“, upraveny názvy ukazatelů na ř.34 na „prodaný materiál“, na ř.63 na „náklady z přecenění cenných papírů a podílů“, na ř.64 na „poskytnuté dary ve finanční oblasti“, upraveny metodické vysvětlivky</w:t>
      </w:r>
    </w:p>
    <w:p w:rsidR="009E5617" w:rsidRDefault="009E5617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>
        <w:rPr>
          <w:rFonts w:ascii="Arial" w:hAnsi="Arial" w:cs="Arial"/>
          <w:i/>
        </w:rPr>
        <w:t xml:space="preserve">A026d Aktiva - netto </w:t>
      </w:r>
      <w:r w:rsidRPr="0024338E">
        <w:rPr>
          <w:rFonts w:ascii="Arial" w:hAnsi="Arial" w:cs="Arial"/>
          <w:i/>
        </w:rPr>
        <w:t xml:space="preserve">(v tis. Kč) </w:t>
      </w:r>
      <w:r>
        <w:rPr>
          <w:rFonts w:ascii="Arial" w:hAnsi="Arial" w:cs="Arial"/>
        </w:rPr>
        <w:t>doplněn ř.17 „Časové rozlišení aktiv – položka Rozvahy C.II.3.“, upraveny názvy ukazatelů na ř.03 na „Stálá aktiva“ a na ř.20 na „Časové rozlišení aktiv – položka Rozvahy D.“, upraveny metodické vysvětlivky</w:t>
      </w:r>
    </w:p>
    <w:p w:rsidR="009E5617" w:rsidRDefault="009E5617" w:rsidP="009E5617">
      <w:pPr>
        <w:ind w:left="360"/>
        <w:jc w:val="both"/>
        <w:rPr>
          <w:rFonts w:ascii="Arial" w:hAnsi="Arial" w:cs="Arial"/>
          <w:b/>
        </w:rPr>
      </w:pPr>
    </w:p>
    <w:p w:rsidR="002F36FC" w:rsidRDefault="002F36FC" w:rsidP="009E5617">
      <w:pPr>
        <w:ind w:left="360"/>
        <w:jc w:val="both"/>
        <w:rPr>
          <w:rFonts w:ascii="Arial" w:hAnsi="Arial" w:cs="Arial"/>
          <w:b/>
        </w:rPr>
      </w:pPr>
    </w:p>
    <w:p w:rsidR="0024338E" w:rsidRPr="0024338E" w:rsidRDefault="0024338E" w:rsidP="009E561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FAP1</w:t>
      </w:r>
      <w:r>
        <w:rPr>
          <w:rFonts w:ascii="Arial" w:hAnsi="Arial" w:cs="Arial"/>
          <w:b/>
        </w:rPr>
        <w:tab/>
      </w:r>
    </w:p>
    <w:p w:rsidR="0024338E" w:rsidRDefault="0024338E" w:rsidP="009E561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 w:rsidRPr="0024338E">
        <w:rPr>
          <w:rFonts w:ascii="Arial" w:hAnsi="Arial" w:cs="Arial"/>
          <w:i/>
        </w:rPr>
        <w:t xml:space="preserve">A037l Pasiva (v tis. Kč) </w:t>
      </w:r>
      <w:r>
        <w:rPr>
          <w:rFonts w:ascii="Arial" w:hAnsi="Arial" w:cs="Arial"/>
        </w:rPr>
        <w:t>doplněn ř.36 „Časové rozlišení pasiv – položka Rozvahy C.III.“,  upraven název ukazatele v ř.37 na „Časové rozlišení pasiv – položka Rozvahy D.“</w:t>
      </w:r>
      <w:r w:rsidR="002F36FC">
        <w:rPr>
          <w:rFonts w:ascii="Arial" w:hAnsi="Arial" w:cs="Arial"/>
        </w:rPr>
        <w:t>, upraveny metodické vysvětlivky</w:t>
      </w:r>
    </w:p>
    <w:p w:rsidR="002F36FC" w:rsidRDefault="002F36FC" w:rsidP="002F36FC">
      <w:pPr>
        <w:keepNext/>
        <w:keepLines/>
        <w:ind w:left="720"/>
        <w:jc w:val="both"/>
        <w:rPr>
          <w:rFonts w:ascii="Arial" w:hAnsi="Arial" w:cs="Arial"/>
        </w:rPr>
      </w:pPr>
    </w:p>
    <w:p w:rsidR="002F36FC" w:rsidRPr="0024338E" w:rsidRDefault="002F36FC" w:rsidP="002F36FC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FAP2</w:t>
      </w:r>
      <w:r>
        <w:rPr>
          <w:rFonts w:ascii="Arial" w:hAnsi="Arial" w:cs="Arial"/>
          <w:b/>
        </w:rPr>
        <w:tab/>
      </w:r>
    </w:p>
    <w:p w:rsidR="002F36FC" w:rsidRPr="0024338E" w:rsidRDefault="002F36FC" w:rsidP="002F36FC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 w:rsidRPr="0024338E">
        <w:rPr>
          <w:rFonts w:ascii="Arial" w:hAnsi="Arial" w:cs="Arial"/>
        </w:rPr>
        <w:t xml:space="preserve">do mutace oddílu </w:t>
      </w:r>
      <w:r>
        <w:rPr>
          <w:rFonts w:ascii="Arial" w:hAnsi="Arial" w:cs="Arial"/>
          <w:i/>
        </w:rPr>
        <w:t>A037m</w:t>
      </w:r>
      <w:r w:rsidRPr="0024338E">
        <w:rPr>
          <w:rFonts w:ascii="Arial" w:hAnsi="Arial" w:cs="Arial"/>
          <w:i/>
        </w:rPr>
        <w:t xml:space="preserve"> Pasiva (v tis. Kč) </w:t>
      </w:r>
      <w:r>
        <w:rPr>
          <w:rFonts w:ascii="Arial" w:hAnsi="Arial" w:cs="Arial"/>
        </w:rPr>
        <w:t>doplněn ř.36 „Časové rozlišení pasiv – položka Rozvahy C.III.“,  upraven název ukazatele v ř.37 na „Časové rozlišení pasiv – položka Rozvahy D.“, upraveny metodické vysvětlivky</w:t>
      </w:r>
    </w:p>
    <w:p w:rsidR="002F36FC" w:rsidRDefault="002F36FC" w:rsidP="002F36FC">
      <w:pPr>
        <w:keepNext/>
        <w:keepLines/>
        <w:jc w:val="both"/>
        <w:rPr>
          <w:rFonts w:ascii="Arial" w:hAnsi="Arial" w:cs="Arial"/>
        </w:rPr>
      </w:pPr>
    </w:p>
    <w:p w:rsidR="009E5617" w:rsidRDefault="009E5617" w:rsidP="009E5617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BENEF</w:t>
      </w:r>
    </w:p>
    <w:p w:rsidR="009E5617" w:rsidRPr="00EC30AD" w:rsidRDefault="009E5617" w:rsidP="009E561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zařazená příloha s oddíly </w:t>
      </w:r>
      <w:r w:rsidRPr="009E5617">
        <w:rPr>
          <w:rFonts w:ascii="Arial" w:hAnsi="Arial" w:cs="Arial"/>
          <w:i/>
        </w:rPr>
        <w:t>A146 Zaměstnanecké výhody (</w:t>
      </w:r>
      <w:proofErr w:type="spellStart"/>
      <w:r w:rsidRPr="009E5617">
        <w:rPr>
          <w:rFonts w:ascii="Arial" w:hAnsi="Arial" w:cs="Arial"/>
          <w:i/>
        </w:rPr>
        <w:t>benefity</w:t>
      </w:r>
      <w:proofErr w:type="spellEnd"/>
      <w:r w:rsidRPr="009E5617">
        <w:rPr>
          <w:rFonts w:ascii="Arial" w:hAnsi="Arial" w:cs="Arial"/>
          <w:i/>
        </w:rPr>
        <w:t>) (v tis. Kč)</w:t>
      </w:r>
      <w:r>
        <w:rPr>
          <w:rFonts w:ascii="Arial" w:hAnsi="Arial" w:cs="Arial"/>
          <w:i/>
        </w:rPr>
        <w:t xml:space="preserve"> </w:t>
      </w:r>
      <w:r w:rsidRPr="009E5617">
        <w:rPr>
          <w:rFonts w:ascii="Arial" w:hAnsi="Arial" w:cs="Arial"/>
        </w:rPr>
        <w:t>a</w:t>
      </w:r>
      <w:r>
        <w:rPr>
          <w:rFonts w:ascii="Arial" w:hAnsi="Arial" w:cs="Arial"/>
          <w:i/>
        </w:rPr>
        <w:t> 968 Komentář</w:t>
      </w:r>
    </w:p>
    <w:p w:rsidR="00EC30AD" w:rsidRDefault="00EC30AD" w:rsidP="00EC30AD">
      <w:pPr>
        <w:jc w:val="both"/>
        <w:rPr>
          <w:rFonts w:ascii="Arial" w:hAnsi="Arial" w:cs="Arial"/>
          <w:i/>
        </w:rPr>
      </w:pPr>
    </w:p>
    <w:p w:rsidR="00EC30AD" w:rsidRDefault="00EC30AD" w:rsidP="00EC30AD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KONSOL</w:t>
      </w:r>
    </w:p>
    <w:p w:rsidR="00EC30AD" w:rsidRPr="00EC30AD" w:rsidRDefault="00EC30AD" w:rsidP="00EC30AD">
      <w:pPr>
        <w:keepNext/>
        <w:keepLines/>
        <w:numPr>
          <w:ilvl w:val="0"/>
          <w:numId w:val="23"/>
        </w:numPr>
        <w:jc w:val="both"/>
        <w:rPr>
          <w:rFonts w:ascii="Arial" w:hAnsi="Arial" w:cs="Arial"/>
        </w:rPr>
      </w:pPr>
      <w:r w:rsidRPr="00EC30AD">
        <w:rPr>
          <w:rFonts w:ascii="Arial" w:hAnsi="Arial" w:cs="Arial"/>
        </w:rPr>
        <w:t>zrušena</w:t>
      </w:r>
    </w:p>
    <w:p w:rsidR="00EC30AD" w:rsidRPr="00EC30AD" w:rsidRDefault="00EC30AD" w:rsidP="00EC30AD">
      <w:pPr>
        <w:jc w:val="both"/>
        <w:rPr>
          <w:rFonts w:ascii="Arial" w:hAnsi="Arial" w:cs="Arial"/>
        </w:rPr>
      </w:pPr>
    </w:p>
    <w:p w:rsidR="00EC30AD" w:rsidRPr="008C0D88" w:rsidRDefault="00EC30AD" w:rsidP="00EC30AD">
      <w:pPr>
        <w:jc w:val="both"/>
        <w:rPr>
          <w:rFonts w:ascii="Arial" w:hAnsi="Arial" w:cs="Arial"/>
        </w:rPr>
      </w:pPr>
    </w:p>
    <w:p w:rsidR="009E5617" w:rsidRDefault="009E5617" w:rsidP="002F36FC">
      <w:pPr>
        <w:keepNext/>
        <w:keepLines/>
        <w:jc w:val="both"/>
        <w:rPr>
          <w:rFonts w:ascii="Arial" w:hAnsi="Arial" w:cs="Arial"/>
        </w:rPr>
      </w:pPr>
      <w:bookmarkStart w:id="0" w:name="_GoBack"/>
      <w:bookmarkEnd w:id="0"/>
    </w:p>
    <w:p w:rsidR="00B43C0C" w:rsidRPr="00300848" w:rsidRDefault="00B43C0C" w:rsidP="00B43C0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Peněžnictví, pojišťovnictví </w:t>
      </w: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</w:t>
      </w:r>
      <w:proofErr w:type="spellEnd"/>
      <w:r>
        <w:rPr>
          <w:rFonts w:ascii="Arial" w:hAnsi="Arial" w:cs="Arial"/>
          <w:b/>
        </w:rPr>
        <w:t xml:space="preserve"> 5-01</w:t>
      </w:r>
    </w:p>
    <w:p w:rsidR="00B43C0C" w:rsidRDefault="00B43C0C" w:rsidP="00B43C0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4338E">
        <w:rPr>
          <w:rFonts w:ascii="Arial" w:hAnsi="Arial" w:cs="Arial"/>
        </w:rPr>
        <w:t xml:space="preserve"> mutace oddílu </w:t>
      </w:r>
      <w:r>
        <w:rPr>
          <w:rFonts w:ascii="Arial" w:hAnsi="Arial" w:cs="Arial"/>
          <w:i/>
        </w:rPr>
        <w:t>A015a Charakteristika ekonomického subjektu</w:t>
      </w:r>
      <w:r>
        <w:rPr>
          <w:rFonts w:ascii="Arial" w:hAnsi="Arial" w:cs="Arial"/>
        </w:rPr>
        <w:t xml:space="preserve"> změněn datový typ ukazatele na ř.02 na číselný od 1 do 12</w:t>
      </w:r>
    </w:p>
    <w:p w:rsidR="00C53817" w:rsidRDefault="00C53817" w:rsidP="00C53817">
      <w:pPr>
        <w:ind w:left="360"/>
        <w:jc w:val="both"/>
        <w:rPr>
          <w:rFonts w:ascii="Arial" w:hAnsi="Arial" w:cs="Arial"/>
          <w:b/>
        </w:rPr>
      </w:pPr>
    </w:p>
    <w:p w:rsidR="00BA6D24" w:rsidRPr="00C53817" w:rsidRDefault="00C53817" w:rsidP="00C53817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</w:t>
      </w:r>
      <w:r w:rsidR="00BA6D24" w:rsidRPr="00C53817">
        <w:rPr>
          <w:rFonts w:ascii="Arial" w:hAnsi="Arial" w:cs="Arial"/>
          <w:b/>
        </w:rPr>
        <w:t>1</w:t>
      </w:r>
      <w:r w:rsidR="00BA6D24" w:rsidRPr="00C53817">
        <w:rPr>
          <w:rFonts w:ascii="Arial" w:hAnsi="Arial" w:cs="Arial"/>
          <w:b/>
        </w:rPr>
        <w:tab/>
      </w:r>
    </w:p>
    <w:p w:rsidR="00A9203C" w:rsidRPr="00DF2A79" w:rsidRDefault="00DF2A79" w:rsidP="00DF2A79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mutaci</w:t>
      </w:r>
      <w:r w:rsidR="00A9203C">
        <w:rPr>
          <w:rFonts w:ascii="Arial" w:hAnsi="Arial" w:cs="Arial"/>
        </w:rPr>
        <w:t xml:space="preserve"> oddílu </w:t>
      </w:r>
      <w:r w:rsidR="00A9203C" w:rsidRPr="00A9203C">
        <w:rPr>
          <w:rFonts w:ascii="Arial" w:hAnsi="Arial" w:cs="Arial"/>
          <w:i/>
        </w:rPr>
        <w:t>A135a Výnosy</w:t>
      </w:r>
      <w:r w:rsidR="00A9203C">
        <w:rPr>
          <w:rFonts w:ascii="Arial" w:hAnsi="Arial" w:cs="Arial"/>
        </w:rPr>
        <w:t xml:space="preserve"> </w:t>
      </w:r>
      <w:r w:rsidR="00A9203C">
        <w:rPr>
          <w:rFonts w:ascii="Arial" w:hAnsi="Arial" w:cs="Arial"/>
          <w:i/>
        </w:rPr>
        <w:t>peněžních institucí</w:t>
      </w:r>
      <w:r w:rsidR="00A9203C" w:rsidRPr="0024338E">
        <w:rPr>
          <w:rFonts w:ascii="Arial" w:hAnsi="Arial" w:cs="Arial"/>
          <w:i/>
        </w:rPr>
        <w:t xml:space="preserve"> (v tis. Kč)</w:t>
      </w:r>
      <w:r>
        <w:rPr>
          <w:rFonts w:ascii="Arial" w:hAnsi="Arial" w:cs="Arial"/>
          <w:i/>
        </w:rPr>
        <w:t xml:space="preserve"> </w:t>
      </w:r>
      <w:r w:rsidRPr="00DF2A79">
        <w:rPr>
          <w:rFonts w:ascii="Arial" w:hAnsi="Arial" w:cs="Arial"/>
        </w:rPr>
        <w:t>doplněn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ukazatel na ř.23 „Jiné provozní výnosy“,</w:t>
      </w:r>
      <w:r w:rsidR="00A9203C" w:rsidRPr="002433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nahrazen</w:t>
      </w:r>
      <w:r w:rsidR="00A9203C">
        <w:rPr>
          <w:rFonts w:ascii="Arial" w:hAnsi="Arial" w:cs="Arial"/>
        </w:rPr>
        <w:t xml:space="preserve"> ukazatel na ř.24 „Mimořádné výnosy“</w:t>
      </w:r>
      <w:r>
        <w:rPr>
          <w:rFonts w:ascii="Arial" w:hAnsi="Arial" w:cs="Arial"/>
        </w:rPr>
        <w:t xml:space="preserve"> za ukazatel „Provozní výnosy z titulu mimořádných událostí“, v ř.15 až 24 nahrazeno „z toho“ za „v tom“, upraveny metodické vysvětlivky</w:t>
      </w:r>
    </w:p>
    <w:p w:rsidR="00C53817" w:rsidRDefault="00DF2A79" w:rsidP="00C53817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mutaci</w:t>
      </w:r>
      <w:r w:rsidR="00BA6D24" w:rsidRPr="0024338E">
        <w:rPr>
          <w:rFonts w:ascii="Arial" w:hAnsi="Arial" w:cs="Arial"/>
        </w:rPr>
        <w:t xml:space="preserve"> oddílu </w:t>
      </w:r>
      <w:r w:rsidR="00C53817">
        <w:rPr>
          <w:rFonts w:ascii="Arial" w:hAnsi="Arial" w:cs="Arial"/>
          <w:i/>
        </w:rPr>
        <w:t>A137a Náklady peněžních institucí</w:t>
      </w:r>
      <w:r w:rsidR="00BA6D24" w:rsidRPr="0024338E">
        <w:rPr>
          <w:rFonts w:ascii="Arial" w:hAnsi="Arial" w:cs="Arial"/>
          <w:i/>
        </w:rPr>
        <w:t xml:space="preserve"> (v tis. Kč) </w:t>
      </w:r>
      <w:r w:rsidR="00C53817">
        <w:rPr>
          <w:rFonts w:ascii="Arial" w:hAnsi="Arial" w:cs="Arial"/>
        </w:rPr>
        <w:t xml:space="preserve">odstraněn ukazatel na ř.28 „Mimořádné náklady“, </w:t>
      </w:r>
      <w:r w:rsidR="00BA6D24">
        <w:rPr>
          <w:rFonts w:ascii="Arial" w:hAnsi="Arial" w:cs="Arial"/>
        </w:rPr>
        <w:t>doplněn</w:t>
      </w:r>
      <w:r w:rsidR="00C53817">
        <w:rPr>
          <w:rFonts w:ascii="Arial" w:hAnsi="Arial" w:cs="Arial"/>
        </w:rPr>
        <w:t>y ukazatele na ř.28 „jiné provozní náklady“ a na ř.29 „provozní náklady z titulu mimořádných událostí“, v ř.21 až 29 nahrazeno „z toho“ za „v tom“, upraveny metodické vysvětlivky</w:t>
      </w:r>
    </w:p>
    <w:p w:rsidR="00C53817" w:rsidRDefault="00C53817" w:rsidP="00C53817">
      <w:pPr>
        <w:jc w:val="both"/>
        <w:rPr>
          <w:rFonts w:ascii="Arial" w:hAnsi="Arial" w:cs="Arial"/>
        </w:rPr>
      </w:pPr>
    </w:p>
    <w:p w:rsidR="00C53817" w:rsidRPr="00C53817" w:rsidRDefault="00C53817" w:rsidP="00C5381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SBS2</w:t>
      </w:r>
      <w:r w:rsidRPr="00C53817">
        <w:rPr>
          <w:rFonts w:ascii="Arial" w:hAnsi="Arial" w:cs="Arial"/>
          <w:b/>
        </w:rPr>
        <w:tab/>
      </w:r>
    </w:p>
    <w:p w:rsidR="00DF2A79" w:rsidRPr="00DF2A79" w:rsidRDefault="00DF2A79" w:rsidP="00DF2A79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mutaci oddílu </w:t>
      </w:r>
      <w:r>
        <w:rPr>
          <w:rFonts w:ascii="Arial" w:hAnsi="Arial" w:cs="Arial"/>
          <w:i/>
        </w:rPr>
        <w:t>A135b</w:t>
      </w:r>
      <w:r w:rsidRPr="00A9203C">
        <w:rPr>
          <w:rFonts w:ascii="Arial" w:hAnsi="Arial" w:cs="Arial"/>
          <w:i/>
        </w:rPr>
        <w:t xml:space="preserve"> Výnosy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peněžních institucí</w:t>
      </w:r>
      <w:r w:rsidRPr="0024338E">
        <w:rPr>
          <w:rFonts w:ascii="Arial" w:hAnsi="Arial" w:cs="Arial"/>
          <w:i/>
        </w:rPr>
        <w:t xml:space="preserve"> (v tis. Kč)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nahrazen ukazatel na ř.24 „Mimořádné výnosy“ za ukazatel „Provozní výnosy z titulu mimořádných událostí“, upraveny metodické vysvětlivky</w:t>
      </w:r>
    </w:p>
    <w:p w:rsidR="00C53817" w:rsidRDefault="00C53817" w:rsidP="00C5381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4338E">
        <w:rPr>
          <w:rFonts w:ascii="Arial" w:hAnsi="Arial" w:cs="Arial"/>
        </w:rPr>
        <w:t xml:space="preserve"> oddílu </w:t>
      </w:r>
      <w:r>
        <w:rPr>
          <w:rFonts w:ascii="Arial" w:hAnsi="Arial" w:cs="Arial"/>
          <w:i/>
        </w:rPr>
        <w:t>A137 Náklady peněžních institucí</w:t>
      </w:r>
      <w:r w:rsidRPr="0024338E">
        <w:rPr>
          <w:rFonts w:ascii="Arial" w:hAnsi="Arial" w:cs="Arial"/>
          <w:i/>
        </w:rPr>
        <w:t xml:space="preserve"> (v tis. Kč) </w:t>
      </w:r>
      <w:r>
        <w:rPr>
          <w:rFonts w:ascii="Arial" w:hAnsi="Arial" w:cs="Arial"/>
        </w:rPr>
        <w:t>odstraněn ukazatel na ř.28 „Mimořádné náklady“, doplněny ukazatele na ř.28 „jiné provozní náklady“ a na ř.29 „provozní náklady z titulu mimořádných událostí“, v ř.21 až 29 nahrazeno „z toho“ za „v tom“, upraveny metodické vysvětlivky</w:t>
      </w:r>
    </w:p>
    <w:p w:rsidR="00C53817" w:rsidRDefault="00C53817" w:rsidP="00C53817">
      <w:pPr>
        <w:jc w:val="both"/>
        <w:rPr>
          <w:rFonts w:ascii="Arial" w:hAnsi="Arial" w:cs="Arial"/>
        </w:rPr>
      </w:pPr>
    </w:p>
    <w:p w:rsidR="00C53817" w:rsidRPr="00C53817" w:rsidRDefault="00C53817" w:rsidP="00C53817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SBS3</w:t>
      </w:r>
      <w:r w:rsidRPr="00C53817">
        <w:rPr>
          <w:rFonts w:ascii="Arial" w:hAnsi="Arial" w:cs="Arial"/>
          <w:b/>
        </w:rPr>
        <w:tab/>
      </w:r>
    </w:p>
    <w:p w:rsidR="00DF2A79" w:rsidRPr="00DF2A79" w:rsidRDefault="00DF2A79" w:rsidP="00DF2A79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mutaci oddílu </w:t>
      </w:r>
      <w:r w:rsidRPr="00A9203C">
        <w:rPr>
          <w:rFonts w:ascii="Arial" w:hAnsi="Arial" w:cs="Arial"/>
          <w:i/>
        </w:rPr>
        <w:t>A135</w:t>
      </w:r>
      <w:r>
        <w:rPr>
          <w:rFonts w:ascii="Arial" w:hAnsi="Arial" w:cs="Arial"/>
          <w:i/>
        </w:rPr>
        <w:t>c</w:t>
      </w:r>
      <w:r w:rsidRPr="00A9203C">
        <w:rPr>
          <w:rFonts w:ascii="Arial" w:hAnsi="Arial" w:cs="Arial"/>
          <w:i/>
        </w:rPr>
        <w:t xml:space="preserve"> Výnosy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peněžních institucí</w:t>
      </w:r>
      <w:r w:rsidRPr="0024338E">
        <w:rPr>
          <w:rFonts w:ascii="Arial" w:hAnsi="Arial" w:cs="Arial"/>
          <w:i/>
        </w:rPr>
        <w:t xml:space="preserve"> (v tis. Kč)</w:t>
      </w:r>
      <w:r>
        <w:rPr>
          <w:rFonts w:ascii="Arial" w:hAnsi="Arial" w:cs="Arial"/>
          <w:i/>
        </w:rPr>
        <w:t xml:space="preserve"> </w:t>
      </w:r>
      <w:r w:rsidRPr="00DF2A79">
        <w:rPr>
          <w:rFonts w:ascii="Arial" w:hAnsi="Arial" w:cs="Arial"/>
        </w:rPr>
        <w:t>doplněn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ukazatel na ř.23 „Jiné provozní výnosy“,</w:t>
      </w:r>
      <w:r w:rsidRPr="002433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nahrazen ukazatel na ř.24 „Mimořádné výnosy“ za ukazatel „Provozní výnosy z titulu mimořádných událostí“, v ř.15 až 24 nahrazeno „z toho“ za „v tom“, upraveny metodické vysvětlivky</w:t>
      </w:r>
    </w:p>
    <w:p w:rsidR="00BA6D24" w:rsidRDefault="00C53817" w:rsidP="00C53817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4338E">
        <w:rPr>
          <w:rFonts w:ascii="Arial" w:hAnsi="Arial" w:cs="Arial"/>
        </w:rPr>
        <w:t xml:space="preserve"> mutace oddílu </w:t>
      </w:r>
      <w:r>
        <w:rPr>
          <w:rFonts w:ascii="Arial" w:hAnsi="Arial" w:cs="Arial"/>
          <w:i/>
        </w:rPr>
        <w:t>A137b Náklady peněžních institucí</w:t>
      </w:r>
      <w:r w:rsidRPr="0024338E">
        <w:rPr>
          <w:rFonts w:ascii="Arial" w:hAnsi="Arial" w:cs="Arial"/>
          <w:i/>
        </w:rPr>
        <w:t xml:space="preserve"> (v tis. Kč) </w:t>
      </w:r>
      <w:r>
        <w:rPr>
          <w:rFonts w:ascii="Arial" w:hAnsi="Arial" w:cs="Arial"/>
        </w:rPr>
        <w:t>odstraněn ukazatel na ř.28 „Mimořádné náklady“, doplněny ukazatele na ř.28 „jiné provozní náklady“ a na ř.29 „provozní náklady z titulu mimořádných událostí“, v ř.21 až 29 nahrazeno „z toho“ za „v tom“, upraveny metodické vysvětlivky</w:t>
      </w:r>
    </w:p>
    <w:p w:rsidR="00085D3A" w:rsidRDefault="00085D3A" w:rsidP="00085D3A">
      <w:pPr>
        <w:keepNext/>
        <w:keepLines/>
        <w:jc w:val="both"/>
        <w:rPr>
          <w:rFonts w:ascii="Arial" w:hAnsi="Arial" w:cs="Arial"/>
        </w:rPr>
      </w:pPr>
    </w:p>
    <w:p w:rsidR="00085D3A" w:rsidRPr="00C53817" w:rsidRDefault="00085D3A" w:rsidP="00085D3A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NFA1, NFA2</w:t>
      </w:r>
      <w:r w:rsidRPr="00C53817">
        <w:rPr>
          <w:rFonts w:ascii="Arial" w:hAnsi="Arial" w:cs="Arial"/>
          <w:b/>
        </w:rPr>
        <w:tab/>
      </w:r>
    </w:p>
    <w:p w:rsidR="00085D3A" w:rsidRPr="00085D3A" w:rsidRDefault="00085D3A" w:rsidP="00AB1C59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odstraněna mutace oddílu </w:t>
      </w:r>
      <w:r w:rsidRPr="00085D3A">
        <w:rPr>
          <w:rFonts w:ascii="Arial" w:hAnsi="Arial" w:cs="Arial"/>
          <w:i/>
        </w:rPr>
        <w:t>A056c Doplňkové ukazatele k bytům</w:t>
      </w:r>
    </w:p>
    <w:p w:rsidR="00085D3A" w:rsidRDefault="00085D3A" w:rsidP="00B43C0C">
      <w:pPr>
        <w:keepNext/>
        <w:keepLines/>
        <w:jc w:val="both"/>
        <w:rPr>
          <w:rFonts w:ascii="Arial" w:hAnsi="Arial" w:cs="Arial"/>
        </w:rPr>
      </w:pP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 5a-01</w:t>
      </w:r>
    </w:p>
    <w:p w:rsidR="00B43C0C" w:rsidRDefault="00B43C0C" w:rsidP="00B43C0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4338E">
        <w:rPr>
          <w:rFonts w:ascii="Arial" w:hAnsi="Arial" w:cs="Arial"/>
        </w:rPr>
        <w:t xml:space="preserve"> mutace oddílu </w:t>
      </w:r>
      <w:r>
        <w:rPr>
          <w:rFonts w:ascii="Arial" w:hAnsi="Arial" w:cs="Arial"/>
          <w:i/>
        </w:rPr>
        <w:t>A015a Charakteristika ekonomického subjektu</w:t>
      </w:r>
      <w:r>
        <w:rPr>
          <w:rFonts w:ascii="Arial" w:hAnsi="Arial" w:cs="Arial"/>
        </w:rPr>
        <w:t xml:space="preserve"> změněn datový typ ukazatele na ř.02 na číselný od 1 do 12</w:t>
      </w:r>
    </w:p>
    <w:p w:rsidR="00085D3A" w:rsidRDefault="00085D3A" w:rsidP="00085D3A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085D3A" w:rsidRPr="00C53817" w:rsidRDefault="00085D3A" w:rsidP="00085D3A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NFA</w:t>
      </w:r>
      <w:r w:rsidRPr="00C53817">
        <w:rPr>
          <w:rFonts w:ascii="Arial" w:hAnsi="Arial" w:cs="Arial"/>
          <w:b/>
        </w:rPr>
        <w:tab/>
      </w:r>
    </w:p>
    <w:p w:rsidR="00085D3A" w:rsidRPr="00085D3A" w:rsidRDefault="00085D3A" w:rsidP="00085D3A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odstraněna mutace oddílu </w:t>
      </w:r>
      <w:r w:rsidRPr="00085D3A">
        <w:rPr>
          <w:rFonts w:ascii="Arial" w:hAnsi="Arial" w:cs="Arial"/>
          <w:i/>
        </w:rPr>
        <w:t>A056c Doplňkové ukazatele k bytům</w:t>
      </w:r>
    </w:p>
    <w:p w:rsidR="00B43C0C" w:rsidRDefault="00B43C0C" w:rsidP="00B43C0C">
      <w:pPr>
        <w:jc w:val="both"/>
        <w:rPr>
          <w:rFonts w:ascii="Arial" w:hAnsi="Arial" w:cs="Arial"/>
        </w:rPr>
      </w:pPr>
    </w:p>
    <w:p w:rsidR="00B43C0C" w:rsidRDefault="00B43C0C" w:rsidP="002F36FC">
      <w:pPr>
        <w:keepNext/>
        <w:keepLines/>
        <w:jc w:val="both"/>
        <w:rPr>
          <w:rFonts w:ascii="Arial" w:hAnsi="Arial" w:cs="Arial"/>
        </w:rPr>
      </w:pP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  <w:sz w:val="24"/>
          <w:u w:val="single"/>
        </w:rPr>
      </w:pPr>
      <w:r w:rsidRPr="00E068AF">
        <w:rPr>
          <w:rFonts w:ascii="Arial" w:hAnsi="Arial" w:cs="Arial"/>
          <w:b/>
          <w:sz w:val="24"/>
          <w:u w:val="single"/>
        </w:rPr>
        <w:t>Trh práce</w:t>
      </w: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ÚNP 4-01</w:t>
      </w:r>
    </w:p>
    <w:p w:rsidR="00B43C0C" w:rsidRDefault="00B43C0C" w:rsidP="00B43C0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4338E">
        <w:rPr>
          <w:rFonts w:ascii="Arial" w:hAnsi="Arial" w:cs="Arial"/>
        </w:rPr>
        <w:t xml:space="preserve"> mutace oddílu </w:t>
      </w:r>
      <w:r>
        <w:rPr>
          <w:rFonts w:ascii="Arial" w:hAnsi="Arial" w:cs="Arial"/>
          <w:i/>
        </w:rPr>
        <w:t>A015a Charakteristika ekonomického subjektu</w:t>
      </w:r>
      <w:r>
        <w:rPr>
          <w:rFonts w:ascii="Arial" w:hAnsi="Arial" w:cs="Arial"/>
        </w:rPr>
        <w:t xml:space="preserve"> změněn datový typ ukazatele na ř.02 na číselný od 1 do 12</w:t>
      </w:r>
    </w:p>
    <w:p w:rsidR="001B4FE3" w:rsidRDefault="001B4FE3" w:rsidP="001B4FE3">
      <w:pPr>
        <w:jc w:val="both"/>
        <w:rPr>
          <w:rFonts w:ascii="Arial" w:hAnsi="Arial" w:cs="Arial"/>
        </w:rPr>
      </w:pPr>
    </w:p>
    <w:p w:rsidR="00B43C0C" w:rsidRDefault="00B43C0C" w:rsidP="002F36FC">
      <w:pPr>
        <w:keepNext/>
        <w:keepLines/>
        <w:jc w:val="both"/>
        <w:rPr>
          <w:rFonts w:ascii="Arial" w:hAnsi="Arial" w:cs="Arial"/>
        </w:rPr>
      </w:pPr>
    </w:p>
    <w:p w:rsidR="009D7EC7" w:rsidRDefault="009D7EC7" w:rsidP="002F36FC">
      <w:pPr>
        <w:keepNext/>
        <w:keepLines/>
        <w:jc w:val="both"/>
        <w:rPr>
          <w:rFonts w:ascii="Arial" w:hAnsi="Arial" w:cs="Arial"/>
        </w:rPr>
      </w:pPr>
    </w:p>
    <w:p w:rsidR="009D7EC7" w:rsidRDefault="009D7EC7" w:rsidP="009D7EC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Zemědělství, lesnictví, životní prostředí</w:t>
      </w:r>
    </w:p>
    <w:p w:rsidR="009D7EC7" w:rsidRDefault="009D7EC7" w:rsidP="009D7E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7EC7" w:rsidRDefault="009D7EC7" w:rsidP="009D7EC7">
      <w:pPr>
        <w:jc w:val="both"/>
        <w:rPr>
          <w:rFonts w:ascii="Arial" w:hAnsi="Arial" w:cs="Arial"/>
        </w:rPr>
      </w:pPr>
    </w:p>
    <w:p w:rsidR="009D7EC7" w:rsidRDefault="009D7EC7" w:rsidP="009D7EC7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Osev 3-01</w:t>
      </w:r>
    </w:p>
    <w:p w:rsidR="009D7EC7" w:rsidRDefault="009D7EC7" w:rsidP="009D7EC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mutaci oddílu S04z </w:t>
      </w:r>
      <w:r w:rsidRPr="009D7EC7">
        <w:rPr>
          <w:rFonts w:ascii="Arial" w:hAnsi="Arial" w:cs="Arial"/>
          <w:i/>
        </w:rPr>
        <w:t>Zemědělská půda</w:t>
      </w:r>
      <w:r>
        <w:rPr>
          <w:rFonts w:ascii="Arial" w:hAnsi="Arial" w:cs="Arial"/>
        </w:rPr>
        <w:t xml:space="preserve"> na ř.02 u položky „Orná půda neosetá a úhor“ došlo ke změně názvu na „Úhor“, věcná náplň se nemění, byly zpřesněny vysvětlivky</w:t>
      </w:r>
    </w:p>
    <w:p w:rsidR="009D7EC7" w:rsidRDefault="009D7EC7" w:rsidP="009D7EC7">
      <w:pPr>
        <w:jc w:val="both"/>
        <w:rPr>
          <w:rFonts w:ascii="Arial" w:hAnsi="Arial" w:cs="Arial"/>
          <w:b/>
          <w:lang w:eastAsia="cs-CZ"/>
        </w:rPr>
      </w:pPr>
    </w:p>
    <w:p w:rsidR="009D7EC7" w:rsidRDefault="009D7EC7" w:rsidP="009D7EC7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ŽP 1-01</w:t>
      </w:r>
    </w:p>
    <w:p w:rsidR="009D7EC7" w:rsidRPr="009D7EC7" w:rsidRDefault="009D7EC7" w:rsidP="009D7EC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410 „</w:t>
      </w:r>
      <w:r w:rsidRPr="009D7EC7">
        <w:rPr>
          <w:rFonts w:ascii="Arial" w:hAnsi="Arial" w:cs="Arial"/>
          <w:i/>
        </w:rPr>
        <w:t>Neinvestiční náklady, poplatky a odvody v oblasti ochrany životního prostředí</w:t>
      </w:r>
      <w:r>
        <w:rPr>
          <w:rFonts w:ascii="Arial" w:hAnsi="Arial" w:cs="Arial"/>
        </w:rPr>
        <w:t>“ došlo ke zrušení ř.09 „Poplatky a odvody v oblasti životního prostředí“ a ke změně názvu oddílu na „</w:t>
      </w:r>
      <w:r w:rsidRPr="009D7EC7">
        <w:rPr>
          <w:rFonts w:ascii="Arial" w:hAnsi="Arial" w:cs="Arial"/>
          <w:i/>
        </w:rPr>
        <w:t>Neinvestiční náklady na ochranu životního prostředí</w:t>
      </w:r>
      <w:r>
        <w:rPr>
          <w:rFonts w:ascii="Arial" w:hAnsi="Arial" w:cs="Arial"/>
        </w:rPr>
        <w:t>“.</w:t>
      </w:r>
    </w:p>
    <w:sectPr w:rsidR="009D7EC7" w:rsidRPr="009D7EC7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77" w:rsidRDefault="008A5877">
      <w:pPr>
        <w:spacing w:line="240" w:lineRule="auto"/>
      </w:pPr>
      <w:r>
        <w:separator/>
      </w:r>
    </w:p>
  </w:endnote>
  <w:endnote w:type="continuationSeparator" w:id="0">
    <w:p w:rsidR="008A5877" w:rsidRDefault="008A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12" w:rsidRDefault="00641E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F00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0012" w:rsidRDefault="00DF0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12" w:rsidRDefault="00641E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F00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723">
      <w:rPr>
        <w:rStyle w:val="slostrnky"/>
        <w:noProof/>
      </w:rPr>
      <w:t>7</w:t>
    </w:r>
    <w:r>
      <w:rPr>
        <w:rStyle w:val="slostrnky"/>
      </w:rPr>
      <w:fldChar w:fldCharType="end"/>
    </w:r>
  </w:p>
  <w:p w:rsidR="00DF0012" w:rsidRDefault="00DF0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77" w:rsidRDefault="008A5877">
      <w:pPr>
        <w:spacing w:line="240" w:lineRule="auto"/>
      </w:pPr>
      <w:r>
        <w:separator/>
      </w:r>
    </w:p>
  </w:footnote>
  <w:footnote w:type="continuationSeparator" w:id="0">
    <w:p w:rsidR="008A5877" w:rsidRDefault="008A5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DC"/>
    <w:multiLevelType w:val="hybridMultilevel"/>
    <w:tmpl w:val="31CEF478"/>
    <w:lvl w:ilvl="0" w:tplc="4E3E1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53F7"/>
    <w:multiLevelType w:val="hybridMultilevel"/>
    <w:tmpl w:val="D668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19DF"/>
    <w:multiLevelType w:val="hybridMultilevel"/>
    <w:tmpl w:val="17D0E624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3CFA"/>
    <w:multiLevelType w:val="hybridMultilevel"/>
    <w:tmpl w:val="F528B868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7CCF"/>
    <w:multiLevelType w:val="hybridMultilevel"/>
    <w:tmpl w:val="C69E359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26CD"/>
    <w:multiLevelType w:val="hybridMultilevel"/>
    <w:tmpl w:val="7EDEA016"/>
    <w:lvl w:ilvl="0" w:tplc="AB708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756F"/>
    <w:multiLevelType w:val="hybridMultilevel"/>
    <w:tmpl w:val="EF2CEBD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6DA3"/>
    <w:multiLevelType w:val="hybridMultilevel"/>
    <w:tmpl w:val="56B8609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3358"/>
    <w:multiLevelType w:val="hybridMultilevel"/>
    <w:tmpl w:val="0A72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211"/>
    <w:multiLevelType w:val="hybridMultilevel"/>
    <w:tmpl w:val="073E446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378A5"/>
    <w:multiLevelType w:val="hybridMultilevel"/>
    <w:tmpl w:val="6EF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6AF7"/>
    <w:multiLevelType w:val="hybridMultilevel"/>
    <w:tmpl w:val="42AE651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A328D"/>
    <w:multiLevelType w:val="hybridMultilevel"/>
    <w:tmpl w:val="483C908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B7670"/>
    <w:multiLevelType w:val="hybridMultilevel"/>
    <w:tmpl w:val="D81C2F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04030"/>
    <w:multiLevelType w:val="hybridMultilevel"/>
    <w:tmpl w:val="72F4953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B56A6"/>
    <w:multiLevelType w:val="hybridMultilevel"/>
    <w:tmpl w:val="A6C0B5F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64AA4"/>
    <w:multiLevelType w:val="hybridMultilevel"/>
    <w:tmpl w:val="0878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3F3B"/>
    <w:multiLevelType w:val="hybridMultilevel"/>
    <w:tmpl w:val="0CBC074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558B3"/>
    <w:multiLevelType w:val="hybridMultilevel"/>
    <w:tmpl w:val="16423724"/>
    <w:lvl w:ilvl="0" w:tplc="39D28AC4">
      <w:numFmt w:val="bullet"/>
      <w:lvlText w:val="-"/>
      <w:lvlJc w:val="left"/>
      <w:pPr>
        <w:ind w:left="77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75D6574"/>
    <w:multiLevelType w:val="hybridMultilevel"/>
    <w:tmpl w:val="A48ABF92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21C9"/>
    <w:multiLevelType w:val="hybridMultilevel"/>
    <w:tmpl w:val="B8AE5C8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64762"/>
    <w:multiLevelType w:val="hybridMultilevel"/>
    <w:tmpl w:val="A49A4F5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0F7C"/>
    <w:multiLevelType w:val="hybridMultilevel"/>
    <w:tmpl w:val="E75093F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43E57"/>
    <w:multiLevelType w:val="hybridMultilevel"/>
    <w:tmpl w:val="CE60B7B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85642"/>
    <w:multiLevelType w:val="hybridMultilevel"/>
    <w:tmpl w:val="BF2A40F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26EF"/>
    <w:multiLevelType w:val="hybridMultilevel"/>
    <w:tmpl w:val="B536549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F46C4"/>
    <w:multiLevelType w:val="hybridMultilevel"/>
    <w:tmpl w:val="20CA4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86538C"/>
    <w:multiLevelType w:val="hybridMultilevel"/>
    <w:tmpl w:val="C098076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1"/>
  </w:num>
  <w:num w:numId="9">
    <w:abstractNumId w:val="9"/>
  </w:num>
  <w:num w:numId="10">
    <w:abstractNumId w:val="1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4"/>
  </w:num>
  <w:num w:numId="15">
    <w:abstractNumId w:val="29"/>
  </w:num>
  <w:num w:numId="16">
    <w:abstractNumId w:val="0"/>
  </w:num>
  <w:num w:numId="17">
    <w:abstractNumId w:val="28"/>
  </w:num>
  <w:num w:numId="18">
    <w:abstractNumId w:val="14"/>
  </w:num>
  <w:num w:numId="19">
    <w:abstractNumId w:val="10"/>
  </w:num>
  <w:num w:numId="20">
    <w:abstractNumId w:val="3"/>
  </w:num>
  <w:num w:numId="21">
    <w:abstractNumId w:val="16"/>
  </w:num>
  <w:num w:numId="22">
    <w:abstractNumId w:val="15"/>
  </w:num>
  <w:num w:numId="23">
    <w:abstractNumId w:val="5"/>
  </w:num>
  <w:num w:numId="24">
    <w:abstractNumId w:val="8"/>
  </w:num>
  <w:num w:numId="25">
    <w:abstractNumId w:val="1"/>
  </w:num>
  <w:num w:numId="26">
    <w:abstractNumId w:val="20"/>
  </w:num>
  <w:num w:numId="27">
    <w:abstractNumId w:val="21"/>
  </w:num>
  <w:num w:numId="28">
    <w:abstractNumId w:val="18"/>
  </w:num>
  <w:num w:numId="29">
    <w:abstractNumId w:val="26"/>
  </w:num>
  <w:num w:numId="30">
    <w:abstractNumId w:val="2"/>
  </w:num>
  <w:num w:numId="3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0F"/>
    <w:rsid w:val="00001074"/>
    <w:rsid w:val="000023EC"/>
    <w:rsid w:val="00010ABF"/>
    <w:rsid w:val="00010C07"/>
    <w:rsid w:val="000115FE"/>
    <w:rsid w:val="000157BC"/>
    <w:rsid w:val="00023227"/>
    <w:rsid w:val="000245FB"/>
    <w:rsid w:val="000269C1"/>
    <w:rsid w:val="000369DB"/>
    <w:rsid w:val="0003736A"/>
    <w:rsid w:val="00050B9C"/>
    <w:rsid w:val="00056EF2"/>
    <w:rsid w:val="000575A6"/>
    <w:rsid w:val="00057663"/>
    <w:rsid w:val="00057C20"/>
    <w:rsid w:val="0006228C"/>
    <w:rsid w:val="000630B8"/>
    <w:rsid w:val="000641AA"/>
    <w:rsid w:val="000643C1"/>
    <w:rsid w:val="00064632"/>
    <w:rsid w:val="000733C4"/>
    <w:rsid w:val="000734B1"/>
    <w:rsid w:val="00077778"/>
    <w:rsid w:val="0008065F"/>
    <w:rsid w:val="00080D3B"/>
    <w:rsid w:val="00081831"/>
    <w:rsid w:val="000822B5"/>
    <w:rsid w:val="000854A1"/>
    <w:rsid w:val="00085D3A"/>
    <w:rsid w:val="000910FC"/>
    <w:rsid w:val="00093ECC"/>
    <w:rsid w:val="000A0CC5"/>
    <w:rsid w:val="000A10C2"/>
    <w:rsid w:val="000A16E5"/>
    <w:rsid w:val="000A3017"/>
    <w:rsid w:val="000A419A"/>
    <w:rsid w:val="000A5F07"/>
    <w:rsid w:val="000A60D1"/>
    <w:rsid w:val="000A6A61"/>
    <w:rsid w:val="000A7002"/>
    <w:rsid w:val="000B101A"/>
    <w:rsid w:val="000B2A6E"/>
    <w:rsid w:val="000B3861"/>
    <w:rsid w:val="000B4D82"/>
    <w:rsid w:val="000B5394"/>
    <w:rsid w:val="000B5897"/>
    <w:rsid w:val="000B5CA6"/>
    <w:rsid w:val="000C1226"/>
    <w:rsid w:val="000C6E85"/>
    <w:rsid w:val="000D0850"/>
    <w:rsid w:val="000D1AD8"/>
    <w:rsid w:val="000D222A"/>
    <w:rsid w:val="000D290C"/>
    <w:rsid w:val="000D3021"/>
    <w:rsid w:val="000D32B3"/>
    <w:rsid w:val="000D4C1C"/>
    <w:rsid w:val="000E4435"/>
    <w:rsid w:val="000E47FB"/>
    <w:rsid w:val="000E78E3"/>
    <w:rsid w:val="000F0C94"/>
    <w:rsid w:val="000F0CF9"/>
    <w:rsid w:val="000F27AB"/>
    <w:rsid w:val="000F283F"/>
    <w:rsid w:val="000F496E"/>
    <w:rsid w:val="000F70C6"/>
    <w:rsid w:val="000F74C9"/>
    <w:rsid w:val="00100AA8"/>
    <w:rsid w:val="00101617"/>
    <w:rsid w:val="00107493"/>
    <w:rsid w:val="001107D4"/>
    <w:rsid w:val="0012271A"/>
    <w:rsid w:val="00124438"/>
    <w:rsid w:val="00126F0D"/>
    <w:rsid w:val="00127908"/>
    <w:rsid w:val="00127F0E"/>
    <w:rsid w:val="00137515"/>
    <w:rsid w:val="00142EB5"/>
    <w:rsid w:val="00142F15"/>
    <w:rsid w:val="001479D8"/>
    <w:rsid w:val="00150246"/>
    <w:rsid w:val="0015168F"/>
    <w:rsid w:val="00153019"/>
    <w:rsid w:val="0015592C"/>
    <w:rsid w:val="00156C92"/>
    <w:rsid w:val="00160296"/>
    <w:rsid w:val="00160EE4"/>
    <w:rsid w:val="001626D1"/>
    <w:rsid w:val="00167689"/>
    <w:rsid w:val="00170598"/>
    <w:rsid w:val="00170E52"/>
    <w:rsid w:val="00171D20"/>
    <w:rsid w:val="00172C62"/>
    <w:rsid w:val="00173F4F"/>
    <w:rsid w:val="0017476A"/>
    <w:rsid w:val="00181B53"/>
    <w:rsid w:val="00181F74"/>
    <w:rsid w:val="00184EC8"/>
    <w:rsid w:val="001867F3"/>
    <w:rsid w:val="00187CD7"/>
    <w:rsid w:val="0019443A"/>
    <w:rsid w:val="001A23D0"/>
    <w:rsid w:val="001A38D7"/>
    <w:rsid w:val="001A5BED"/>
    <w:rsid w:val="001B062E"/>
    <w:rsid w:val="001B269F"/>
    <w:rsid w:val="001B4FE3"/>
    <w:rsid w:val="001B7A9B"/>
    <w:rsid w:val="001B7D17"/>
    <w:rsid w:val="001C2E5E"/>
    <w:rsid w:val="001C39E8"/>
    <w:rsid w:val="001C3CC6"/>
    <w:rsid w:val="001C4EB7"/>
    <w:rsid w:val="001C57D5"/>
    <w:rsid w:val="001D1346"/>
    <w:rsid w:val="001D5728"/>
    <w:rsid w:val="001D5BE4"/>
    <w:rsid w:val="001E0942"/>
    <w:rsid w:val="001E09F2"/>
    <w:rsid w:val="001E1933"/>
    <w:rsid w:val="001E296D"/>
    <w:rsid w:val="001E6A68"/>
    <w:rsid w:val="001F10EE"/>
    <w:rsid w:val="001F2E20"/>
    <w:rsid w:val="001F3162"/>
    <w:rsid w:val="001F6065"/>
    <w:rsid w:val="001F7A0A"/>
    <w:rsid w:val="002040C5"/>
    <w:rsid w:val="002112A0"/>
    <w:rsid w:val="002133CF"/>
    <w:rsid w:val="00216D82"/>
    <w:rsid w:val="002256FA"/>
    <w:rsid w:val="00233E22"/>
    <w:rsid w:val="00234C0C"/>
    <w:rsid w:val="00235ECE"/>
    <w:rsid w:val="00236A57"/>
    <w:rsid w:val="00236FEE"/>
    <w:rsid w:val="00241715"/>
    <w:rsid w:val="00241EE1"/>
    <w:rsid w:val="0024305B"/>
    <w:rsid w:val="0024338E"/>
    <w:rsid w:val="00244072"/>
    <w:rsid w:val="0024590A"/>
    <w:rsid w:val="00245F54"/>
    <w:rsid w:val="00246B3D"/>
    <w:rsid w:val="0024725E"/>
    <w:rsid w:val="00247DA3"/>
    <w:rsid w:val="00253B3B"/>
    <w:rsid w:val="00256DEE"/>
    <w:rsid w:val="002627C0"/>
    <w:rsid w:val="00264499"/>
    <w:rsid w:val="00265E21"/>
    <w:rsid w:val="0027283B"/>
    <w:rsid w:val="00275117"/>
    <w:rsid w:val="00275DDF"/>
    <w:rsid w:val="00275FBC"/>
    <w:rsid w:val="0027770B"/>
    <w:rsid w:val="00277A73"/>
    <w:rsid w:val="002834B4"/>
    <w:rsid w:val="002864A5"/>
    <w:rsid w:val="002864B6"/>
    <w:rsid w:val="002904E5"/>
    <w:rsid w:val="00290956"/>
    <w:rsid w:val="0029122A"/>
    <w:rsid w:val="00293BFA"/>
    <w:rsid w:val="00293E1D"/>
    <w:rsid w:val="00297FD3"/>
    <w:rsid w:val="002A063C"/>
    <w:rsid w:val="002A19F9"/>
    <w:rsid w:val="002A4090"/>
    <w:rsid w:val="002A7591"/>
    <w:rsid w:val="002B1978"/>
    <w:rsid w:val="002B1A5F"/>
    <w:rsid w:val="002B5B22"/>
    <w:rsid w:val="002C01A3"/>
    <w:rsid w:val="002C12DB"/>
    <w:rsid w:val="002C19F6"/>
    <w:rsid w:val="002C2742"/>
    <w:rsid w:val="002C4EF5"/>
    <w:rsid w:val="002C6F2C"/>
    <w:rsid w:val="002D00D8"/>
    <w:rsid w:val="002D0D52"/>
    <w:rsid w:val="002D3547"/>
    <w:rsid w:val="002D7176"/>
    <w:rsid w:val="002E34ED"/>
    <w:rsid w:val="002E4CCC"/>
    <w:rsid w:val="002E5B9D"/>
    <w:rsid w:val="002E6B30"/>
    <w:rsid w:val="002F0C0B"/>
    <w:rsid w:val="002F1FD1"/>
    <w:rsid w:val="002F267B"/>
    <w:rsid w:val="002F36FC"/>
    <w:rsid w:val="002F7CA5"/>
    <w:rsid w:val="002F7D19"/>
    <w:rsid w:val="00301090"/>
    <w:rsid w:val="00302C73"/>
    <w:rsid w:val="00303E83"/>
    <w:rsid w:val="00304456"/>
    <w:rsid w:val="003057CD"/>
    <w:rsid w:val="00307FF6"/>
    <w:rsid w:val="003113D9"/>
    <w:rsid w:val="00311913"/>
    <w:rsid w:val="00312E4F"/>
    <w:rsid w:val="00320CD0"/>
    <w:rsid w:val="00323D11"/>
    <w:rsid w:val="003246EF"/>
    <w:rsid w:val="00325596"/>
    <w:rsid w:val="00325CF6"/>
    <w:rsid w:val="00334E96"/>
    <w:rsid w:val="00336F18"/>
    <w:rsid w:val="00337A2C"/>
    <w:rsid w:val="00337E34"/>
    <w:rsid w:val="0034183D"/>
    <w:rsid w:val="00341AAD"/>
    <w:rsid w:val="003426E0"/>
    <w:rsid w:val="003455A6"/>
    <w:rsid w:val="003469E2"/>
    <w:rsid w:val="0035125E"/>
    <w:rsid w:val="0035208F"/>
    <w:rsid w:val="00353944"/>
    <w:rsid w:val="003543B1"/>
    <w:rsid w:val="003562D9"/>
    <w:rsid w:val="00360137"/>
    <w:rsid w:val="00362E87"/>
    <w:rsid w:val="00363145"/>
    <w:rsid w:val="003642B6"/>
    <w:rsid w:val="00366723"/>
    <w:rsid w:val="003678B1"/>
    <w:rsid w:val="003678ED"/>
    <w:rsid w:val="00370059"/>
    <w:rsid w:val="00372FF9"/>
    <w:rsid w:val="003745C2"/>
    <w:rsid w:val="00376CB5"/>
    <w:rsid w:val="0038050F"/>
    <w:rsid w:val="00383760"/>
    <w:rsid w:val="00383D90"/>
    <w:rsid w:val="003845BF"/>
    <w:rsid w:val="0038673E"/>
    <w:rsid w:val="00386F4B"/>
    <w:rsid w:val="0038735E"/>
    <w:rsid w:val="00392B8E"/>
    <w:rsid w:val="00392E5B"/>
    <w:rsid w:val="00393B73"/>
    <w:rsid w:val="0039475C"/>
    <w:rsid w:val="003A187E"/>
    <w:rsid w:val="003B0077"/>
    <w:rsid w:val="003B06B6"/>
    <w:rsid w:val="003B21A9"/>
    <w:rsid w:val="003B3401"/>
    <w:rsid w:val="003B36B3"/>
    <w:rsid w:val="003B4A9E"/>
    <w:rsid w:val="003B4E60"/>
    <w:rsid w:val="003B64D9"/>
    <w:rsid w:val="003B71FF"/>
    <w:rsid w:val="003C007C"/>
    <w:rsid w:val="003C3C49"/>
    <w:rsid w:val="003C467A"/>
    <w:rsid w:val="003C6C04"/>
    <w:rsid w:val="003C703E"/>
    <w:rsid w:val="003D0022"/>
    <w:rsid w:val="003D1801"/>
    <w:rsid w:val="003D1A0C"/>
    <w:rsid w:val="003D436C"/>
    <w:rsid w:val="003E0CDF"/>
    <w:rsid w:val="003E528A"/>
    <w:rsid w:val="003F196B"/>
    <w:rsid w:val="003F1E8B"/>
    <w:rsid w:val="003F24BE"/>
    <w:rsid w:val="003F2BC7"/>
    <w:rsid w:val="003F41FA"/>
    <w:rsid w:val="003F5086"/>
    <w:rsid w:val="00403FAB"/>
    <w:rsid w:val="00404F3A"/>
    <w:rsid w:val="004060C3"/>
    <w:rsid w:val="004073AC"/>
    <w:rsid w:val="00412CF8"/>
    <w:rsid w:val="00414481"/>
    <w:rsid w:val="00415C79"/>
    <w:rsid w:val="00416601"/>
    <w:rsid w:val="00416A87"/>
    <w:rsid w:val="00420AC6"/>
    <w:rsid w:val="0042316F"/>
    <w:rsid w:val="004254D8"/>
    <w:rsid w:val="00425C60"/>
    <w:rsid w:val="00425E4D"/>
    <w:rsid w:val="0042648F"/>
    <w:rsid w:val="00427375"/>
    <w:rsid w:val="00427CC1"/>
    <w:rsid w:val="004307DF"/>
    <w:rsid w:val="0043149C"/>
    <w:rsid w:val="00432B82"/>
    <w:rsid w:val="00434D84"/>
    <w:rsid w:val="00437CB0"/>
    <w:rsid w:val="00440FFF"/>
    <w:rsid w:val="00444143"/>
    <w:rsid w:val="00445D13"/>
    <w:rsid w:val="00452345"/>
    <w:rsid w:val="0045612F"/>
    <w:rsid w:val="0045662F"/>
    <w:rsid w:val="00457888"/>
    <w:rsid w:val="00460616"/>
    <w:rsid w:val="00461456"/>
    <w:rsid w:val="00462DE2"/>
    <w:rsid w:val="004654DD"/>
    <w:rsid w:val="00465511"/>
    <w:rsid w:val="00465DDA"/>
    <w:rsid w:val="004678E1"/>
    <w:rsid w:val="004707B1"/>
    <w:rsid w:val="004752C9"/>
    <w:rsid w:val="0047652B"/>
    <w:rsid w:val="00476ABC"/>
    <w:rsid w:val="00477EC3"/>
    <w:rsid w:val="004815E6"/>
    <w:rsid w:val="00484BCF"/>
    <w:rsid w:val="00485253"/>
    <w:rsid w:val="00487D05"/>
    <w:rsid w:val="004972C9"/>
    <w:rsid w:val="004975FB"/>
    <w:rsid w:val="004A0187"/>
    <w:rsid w:val="004A05C0"/>
    <w:rsid w:val="004A0CC7"/>
    <w:rsid w:val="004A138A"/>
    <w:rsid w:val="004A7202"/>
    <w:rsid w:val="004B32B6"/>
    <w:rsid w:val="004B51DC"/>
    <w:rsid w:val="004B6EB5"/>
    <w:rsid w:val="004B76C9"/>
    <w:rsid w:val="004C08B5"/>
    <w:rsid w:val="004C1D0F"/>
    <w:rsid w:val="004C7E7A"/>
    <w:rsid w:val="004D0B6C"/>
    <w:rsid w:val="004D18CF"/>
    <w:rsid w:val="004D271B"/>
    <w:rsid w:val="004D2E34"/>
    <w:rsid w:val="004D4AF9"/>
    <w:rsid w:val="004E1374"/>
    <w:rsid w:val="004F3A4A"/>
    <w:rsid w:val="004F4589"/>
    <w:rsid w:val="004F4F8D"/>
    <w:rsid w:val="004F5387"/>
    <w:rsid w:val="00500C96"/>
    <w:rsid w:val="00511258"/>
    <w:rsid w:val="00512A7E"/>
    <w:rsid w:val="0051363E"/>
    <w:rsid w:val="005151F0"/>
    <w:rsid w:val="00517966"/>
    <w:rsid w:val="00523E7D"/>
    <w:rsid w:val="00530709"/>
    <w:rsid w:val="0053622E"/>
    <w:rsid w:val="00537617"/>
    <w:rsid w:val="00537F29"/>
    <w:rsid w:val="005427C6"/>
    <w:rsid w:val="00542E95"/>
    <w:rsid w:val="00542F0B"/>
    <w:rsid w:val="00545795"/>
    <w:rsid w:val="00547A1C"/>
    <w:rsid w:val="00551247"/>
    <w:rsid w:val="00552ACA"/>
    <w:rsid w:val="00552D88"/>
    <w:rsid w:val="00556A28"/>
    <w:rsid w:val="005609AD"/>
    <w:rsid w:val="00567C00"/>
    <w:rsid w:val="0057150C"/>
    <w:rsid w:val="00573769"/>
    <w:rsid w:val="00574E2C"/>
    <w:rsid w:val="005804FF"/>
    <w:rsid w:val="00580B4E"/>
    <w:rsid w:val="005823A1"/>
    <w:rsid w:val="005827AC"/>
    <w:rsid w:val="00582BB1"/>
    <w:rsid w:val="00585326"/>
    <w:rsid w:val="005872E5"/>
    <w:rsid w:val="0059120A"/>
    <w:rsid w:val="00593911"/>
    <w:rsid w:val="00593AF3"/>
    <w:rsid w:val="00594AF7"/>
    <w:rsid w:val="00594F3C"/>
    <w:rsid w:val="0059616F"/>
    <w:rsid w:val="00597611"/>
    <w:rsid w:val="005A04D1"/>
    <w:rsid w:val="005A1219"/>
    <w:rsid w:val="005A22FA"/>
    <w:rsid w:val="005A44EE"/>
    <w:rsid w:val="005A6BCA"/>
    <w:rsid w:val="005A6CC4"/>
    <w:rsid w:val="005A7E06"/>
    <w:rsid w:val="005B144F"/>
    <w:rsid w:val="005B23FD"/>
    <w:rsid w:val="005B2DD4"/>
    <w:rsid w:val="005B6BC6"/>
    <w:rsid w:val="005C0BFD"/>
    <w:rsid w:val="005C4471"/>
    <w:rsid w:val="005C5E62"/>
    <w:rsid w:val="005C7430"/>
    <w:rsid w:val="005D1121"/>
    <w:rsid w:val="005D156E"/>
    <w:rsid w:val="005E1D62"/>
    <w:rsid w:val="005E3490"/>
    <w:rsid w:val="005F4A84"/>
    <w:rsid w:val="005F4DD2"/>
    <w:rsid w:val="005F5020"/>
    <w:rsid w:val="005F50D7"/>
    <w:rsid w:val="006050D4"/>
    <w:rsid w:val="00605E19"/>
    <w:rsid w:val="006063C4"/>
    <w:rsid w:val="0060645F"/>
    <w:rsid w:val="00607AAC"/>
    <w:rsid w:val="006145B4"/>
    <w:rsid w:val="0061543A"/>
    <w:rsid w:val="0061759F"/>
    <w:rsid w:val="006234F8"/>
    <w:rsid w:val="0062354C"/>
    <w:rsid w:val="00624BE3"/>
    <w:rsid w:val="00625D94"/>
    <w:rsid w:val="006260B3"/>
    <w:rsid w:val="006265D5"/>
    <w:rsid w:val="0063123A"/>
    <w:rsid w:val="00632E30"/>
    <w:rsid w:val="006333AE"/>
    <w:rsid w:val="0063367C"/>
    <w:rsid w:val="00633752"/>
    <w:rsid w:val="006347B4"/>
    <w:rsid w:val="00635BA0"/>
    <w:rsid w:val="00641ED6"/>
    <w:rsid w:val="00643552"/>
    <w:rsid w:val="00643AC4"/>
    <w:rsid w:val="006445E9"/>
    <w:rsid w:val="0064730B"/>
    <w:rsid w:val="00647C8A"/>
    <w:rsid w:val="00650AD8"/>
    <w:rsid w:val="00651836"/>
    <w:rsid w:val="00654DDF"/>
    <w:rsid w:val="00655400"/>
    <w:rsid w:val="006554F5"/>
    <w:rsid w:val="00661613"/>
    <w:rsid w:val="006629FB"/>
    <w:rsid w:val="00662FBD"/>
    <w:rsid w:val="00665EED"/>
    <w:rsid w:val="0066699F"/>
    <w:rsid w:val="00666D7E"/>
    <w:rsid w:val="006678C3"/>
    <w:rsid w:val="006700C3"/>
    <w:rsid w:val="00672056"/>
    <w:rsid w:val="00672187"/>
    <w:rsid w:val="00672A71"/>
    <w:rsid w:val="00673F51"/>
    <w:rsid w:val="006751DD"/>
    <w:rsid w:val="006766F6"/>
    <w:rsid w:val="0067747B"/>
    <w:rsid w:val="0068011A"/>
    <w:rsid w:val="006807B8"/>
    <w:rsid w:val="006808EA"/>
    <w:rsid w:val="00683CBD"/>
    <w:rsid w:val="00690827"/>
    <w:rsid w:val="00691FDD"/>
    <w:rsid w:val="00692204"/>
    <w:rsid w:val="0069482C"/>
    <w:rsid w:val="0069518C"/>
    <w:rsid w:val="0069571C"/>
    <w:rsid w:val="00696D10"/>
    <w:rsid w:val="006970C1"/>
    <w:rsid w:val="006A553B"/>
    <w:rsid w:val="006A711D"/>
    <w:rsid w:val="006B77A7"/>
    <w:rsid w:val="006C0BBA"/>
    <w:rsid w:val="006C1E43"/>
    <w:rsid w:val="006C4A10"/>
    <w:rsid w:val="006C60DC"/>
    <w:rsid w:val="006C6857"/>
    <w:rsid w:val="006D3F38"/>
    <w:rsid w:val="006D4723"/>
    <w:rsid w:val="006E3F6D"/>
    <w:rsid w:val="006E4471"/>
    <w:rsid w:val="006E6E61"/>
    <w:rsid w:val="006E6FB0"/>
    <w:rsid w:val="006F0665"/>
    <w:rsid w:val="006F0A6F"/>
    <w:rsid w:val="006F1DB6"/>
    <w:rsid w:val="006F41DE"/>
    <w:rsid w:val="006F7618"/>
    <w:rsid w:val="0070091E"/>
    <w:rsid w:val="0070661E"/>
    <w:rsid w:val="0070750A"/>
    <w:rsid w:val="00711B5B"/>
    <w:rsid w:val="0071374E"/>
    <w:rsid w:val="00714631"/>
    <w:rsid w:val="00715A2A"/>
    <w:rsid w:val="007174A1"/>
    <w:rsid w:val="00720EF5"/>
    <w:rsid w:val="007223C4"/>
    <w:rsid w:val="00722408"/>
    <w:rsid w:val="00722937"/>
    <w:rsid w:val="0072346B"/>
    <w:rsid w:val="00723CEA"/>
    <w:rsid w:val="00724F9B"/>
    <w:rsid w:val="0072583B"/>
    <w:rsid w:val="007269CF"/>
    <w:rsid w:val="00726E04"/>
    <w:rsid w:val="0072762A"/>
    <w:rsid w:val="00731700"/>
    <w:rsid w:val="0074374A"/>
    <w:rsid w:val="00746CEB"/>
    <w:rsid w:val="00751D22"/>
    <w:rsid w:val="007531BD"/>
    <w:rsid w:val="007539A1"/>
    <w:rsid w:val="00755A49"/>
    <w:rsid w:val="00756751"/>
    <w:rsid w:val="00756FC9"/>
    <w:rsid w:val="007603A3"/>
    <w:rsid w:val="0076408D"/>
    <w:rsid w:val="00764B9B"/>
    <w:rsid w:val="00765119"/>
    <w:rsid w:val="00766612"/>
    <w:rsid w:val="007710FE"/>
    <w:rsid w:val="00772D2B"/>
    <w:rsid w:val="00772FB5"/>
    <w:rsid w:val="00772FFB"/>
    <w:rsid w:val="0077650D"/>
    <w:rsid w:val="007766BB"/>
    <w:rsid w:val="007816C3"/>
    <w:rsid w:val="007819B6"/>
    <w:rsid w:val="00783158"/>
    <w:rsid w:val="0078365C"/>
    <w:rsid w:val="007836C4"/>
    <w:rsid w:val="0078408F"/>
    <w:rsid w:val="00792692"/>
    <w:rsid w:val="00793DC7"/>
    <w:rsid w:val="007944D7"/>
    <w:rsid w:val="00797C9F"/>
    <w:rsid w:val="007A09C5"/>
    <w:rsid w:val="007A233D"/>
    <w:rsid w:val="007A2C87"/>
    <w:rsid w:val="007A54E1"/>
    <w:rsid w:val="007A75C1"/>
    <w:rsid w:val="007A79C9"/>
    <w:rsid w:val="007B3633"/>
    <w:rsid w:val="007B4CFD"/>
    <w:rsid w:val="007B6AEB"/>
    <w:rsid w:val="007C0BF0"/>
    <w:rsid w:val="007C1785"/>
    <w:rsid w:val="007C7D2A"/>
    <w:rsid w:val="007D2CDC"/>
    <w:rsid w:val="007D6187"/>
    <w:rsid w:val="007D62CC"/>
    <w:rsid w:val="007E12FD"/>
    <w:rsid w:val="007E35FF"/>
    <w:rsid w:val="007F1140"/>
    <w:rsid w:val="008022DF"/>
    <w:rsid w:val="00803B37"/>
    <w:rsid w:val="008046EF"/>
    <w:rsid w:val="00810E49"/>
    <w:rsid w:val="00812B3E"/>
    <w:rsid w:val="0081518F"/>
    <w:rsid w:val="00815C29"/>
    <w:rsid w:val="00823D69"/>
    <w:rsid w:val="00825766"/>
    <w:rsid w:val="008257E6"/>
    <w:rsid w:val="00825ED7"/>
    <w:rsid w:val="0082693A"/>
    <w:rsid w:val="0082696A"/>
    <w:rsid w:val="00826EE4"/>
    <w:rsid w:val="00827DEC"/>
    <w:rsid w:val="00831A4E"/>
    <w:rsid w:val="00833D45"/>
    <w:rsid w:val="008365C8"/>
    <w:rsid w:val="00837640"/>
    <w:rsid w:val="00841401"/>
    <w:rsid w:val="00841C68"/>
    <w:rsid w:val="00842F03"/>
    <w:rsid w:val="00843A85"/>
    <w:rsid w:val="0085333D"/>
    <w:rsid w:val="0085580C"/>
    <w:rsid w:val="008558ED"/>
    <w:rsid w:val="0086001E"/>
    <w:rsid w:val="00860447"/>
    <w:rsid w:val="00862A55"/>
    <w:rsid w:val="00862BE7"/>
    <w:rsid w:val="008636D5"/>
    <w:rsid w:val="008639F7"/>
    <w:rsid w:val="008641F5"/>
    <w:rsid w:val="008644FE"/>
    <w:rsid w:val="00865D23"/>
    <w:rsid w:val="00866D50"/>
    <w:rsid w:val="008761E0"/>
    <w:rsid w:val="00876596"/>
    <w:rsid w:val="00882A5F"/>
    <w:rsid w:val="00884353"/>
    <w:rsid w:val="00885B15"/>
    <w:rsid w:val="00886619"/>
    <w:rsid w:val="00891058"/>
    <w:rsid w:val="0089156F"/>
    <w:rsid w:val="0089243F"/>
    <w:rsid w:val="00892EC1"/>
    <w:rsid w:val="00893A91"/>
    <w:rsid w:val="00895C24"/>
    <w:rsid w:val="008A4645"/>
    <w:rsid w:val="008A52B7"/>
    <w:rsid w:val="008A5877"/>
    <w:rsid w:val="008B2FBE"/>
    <w:rsid w:val="008B4DC8"/>
    <w:rsid w:val="008B694C"/>
    <w:rsid w:val="008B7509"/>
    <w:rsid w:val="008B7831"/>
    <w:rsid w:val="008C0D88"/>
    <w:rsid w:val="008C1F17"/>
    <w:rsid w:val="008C576B"/>
    <w:rsid w:val="008C6149"/>
    <w:rsid w:val="008C6F15"/>
    <w:rsid w:val="008D115A"/>
    <w:rsid w:val="008D17F7"/>
    <w:rsid w:val="008D551D"/>
    <w:rsid w:val="008D5601"/>
    <w:rsid w:val="008D5BBD"/>
    <w:rsid w:val="008D6F2C"/>
    <w:rsid w:val="008E126F"/>
    <w:rsid w:val="008E152C"/>
    <w:rsid w:val="008E20A7"/>
    <w:rsid w:val="008E2981"/>
    <w:rsid w:val="008E5B9F"/>
    <w:rsid w:val="008F4042"/>
    <w:rsid w:val="00902E25"/>
    <w:rsid w:val="00903D16"/>
    <w:rsid w:val="00905834"/>
    <w:rsid w:val="00905ED7"/>
    <w:rsid w:val="00906E78"/>
    <w:rsid w:val="00911762"/>
    <w:rsid w:val="00912E6B"/>
    <w:rsid w:val="0091334C"/>
    <w:rsid w:val="009150B2"/>
    <w:rsid w:val="0091511A"/>
    <w:rsid w:val="009151F4"/>
    <w:rsid w:val="00921D9B"/>
    <w:rsid w:val="00922CF6"/>
    <w:rsid w:val="009237B8"/>
    <w:rsid w:val="00930F0F"/>
    <w:rsid w:val="00936B3D"/>
    <w:rsid w:val="009407A3"/>
    <w:rsid w:val="00941F71"/>
    <w:rsid w:val="009448A1"/>
    <w:rsid w:val="00946947"/>
    <w:rsid w:val="00947F35"/>
    <w:rsid w:val="00950966"/>
    <w:rsid w:val="009522A3"/>
    <w:rsid w:val="00952C93"/>
    <w:rsid w:val="009561F2"/>
    <w:rsid w:val="009602AF"/>
    <w:rsid w:val="00963B32"/>
    <w:rsid w:val="00964292"/>
    <w:rsid w:val="0097412D"/>
    <w:rsid w:val="0097419B"/>
    <w:rsid w:val="00977E7B"/>
    <w:rsid w:val="00981383"/>
    <w:rsid w:val="00991F01"/>
    <w:rsid w:val="00992900"/>
    <w:rsid w:val="00993977"/>
    <w:rsid w:val="00995541"/>
    <w:rsid w:val="0099656F"/>
    <w:rsid w:val="00996CB5"/>
    <w:rsid w:val="0099700E"/>
    <w:rsid w:val="00997153"/>
    <w:rsid w:val="009979EF"/>
    <w:rsid w:val="009A3188"/>
    <w:rsid w:val="009A5631"/>
    <w:rsid w:val="009B10B1"/>
    <w:rsid w:val="009B33F9"/>
    <w:rsid w:val="009B3576"/>
    <w:rsid w:val="009B6C63"/>
    <w:rsid w:val="009B7AE3"/>
    <w:rsid w:val="009B7B87"/>
    <w:rsid w:val="009C3056"/>
    <w:rsid w:val="009C4156"/>
    <w:rsid w:val="009D034F"/>
    <w:rsid w:val="009D197C"/>
    <w:rsid w:val="009D1C2C"/>
    <w:rsid w:val="009D22C0"/>
    <w:rsid w:val="009D254C"/>
    <w:rsid w:val="009D49A4"/>
    <w:rsid w:val="009D7E21"/>
    <w:rsid w:val="009D7EC7"/>
    <w:rsid w:val="009E3C0E"/>
    <w:rsid w:val="009E5617"/>
    <w:rsid w:val="009E7398"/>
    <w:rsid w:val="009E7A47"/>
    <w:rsid w:val="009E7E4D"/>
    <w:rsid w:val="009F12B2"/>
    <w:rsid w:val="009F356B"/>
    <w:rsid w:val="009F435C"/>
    <w:rsid w:val="009F51AA"/>
    <w:rsid w:val="009F65D8"/>
    <w:rsid w:val="009F6711"/>
    <w:rsid w:val="00A02E8D"/>
    <w:rsid w:val="00A03DE6"/>
    <w:rsid w:val="00A05E65"/>
    <w:rsid w:val="00A10EEB"/>
    <w:rsid w:val="00A11709"/>
    <w:rsid w:val="00A12C53"/>
    <w:rsid w:val="00A13CF1"/>
    <w:rsid w:val="00A14547"/>
    <w:rsid w:val="00A17854"/>
    <w:rsid w:val="00A2014B"/>
    <w:rsid w:val="00A233D2"/>
    <w:rsid w:val="00A23620"/>
    <w:rsid w:val="00A236E6"/>
    <w:rsid w:val="00A269B5"/>
    <w:rsid w:val="00A26A1F"/>
    <w:rsid w:val="00A327A8"/>
    <w:rsid w:val="00A37DF6"/>
    <w:rsid w:val="00A4013B"/>
    <w:rsid w:val="00A4085A"/>
    <w:rsid w:val="00A422C9"/>
    <w:rsid w:val="00A43091"/>
    <w:rsid w:val="00A475ED"/>
    <w:rsid w:val="00A50690"/>
    <w:rsid w:val="00A5142B"/>
    <w:rsid w:val="00A549A0"/>
    <w:rsid w:val="00A57B40"/>
    <w:rsid w:val="00A606E3"/>
    <w:rsid w:val="00A62407"/>
    <w:rsid w:val="00A64231"/>
    <w:rsid w:val="00A6511D"/>
    <w:rsid w:val="00A669E0"/>
    <w:rsid w:val="00A72B1E"/>
    <w:rsid w:val="00A73D91"/>
    <w:rsid w:val="00A771E5"/>
    <w:rsid w:val="00A772B9"/>
    <w:rsid w:val="00A81E7B"/>
    <w:rsid w:val="00A840AC"/>
    <w:rsid w:val="00A84656"/>
    <w:rsid w:val="00A8494B"/>
    <w:rsid w:val="00A863A3"/>
    <w:rsid w:val="00A87509"/>
    <w:rsid w:val="00A9203C"/>
    <w:rsid w:val="00A92313"/>
    <w:rsid w:val="00A928CB"/>
    <w:rsid w:val="00A97EA0"/>
    <w:rsid w:val="00AA39E9"/>
    <w:rsid w:val="00AA76A2"/>
    <w:rsid w:val="00AA784B"/>
    <w:rsid w:val="00AB0D27"/>
    <w:rsid w:val="00AB0F45"/>
    <w:rsid w:val="00AB1C59"/>
    <w:rsid w:val="00AB50D6"/>
    <w:rsid w:val="00AC06D9"/>
    <w:rsid w:val="00AC0AB5"/>
    <w:rsid w:val="00AC378F"/>
    <w:rsid w:val="00AC469E"/>
    <w:rsid w:val="00AC6BEC"/>
    <w:rsid w:val="00AD0134"/>
    <w:rsid w:val="00AD2744"/>
    <w:rsid w:val="00AD6868"/>
    <w:rsid w:val="00AD7736"/>
    <w:rsid w:val="00AD7D78"/>
    <w:rsid w:val="00AE0E7F"/>
    <w:rsid w:val="00AE1685"/>
    <w:rsid w:val="00AE32E0"/>
    <w:rsid w:val="00AE5DF0"/>
    <w:rsid w:val="00AE5EAC"/>
    <w:rsid w:val="00AE6689"/>
    <w:rsid w:val="00AF12AC"/>
    <w:rsid w:val="00AF14B4"/>
    <w:rsid w:val="00AF3543"/>
    <w:rsid w:val="00AF3DCE"/>
    <w:rsid w:val="00AF4CE8"/>
    <w:rsid w:val="00AF5EB5"/>
    <w:rsid w:val="00AF7A35"/>
    <w:rsid w:val="00B016B5"/>
    <w:rsid w:val="00B07BD0"/>
    <w:rsid w:val="00B11008"/>
    <w:rsid w:val="00B113B6"/>
    <w:rsid w:val="00B11C72"/>
    <w:rsid w:val="00B14C55"/>
    <w:rsid w:val="00B14CDF"/>
    <w:rsid w:val="00B1760F"/>
    <w:rsid w:val="00B21FAC"/>
    <w:rsid w:val="00B25E90"/>
    <w:rsid w:val="00B300B5"/>
    <w:rsid w:val="00B43C0C"/>
    <w:rsid w:val="00B44D84"/>
    <w:rsid w:val="00B47FC6"/>
    <w:rsid w:val="00B50907"/>
    <w:rsid w:val="00B52224"/>
    <w:rsid w:val="00B529B3"/>
    <w:rsid w:val="00B53262"/>
    <w:rsid w:val="00B5432F"/>
    <w:rsid w:val="00B6100B"/>
    <w:rsid w:val="00B611D3"/>
    <w:rsid w:val="00B63D83"/>
    <w:rsid w:val="00B64953"/>
    <w:rsid w:val="00B65660"/>
    <w:rsid w:val="00B678FA"/>
    <w:rsid w:val="00B71F48"/>
    <w:rsid w:val="00B72270"/>
    <w:rsid w:val="00B729BB"/>
    <w:rsid w:val="00B72F55"/>
    <w:rsid w:val="00B7348A"/>
    <w:rsid w:val="00B73F58"/>
    <w:rsid w:val="00B746A9"/>
    <w:rsid w:val="00B74EAE"/>
    <w:rsid w:val="00B75550"/>
    <w:rsid w:val="00B80411"/>
    <w:rsid w:val="00B80439"/>
    <w:rsid w:val="00B83B23"/>
    <w:rsid w:val="00B90323"/>
    <w:rsid w:val="00B909DF"/>
    <w:rsid w:val="00B943AD"/>
    <w:rsid w:val="00B94E4A"/>
    <w:rsid w:val="00B9588B"/>
    <w:rsid w:val="00B95E6B"/>
    <w:rsid w:val="00B965A3"/>
    <w:rsid w:val="00B97A6B"/>
    <w:rsid w:val="00BA363F"/>
    <w:rsid w:val="00BA4245"/>
    <w:rsid w:val="00BA57A9"/>
    <w:rsid w:val="00BA6D24"/>
    <w:rsid w:val="00BA7242"/>
    <w:rsid w:val="00BB033E"/>
    <w:rsid w:val="00BB4769"/>
    <w:rsid w:val="00BB5E83"/>
    <w:rsid w:val="00BB7ABC"/>
    <w:rsid w:val="00BB7ADF"/>
    <w:rsid w:val="00BC2220"/>
    <w:rsid w:val="00BC43D7"/>
    <w:rsid w:val="00BD2004"/>
    <w:rsid w:val="00BD5FCB"/>
    <w:rsid w:val="00BD6591"/>
    <w:rsid w:val="00BD71A9"/>
    <w:rsid w:val="00BD7361"/>
    <w:rsid w:val="00BD7CC5"/>
    <w:rsid w:val="00BE0D86"/>
    <w:rsid w:val="00BE3641"/>
    <w:rsid w:val="00BE3A68"/>
    <w:rsid w:val="00BE72E2"/>
    <w:rsid w:val="00BF003C"/>
    <w:rsid w:val="00BF0D30"/>
    <w:rsid w:val="00BF5374"/>
    <w:rsid w:val="00BF53AE"/>
    <w:rsid w:val="00BF7497"/>
    <w:rsid w:val="00C021D5"/>
    <w:rsid w:val="00C048BA"/>
    <w:rsid w:val="00C103F0"/>
    <w:rsid w:val="00C12EDD"/>
    <w:rsid w:val="00C202E7"/>
    <w:rsid w:val="00C23C20"/>
    <w:rsid w:val="00C24203"/>
    <w:rsid w:val="00C2596E"/>
    <w:rsid w:val="00C27B9B"/>
    <w:rsid w:val="00C30C37"/>
    <w:rsid w:val="00C30DD7"/>
    <w:rsid w:val="00C33CA0"/>
    <w:rsid w:val="00C416FA"/>
    <w:rsid w:val="00C42795"/>
    <w:rsid w:val="00C45C1F"/>
    <w:rsid w:val="00C45FB0"/>
    <w:rsid w:val="00C461D9"/>
    <w:rsid w:val="00C46FDA"/>
    <w:rsid w:val="00C53817"/>
    <w:rsid w:val="00C53B5E"/>
    <w:rsid w:val="00C5443B"/>
    <w:rsid w:val="00C609E0"/>
    <w:rsid w:val="00C63836"/>
    <w:rsid w:val="00C6418E"/>
    <w:rsid w:val="00C643FB"/>
    <w:rsid w:val="00C64ABB"/>
    <w:rsid w:val="00C716CF"/>
    <w:rsid w:val="00C72289"/>
    <w:rsid w:val="00C73E20"/>
    <w:rsid w:val="00C74B2F"/>
    <w:rsid w:val="00C80159"/>
    <w:rsid w:val="00C81908"/>
    <w:rsid w:val="00C81B54"/>
    <w:rsid w:val="00C90587"/>
    <w:rsid w:val="00C9230E"/>
    <w:rsid w:val="00C92FCB"/>
    <w:rsid w:val="00C95466"/>
    <w:rsid w:val="00C97347"/>
    <w:rsid w:val="00C97DFF"/>
    <w:rsid w:val="00CA2D50"/>
    <w:rsid w:val="00CA39AF"/>
    <w:rsid w:val="00CA525D"/>
    <w:rsid w:val="00CA5E25"/>
    <w:rsid w:val="00CB0228"/>
    <w:rsid w:val="00CB2C18"/>
    <w:rsid w:val="00CB37C5"/>
    <w:rsid w:val="00CB44A4"/>
    <w:rsid w:val="00CB7999"/>
    <w:rsid w:val="00CB7F40"/>
    <w:rsid w:val="00CC0646"/>
    <w:rsid w:val="00CC1B36"/>
    <w:rsid w:val="00CC558D"/>
    <w:rsid w:val="00CD060E"/>
    <w:rsid w:val="00CD21DD"/>
    <w:rsid w:val="00CD2B6E"/>
    <w:rsid w:val="00CD4835"/>
    <w:rsid w:val="00CD7F5D"/>
    <w:rsid w:val="00CE30D7"/>
    <w:rsid w:val="00CF196F"/>
    <w:rsid w:val="00CF2B11"/>
    <w:rsid w:val="00CF30B5"/>
    <w:rsid w:val="00D03288"/>
    <w:rsid w:val="00D03BF9"/>
    <w:rsid w:val="00D100F6"/>
    <w:rsid w:val="00D10803"/>
    <w:rsid w:val="00D118E9"/>
    <w:rsid w:val="00D15EEB"/>
    <w:rsid w:val="00D16FBC"/>
    <w:rsid w:val="00D2271E"/>
    <w:rsid w:val="00D2699F"/>
    <w:rsid w:val="00D26B6C"/>
    <w:rsid w:val="00D27F2F"/>
    <w:rsid w:val="00D333F1"/>
    <w:rsid w:val="00D444CB"/>
    <w:rsid w:val="00D45B66"/>
    <w:rsid w:val="00D46541"/>
    <w:rsid w:val="00D50032"/>
    <w:rsid w:val="00D52DAD"/>
    <w:rsid w:val="00D53E1F"/>
    <w:rsid w:val="00D60DE8"/>
    <w:rsid w:val="00D61BC1"/>
    <w:rsid w:val="00D6306F"/>
    <w:rsid w:val="00D6329D"/>
    <w:rsid w:val="00D64816"/>
    <w:rsid w:val="00D73B10"/>
    <w:rsid w:val="00D7436F"/>
    <w:rsid w:val="00D8149C"/>
    <w:rsid w:val="00D820FA"/>
    <w:rsid w:val="00D858AC"/>
    <w:rsid w:val="00D86734"/>
    <w:rsid w:val="00D8682D"/>
    <w:rsid w:val="00D90085"/>
    <w:rsid w:val="00D9019D"/>
    <w:rsid w:val="00D90469"/>
    <w:rsid w:val="00D94FC8"/>
    <w:rsid w:val="00D95C66"/>
    <w:rsid w:val="00DA1142"/>
    <w:rsid w:val="00DA3902"/>
    <w:rsid w:val="00DB08D1"/>
    <w:rsid w:val="00DB63CB"/>
    <w:rsid w:val="00DB6F02"/>
    <w:rsid w:val="00DC223B"/>
    <w:rsid w:val="00DC3E03"/>
    <w:rsid w:val="00DC5A93"/>
    <w:rsid w:val="00DC697E"/>
    <w:rsid w:val="00DC6CE2"/>
    <w:rsid w:val="00DC7DB9"/>
    <w:rsid w:val="00DD6170"/>
    <w:rsid w:val="00DE22CF"/>
    <w:rsid w:val="00DE4EE6"/>
    <w:rsid w:val="00DE578F"/>
    <w:rsid w:val="00DE6190"/>
    <w:rsid w:val="00DE69CD"/>
    <w:rsid w:val="00DF0012"/>
    <w:rsid w:val="00DF2A79"/>
    <w:rsid w:val="00DF2F5B"/>
    <w:rsid w:val="00DF3D50"/>
    <w:rsid w:val="00DF41E3"/>
    <w:rsid w:val="00DF4A3F"/>
    <w:rsid w:val="00DF71C5"/>
    <w:rsid w:val="00E0100C"/>
    <w:rsid w:val="00E01720"/>
    <w:rsid w:val="00E017D4"/>
    <w:rsid w:val="00E05E13"/>
    <w:rsid w:val="00E068AF"/>
    <w:rsid w:val="00E06C7F"/>
    <w:rsid w:val="00E126CA"/>
    <w:rsid w:val="00E1313C"/>
    <w:rsid w:val="00E201F1"/>
    <w:rsid w:val="00E20C06"/>
    <w:rsid w:val="00E32E31"/>
    <w:rsid w:val="00E33A2C"/>
    <w:rsid w:val="00E34507"/>
    <w:rsid w:val="00E4039A"/>
    <w:rsid w:val="00E41D4F"/>
    <w:rsid w:val="00E41F62"/>
    <w:rsid w:val="00E432B7"/>
    <w:rsid w:val="00E44E4C"/>
    <w:rsid w:val="00E45D85"/>
    <w:rsid w:val="00E47B6C"/>
    <w:rsid w:val="00E53A9A"/>
    <w:rsid w:val="00E54758"/>
    <w:rsid w:val="00E54BAE"/>
    <w:rsid w:val="00E64C99"/>
    <w:rsid w:val="00E65AAD"/>
    <w:rsid w:val="00E663EF"/>
    <w:rsid w:val="00E66512"/>
    <w:rsid w:val="00E72B63"/>
    <w:rsid w:val="00E73478"/>
    <w:rsid w:val="00E74055"/>
    <w:rsid w:val="00E74430"/>
    <w:rsid w:val="00E75611"/>
    <w:rsid w:val="00E80706"/>
    <w:rsid w:val="00E83CF5"/>
    <w:rsid w:val="00E92176"/>
    <w:rsid w:val="00E94470"/>
    <w:rsid w:val="00E96474"/>
    <w:rsid w:val="00EA2B16"/>
    <w:rsid w:val="00EB1138"/>
    <w:rsid w:val="00EB424B"/>
    <w:rsid w:val="00EB4D3C"/>
    <w:rsid w:val="00EB626F"/>
    <w:rsid w:val="00EB6619"/>
    <w:rsid w:val="00EB711D"/>
    <w:rsid w:val="00EC1BD4"/>
    <w:rsid w:val="00EC30AD"/>
    <w:rsid w:val="00EC51F1"/>
    <w:rsid w:val="00EC5D8B"/>
    <w:rsid w:val="00EC7FEF"/>
    <w:rsid w:val="00ED0EFF"/>
    <w:rsid w:val="00ED1DA1"/>
    <w:rsid w:val="00ED2E58"/>
    <w:rsid w:val="00ED5D68"/>
    <w:rsid w:val="00EE1B42"/>
    <w:rsid w:val="00EE4155"/>
    <w:rsid w:val="00EF02DB"/>
    <w:rsid w:val="00EF07AC"/>
    <w:rsid w:val="00EF2ACB"/>
    <w:rsid w:val="00EF2F00"/>
    <w:rsid w:val="00EF386E"/>
    <w:rsid w:val="00EF538A"/>
    <w:rsid w:val="00F02DA4"/>
    <w:rsid w:val="00F03C96"/>
    <w:rsid w:val="00F03F27"/>
    <w:rsid w:val="00F04BF8"/>
    <w:rsid w:val="00F0528F"/>
    <w:rsid w:val="00F1150A"/>
    <w:rsid w:val="00F146CF"/>
    <w:rsid w:val="00F22E07"/>
    <w:rsid w:val="00F27BD7"/>
    <w:rsid w:val="00F30783"/>
    <w:rsid w:val="00F31DCF"/>
    <w:rsid w:val="00F3506F"/>
    <w:rsid w:val="00F3622A"/>
    <w:rsid w:val="00F41564"/>
    <w:rsid w:val="00F42790"/>
    <w:rsid w:val="00F43310"/>
    <w:rsid w:val="00F4458D"/>
    <w:rsid w:val="00F579D5"/>
    <w:rsid w:val="00F6349C"/>
    <w:rsid w:val="00F65048"/>
    <w:rsid w:val="00F655AF"/>
    <w:rsid w:val="00F65EA8"/>
    <w:rsid w:val="00F6676E"/>
    <w:rsid w:val="00F67DF3"/>
    <w:rsid w:val="00F7288B"/>
    <w:rsid w:val="00F811E1"/>
    <w:rsid w:val="00F81393"/>
    <w:rsid w:val="00F827A4"/>
    <w:rsid w:val="00F85F2A"/>
    <w:rsid w:val="00F87355"/>
    <w:rsid w:val="00F87E06"/>
    <w:rsid w:val="00F9064A"/>
    <w:rsid w:val="00F9237A"/>
    <w:rsid w:val="00F93FED"/>
    <w:rsid w:val="00F973FA"/>
    <w:rsid w:val="00FA0185"/>
    <w:rsid w:val="00FA1D8D"/>
    <w:rsid w:val="00FA3BDC"/>
    <w:rsid w:val="00FA3C84"/>
    <w:rsid w:val="00FA79F6"/>
    <w:rsid w:val="00FB0D9B"/>
    <w:rsid w:val="00FB2549"/>
    <w:rsid w:val="00FB271F"/>
    <w:rsid w:val="00FB3379"/>
    <w:rsid w:val="00FB3A14"/>
    <w:rsid w:val="00FB4938"/>
    <w:rsid w:val="00FB6F71"/>
    <w:rsid w:val="00FC1E1D"/>
    <w:rsid w:val="00FC5BF6"/>
    <w:rsid w:val="00FC5E19"/>
    <w:rsid w:val="00FD082F"/>
    <w:rsid w:val="00FD099F"/>
    <w:rsid w:val="00FD0A7F"/>
    <w:rsid w:val="00FD1B93"/>
    <w:rsid w:val="00FD537C"/>
    <w:rsid w:val="00FD5D2D"/>
    <w:rsid w:val="00FD60EB"/>
    <w:rsid w:val="00FD65AD"/>
    <w:rsid w:val="00FD6E9A"/>
    <w:rsid w:val="00FE12D4"/>
    <w:rsid w:val="00FE1F02"/>
    <w:rsid w:val="00FE5535"/>
    <w:rsid w:val="00FE5CCD"/>
    <w:rsid w:val="00FE7C81"/>
    <w:rsid w:val="00FF1481"/>
    <w:rsid w:val="00FF270E"/>
    <w:rsid w:val="00FF4957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1F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semiHidden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basedOn w:val="Standardnpsmoodstavce"/>
    <w:semiHidden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vraznn">
    <w:name w:val="Emphasis"/>
    <w:basedOn w:val="Standardnpsmoodstavce"/>
    <w:qFormat/>
    <w:rsid w:val="00465511"/>
    <w:rPr>
      <w:i/>
      <w:iCs/>
    </w:rPr>
  </w:style>
  <w:style w:type="character" w:customStyle="1" w:styleId="Nadpis7Char">
    <w:name w:val="Nadpis 7 Char"/>
    <w:basedOn w:val="Standardnpsmoodstavce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465511"/>
    <w:rPr>
      <w:sz w:val="22"/>
      <w:szCs w:val="22"/>
      <w:lang w:eastAsia="en-US"/>
    </w:rPr>
  </w:style>
  <w:style w:type="character" w:styleId="Siln">
    <w:name w:val="Strong"/>
    <w:basedOn w:val="Standardnpsmoodstavce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semiHidden/>
    <w:rsid w:val="00465511"/>
    <w:rPr>
      <w:color w:val="800080"/>
      <w:u w:val="single"/>
    </w:rPr>
  </w:style>
  <w:style w:type="paragraph" w:styleId="Rozvr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Nadpis4Char">
    <w:name w:val="Nadpis 4 Char"/>
    <w:basedOn w:val="Standardnpsmoodstavce"/>
    <w:link w:val="Nadpis4"/>
    <w:rsid w:val="00B95E6B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6780-C106-49AE-ACEB-E0E60B6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2019</dc:title>
  <dc:creator>ČSÚ, oddělení 3101</dc:creator>
  <cp:lastModifiedBy>Petr Tuček</cp:lastModifiedBy>
  <cp:revision>6</cp:revision>
  <cp:lastPrinted>2018-11-22T08:03:00Z</cp:lastPrinted>
  <dcterms:created xsi:type="dcterms:W3CDTF">2018-11-22T08:02:00Z</dcterms:created>
  <dcterms:modified xsi:type="dcterms:W3CDTF">2018-11-22T08:03:00Z</dcterms:modified>
</cp:coreProperties>
</file>