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B9" w:rsidRPr="000375C9" w:rsidRDefault="00D624B9" w:rsidP="00102C55">
      <w:pPr>
        <w:pStyle w:val="Zkladntext"/>
        <w:spacing w:before="0" w:after="200"/>
        <w:jc w:val="center"/>
        <w:rPr>
          <w:bCs w:val="0"/>
          <w:i/>
        </w:rPr>
      </w:pPr>
      <w:r w:rsidRPr="000375C9">
        <w:rPr>
          <w:bCs w:val="0"/>
          <w:i/>
        </w:rPr>
        <w:t>DEMOGRAFICKÝ VÝVOJ V MORAVSKOSLEZSKÉM KRA</w:t>
      </w:r>
      <w:bookmarkStart w:id="0" w:name="_GoBack"/>
      <w:bookmarkEnd w:id="0"/>
      <w:r w:rsidRPr="000375C9">
        <w:rPr>
          <w:bCs w:val="0"/>
          <w:i/>
        </w:rPr>
        <w:t>JI V </w:t>
      </w:r>
      <w:r w:rsidR="00161243" w:rsidRPr="000375C9">
        <w:rPr>
          <w:bCs w:val="0"/>
          <w:i/>
        </w:rPr>
        <w:t>1</w:t>
      </w:r>
      <w:r w:rsidRPr="000375C9">
        <w:rPr>
          <w:bCs w:val="0"/>
          <w:i/>
        </w:rPr>
        <w:t xml:space="preserve">. </w:t>
      </w:r>
      <w:r w:rsidR="00161243" w:rsidRPr="000375C9">
        <w:rPr>
          <w:bCs w:val="0"/>
          <w:i/>
        </w:rPr>
        <w:t>POLOLETÍ</w:t>
      </w:r>
      <w:r w:rsidR="006708DA" w:rsidRPr="000375C9">
        <w:rPr>
          <w:bCs w:val="0"/>
          <w:i/>
        </w:rPr>
        <w:t xml:space="preserve"> 2018</w:t>
      </w:r>
    </w:p>
    <w:p w:rsidR="002038D6" w:rsidRDefault="00D624B9" w:rsidP="00A716D1">
      <w:pPr>
        <w:spacing w:before="120" w:after="240" w:line="276" w:lineRule="auto"/>
        <w:jc w:val="both"/>
        <w:rPr>
          <w:rFonts w:ascii="Arial" w:hAnsi="Arial" w:cs="Arial"/>
          <w:b/>
          <w:sz w:val="20"/>
        </w:rPr>
      </w:pPr>
      <w:r w:rsidRPr="000375C9">
        <w:rPr>
          <w:rFonts w:ascii="Arial" w:hAnsi="Arial" w:cs="Arial"/>
          <w:b/>
          <w:sz w:val="20"/>
        </w:rPr>
        <w:t>Počet obyvatel Moravskoslezského kraje se za první</w:t>
      </w:r>
      <w:r w:rsidR="008F0E24" w:rsidRPr="000375C9">
        <w:rPr>
          <w:rFonts w:ascii="Arial" w:hAnsi="Arial" w:cs="Arial"/>
          <w:b/>
          <w:sz w:val="20"/>
        </w:rPr>
        <w:t xml:space="preserve">ch </w:t>
      </w:r>
      <w:r w:rsidR="0070238C" w:rsidRPr="000375C9">
        <w:rPr>
          <w:rFonts w:ascii="Arial" w:hAnsi="Arial" w:cs="Arial"/>
          <w:b/>
          <w:sz w:val="20"/>
        </w:rPr>
        <w:t>6</w:t>
      </w:r>
      <w:r w:rsidR="0070238C">
        <w:rPr>
          <w:rFonts w:ascii="Arial" w:hAnsi="Arial" w:cs="Arial"/>
          <w:b/>
          <w:sz w:val="20"/>
        </w:rPr>
        <w:t> </w:t>
      </w:r>
      <w:r w:rsidR="008F0E24" w:rsidRPr="000375C9">
        <w:rPr>
          <w:rFonts w:ascii="Arial" w:hAnsi="Arial" w:cs="Arial"/>
          <w:b/>
          <w:sz w:val="20"/>
        </w:rPr>
        <w:t>měsíců</w:t>
      </w:r>
      <w:r w:rsidRPr="000375C9">
        <w:rPr>
          <w:rFonts w:ascii="Arial" w:hAnsi="Arial" w:cs="Arial"/>
          <w:b/>
          <w:sz w:val="20"/>
        </w:rPr>
        <w:t xml:space="preserve"> roku 201</w:t>
      </w:r>
      <w:r w:rsidR="00161243" w:rsidRPr="000375C9">
        <w:rPr>
          <w:rFonts w:ascii="Arial" w:hAnsi="Arial" w:cs="Arial"/>
          <w:b/>
          <w:sz w:val="20"/>
        </w:rPr>
        <w:t>8</w:t>
      </w:r>
      <w:r w:rsidRPr="000375C9">
        <w:rPr>
          <w:rFonts w:ascii="Arial" w:hAnsi="Arial" w:cs="Arial"/>
          <w:b/>
          <w:sz w:val="20"/>
        </w:rPr>
        <w:t xml:space="preserve"> snížil </w:t>
      </w:r>
      <w:r w:rsidR="0070238C" w:rsidRPr="000375C9">
        <w:rPr>
          <w:rFonts w:ascii="Arial" w:hAnsi="Arial" w:cs="Arial"/>
          <w:b/>
          <w:sz w:val="20"/>
        </w:rPr>
        <w:t>o</w:t>
      </w:r>
      <w:r w:rsidR="0070238C">
        <w:rPr>
          <w:rFonts w:ascii="Arial" w:hAnsi="Arial" w:cs="Arial"/>
          <w:b/>
          <w:sz w:val="20"/>
        </w:rPr>
        <w:t> </w:t>
      </w:r>
      <w:r w:rsidR="0070238C" w:rsidRPr="000375C9">
        <w:rPr>
          <w:rFonts w:ascii="Arial" w:hAnsi="Arial" w:cs="Arial"/>
          <w:b/>
          <w:sz w:val="20"/>
        </w:rPr>
        <w:t>1</w:t>
      </w:r>
      <w:r w:rsidR="0070238C">
        <w:rPr>
          <w:rFonts w:ascii="Arial" w:hAnsi="Arial" w:cs="Arial"/>
          <w:b/>
          <w:sz w:val="20"/>
        </w:rPr>
        <w:t> </w:t>
      </w:r>
      <w:r w:rsidR="00A87569" w:rsidRPr="000375C9">
        <w:rPr>
          <w:rFonts w:ascii="Arial" w:hAnsi="Arial" w:cs="Arial"/>
          <w:b/>
          <w:sz w:val="20"/>
        </w:rPr>
        <w:t>5</w:t>
      </w:r>
      <w:r w:rsidR="00AA5601" w:rsidRPr="000375C9">
        <w:rPr>
          <w:rFonts w:ascii="Arial" w:hAnsi="Arial" w:cs="Arial"/>
          <w:b/>
          <w:sz w:val="20"/>
        </w:rPr>
        <w:t>74</w:t>
      </w:r>
      <w:r w:rsidRPr="000375C9">
        <w:rPr>
          <w:rFonts w:ascii="Arial" w:hAnsi="Arial" w:cs="Arial"/>
          <w:b/>
          <w:sz w:val="20"/>
        </w:rPr>
        <w:t xml:space="preserve"> osob. </w:t>
      </w:r>
      <w:r w:rsidR="0032789A">
        <w:rPr>
          <w:rFonts w:ascii="Arial" w:hAnsi="Arial" w:cs="Arial"/>
          <w:b/>
          <w:sz w:val="20"/>
        </w:rPr>
        <w:t>Na tomto úbytku se výrazněji</w:t>
      </w:r>
      <w:r w:rsidR="008F0E24" w:rsidRPr="000375C9">
        <w:rPr>
          <w:rFonts w:ascii="Arial" w:hAnsi="Arial" w:cs="Arial"/>
          <w:b/>
          <w:sz w:val="20"/>
        </w:rPr>
        <w:t xml:space="preserve"> </w:t>
      </w:r>
      <w:r w:rsidR="00725468" w:rsidRPr="000375C9">
        <w:rPr>
          <w:rFonts w:ascii="Arial" w:hAnsi="Arial" w:cs="Arial"/>
          <w:b/>
          <w:sz w:val="20"/>
        </w:rPr>
        <w:t xml:space="preserve">(cca </w:t>
      </w:r>
      <w:r w:rsidR="0070238C">
        <w:rPr>
          <w:rFonts w:ascii="Arial" w:hAnsi="Arial" w:cs="Arial"/>
          <w:b/>
          <w:sz w:val="20"/>
        </w:rPr>
        <w:t>z </w:t>
      </w:r>
      <w:r w:rsidR="0032789A">
        <w:rPr>
          <w:rFonts w:ascii="Arial" w:hAnsi="Arial" w:cs="Arial"/>
          <w:b/>
          <w:sz w:val="20"/>
        </w:rPr>
        <w:t>54</w:t>
      </w:r>
      <w:r w:rsidR="001B27B8" w:rsidRPr="000375C9">
        <w:rPr>
          <w:rFonts w:ascii="Arial" w:hAnsi="Arial" w:cs="Arial"/>
          <w:b/>
          <w:sz w:val="20"/>
        </w:rPr>
        <w:t> </w:t>
      </w:r>
      <w:r w:rsidR="00725468" w:rsidRPr="000375C9">
        <w:rPr>
          <w:rFonts w:ascii="Arial" w:hAnsi="Arial" w:cs="Arial"/>
          <w:b/>
          <w:sz w:val="20"/>
        </w:rPr>
        <w:t xml:space="preserve">%) </w:t>
      </w:r>
      <w:r w:rsidR="008F0E24" w:rsidRPr="000375C9">
        <w:rPr>
          <w:rFonts w:ascii="Arial" w:hAnsi="Arial" w:cs="Arial"/>
          <w:b/>
          <w:sz w:val="20"/>
        </w:rPr>
        <w:t xml:space="preserve">podílela </w:t>
      </w:r>
      <w:r w:rsidR="0032789A">
        <w:rPr>
          <w:rFonts w:ascii="Arial" w:hAnsi="Arial" w:cs="Arial"/>
          <w:b/>
          <w:sz w:val="20"/>
        </w:rPr>
        <w:t>přirozená měna</w:t>
      </w:r>
      <w:r w:rsidR="008F0E24" w:rsidRPr="000375C9">
        <w:rPr>
          <w:rFonts w:ascii="Arial" w:hAnsi="Arial" w:cs="Arial"/>
          <w:b/>
          <w:sz w:val="20"/>
        </w:rPr>
        <w:t xml:space="preserve"> obyvatelstva.</w:t>
      </w:r>
      <w:r w:rsidR="00A87569" w:rsidRPr="000375C9">
        <w:rPr>
          <w:rFonts w:ascii="Arial" w:hAnsi="Arial" w:cs="Arial"/>
          <w:b/>
          <w:sz w:val="20"/>
        </w:rPr>
        <w:t xml:space="preserve"> </w:t>
      </w:r>
      <w:r w:rsidR="002038D6">
        <w:rPr>
          <w:rFonts w:ascii="Arial" w:hAnsi="Arial" w:cs="Arial"/>
          <w:b/>
          <w:sz w:val="20"/>
        </w:rPr>
        <w:t xml:space="preserve">Jako pozitivní lze označit obrat ve vývoji demografických ukazatelů majících primární vliv na pohyb obyvatelstva, tedy počty narozených, zemřelých, přistěhovalých </w:t>
      </w:r>
      <w:r w:rsidR="0070238C">
        <w:rPr>
          <w:rFonts w:ascii="Arial" w:hAnsi="Arial" w:cs="Arial"/>
          <w:b/>
          <w:sz w:val="20"/>
        </w:rPr>
        <w:t>i</w:t>
      </w:r>
      <w:r w:rsidR="0070238C">
        <w:rPr>
          <w:rFonts w:ascii="Arial" w:hAnsi="Arial" w:cs="Arial"/>
          <w:b/>
          <w:sz w:val="20"/>
        </w:rPr>
        <w:t> </w:t>
      </w:r>
      <w:r w:rsidR="002038D6">
        <w:rPr>
          <w:rFonts w:ascii="Arial" w:hAnsi="Arial" w:cs="Arial"/>
          <w:b/>
          <w:sz w:val="20"/>
        </w:rPr>
        <w:t>vystěhovalých. V</w:t>
      </w:r>
      <w:r w:rsidR="002038D6" w:rsidRPr="00DB0C1D">
        <w:rPr>
          <w:rFonts w:ascii="Arial" w:hAnsi="Arial" w:cs="Arial"/>
          <w:b/>
          <w:sz w:val="20"/>
        </w:rPr>
        <w:t xml:space="preserve">ýsledná záporná salda </w:t>
      </w:r>
      <w:r w:rsidR="002038D6">
        <w:rPr>
          <w:rFonts w:ascii="Arial" w:hAnsi="Arial" w:cs="Arial"/>
          <w:b/>
          <w:sz w:val="20"/>
        </w:rPr>
        <w:t xml:space="preserve">(přirozené, migrační </w:t>
      </w:r>
      <w:r w:rsidR="0070238C">
        <w:rPr>
          <w:rFonts w:ascii="Arial" w:hAnsi="Arial" w:cs="Arial"/>
          <w:b/>
          <w:sz w:val="20"/>
        </w:rPr>
        <w:t>i</w:t>
      </w:r>
      <w:r w:rsidR="0070238C">
        <w:rPr>
          <w:rFonts w:ascii="Arial" w:hAnsi="Arial" w:cs="Arial"/>
          <w:b/>
          <w:sz w:val="20"/>
        </w:rPr>
        <w:t> </w:t>
      </w:r>
      <w:r w:rsidR="002038D6">
        <w:rPr>
          <w:rFonts w:ascii="Arial" w:hAnsi="Arial" w:cs="Arial"/>
          <w:b/>
          <w:sz w:val="20"/>
        </w:rPr>
        <w:t xml:space="preserve">celkové) zůstávají </w:t>
      </w:r>
      <w:r w:rsidR="002038D6">
        <w:rPr>
          <w:rFonts w:ascii="Arial" w:hAnsi="Arial" w:cs="Arial"/>
          <w:b/>
          <w:sz w:val="20"/>
        </w:rPr>
        <w:t xml:space="preserve">v absolutním vyjádření </w:t>
      </w:r>
      <w:r w:rsidR="0070238C" w:rsidRPr="00DB0C1D">
        <w:rPr>
          <w:rFonts w:ascii="Arial" w:hAnsi="Arial" w:cs="Arial"/>
          <w:b/>
          <w:sz w:val="20"/>
        </w:rPr>
        <w:t>i</w:t>
      </w:r>
      <w:r w:rsidR="0070238C">
        <w:rPr>
          <w:rFonts w:ascii="Arial" w:hAnsi="Arial" w:cs="Arial"/>
          <w:b/>
          <w:sz w:val="20"/>
        </w:rPr>
        <w:t> </w:t>
      </w:r>
      <w:r w:rsidR="002038D6">
        <w:rPr>
          <w:rFonts w:ascii="Arial" w:hAnsi="Arial" w:cs="Arial"/>
          <w:b/>
          <w:sz w:val="20"/>
        </w:rPr>
        <w:t xml:space="preserve">nadále nejvyšší v celé České republice, </w:t>
      </w:r>
      <w:r w:rsidR="002038D6" w:rsidRPr="00DB0C1D">
        <w:rPr>
          <w:rFonts w:ascii="Arial" w:hAnsi="Arial" w:cs="Arial"/>
          <w:b/>
          <w:sz w:val="20"/>
        </w:rPr>
        <w:t xml:space="preserve">přesto </w:t>
      </w:r>
      <w:r w:rsidR="002038D6">
        <w:rPr>
          <w:rFonts w:ascii="Arial" w:hAnsi="Arial" w:cs="Arial"/>
          <w:b/>
          <w:sz w:val="20"/>
        </w:rPr>
        <w:t>jsou ve srovnání se stejným obdobím minulého roku výrazně nižší</w:t>
      </w:r>
      <w:r w:rsidR="002038D6" w:rsidRPr="00DB0C1D">
        <w:rPr>
          <w:rFonts w:ascii="Arial" w:hAnsi="Arial" w:cs="Arial"/>
          <w:b/>
          <w:sz w:val="20"/>
        </w:rPr>
        <w:t>.</w:t>
      </w:r>
      <w:r w:rsidR="002038D6" w:rsidRPr="002038D6">
        <w:rPr>
          <w:rFonts w:ascii="Arial" w:hAnsi="Arial" w:cs="Arial"/>
          <w:b/>
          <w:bCs/>
          <w:sz w:val="20"/>
          <w:szCs w:val="20"/>
        </w:rPr>
        <w:t xml:space="preserve"> </w:t>
      </w:r>
      <w:r w:rsidR="00E93264">
        <w:rPr>
          <w:rFonts w:ascii="Arial" w:hAnsi="Arial" w:cs="Arial"/>
          <w:b/>
          <w:bCs/>
          <w:sz w:val="20"/>
          <w:szCs w:val="20"/>
        </w:rPr>
        <w:t xml:space="preserve">Nadále pokračovala tendence nárůstu počtu sňatků </w:t>
      </w:r>
      <w:r w:rsidR="0070238C">
        <w:rPr>
          <w:rFonts w:ascii="Arial" w:hAnsi="Arial" w:cs="Arial"/>
          <w:b/>
          <w:bCs/>
          <w:sz w:val="20"/>
          <w:szCs w:val="20"/>
        </w:rPr>
        <w:t>a </w:t>
      </w:r>
      <w:r w:rsidR="00E93264">
        <w:rPr>
          <w:rFonts w:ascii="Arial" w:hAnsi="Arial" w:cs="Arial"/>
          <w:b/>
          <w:bCs/>
          <w:sz w:val="20"/>
          <w:szCs w:val="20"/>
        </w:rPr>
        <w:t>poklesu počtu rozvodů</w:t>
      </w:r>
      <w:r w:rsidR="002038D6" w:rsidRPr="00B91D78">
        <w:rPr>
          <w:rFonts w:ascii="Arial" w:hAnsi="Arial" w:cs="Arial"/>
          <w:b/>
          <w:bCs/>
          <w:sz w:val="20"/>
          <w:szCs w:val="20"/>
        </w:rPr>
        <w:t>.</w:t>
      </w:r>
    </w:p>
    <w:p w:rsidR="00D624B9" w:rsidRPr="00617019" w:rsidRDefault="00D624B9" w:rsidP="00617019">
      <w:pPr>
        <w:spacing w:after="200" w:line="276" w:lineRule="auto"/>
        <w:jc w:val="both"/>
        <w:rPr>
          <w:rFonts w:ascii="Arial" w:hAnsi="Arial" w:cs="Arial"/>
          <w:spacing w:val="-2"/>
          <w:sz w:val="20"/>
        </w:rPr>
      </w:pPr>
      <w:r w:rsidRPr="00617019">
        <w:rPr>
          <w:rFonts w:ascii="Arial" w:hAnsi="Arial" w:cs="Arial"/>
          <w:b/>
          <w:spacing w:val="-2"/>
          <w:sz w:val="20"/>
        </w:rPr>
        <w:t>K 30. 6. 201</w:t>
      </w:r>
      <w:r w:rsidR="00EE5ECF" w:rsidRPr="00617019">
        <w:rPr>
          <w:rFonts w:ascii="Arial" w:hAnsi="Arial" w:cs="Arial"/>
          <w:b/>
          <w:spacing w:val="-2"/>
          <w:sz w:val="20"/>
        </w:rPr>
        <w:t>8</w:t>
      </w:r>
      <w:r w:rsidRPr="00617019">
        <w:rPr>
          <w:rFonts w:ascii="Arial" w:hAnsi="Arial" w:cs="Arial"/>
          <w:spacing w:val="-2"/>
          <w:sz w:val="20"/>
        </w:rPr>
        <w:t xml:space="preserve"> žilo na území Moravskoslezského kraje </w:t>
      </w:r>
      <w:r w:rsidRPr="00617019">
        <w:rPr>
          <w:rFonts w:ascii="Arial" w:hAnsi="Arial" w:cs="Arial"/>
          <w:b/>
          <w:spacing w:val="-2"/>
          <w:sz w:val="20"/>
        </w:rPr>
        <w:t>1</w:t>
      </w:r>
      <w:r w:rsidR="00005675">
        <w:rPr>
          <w:rFonts w:ascii="Arial" w:hAnsi="Arial" w:cs="Arial"/>
          <w:b/>
          <w:spacing w:val="-2"/>
          <w:sz w:val="20"/>
        </w:rPr>
        <w:t> </w:t>
      </w:r>
      <w:r w:rsidR="00CF2435" w:rsidRPr="00617019">
        <w:rPr>
          <w:rFonts w:ascii="Arial" w:hAnsi="Arial" w:cs="Arial"/>
          <w:b/>
          <w:spacing w:val="-2"/>
          <w:sz w:val="20"/>
        </w:rPr>
        <w:t>20</w:t>
      </w:r>
      <w:r w:rsidR="00EE5ECF" w:rsidRPr="00617019">
        <w:rPr>
          <w:rFonts w:ascii="Arial" w:hAnsi="Arial" w:cs="Arial"/>
          <w:b/>
          <w:spacing w:val="-2"/>
          <w:sz w:val="20"/>
        </w:rPr>
        <w:t>4</w:t>
      </w:r>
      <w:r w:rsidR="00005675">
        <w:rPr>
          <w:rFonts w:ascii="Arial" w:hAnsi="Arial" w:cs="Arial"/>
          <w:b/>
          <w:spacing w:val="-2"/>
          <w:sz w:val="20"/>
        </w:rPr>
        <w:t> </w:t>
      </w:r>
      <w:r w:rsidR="00CF2435" w:rsidRPr="00617019">
        <w:rPr>
          <w:rFonts w:ascii="Arial" w:hAnsi="Arial" w:cs="Arial"/>
          <w:b/>
          <w:spacing w:val="-2"/>
          <w:sz w:val="20"/>
        </w:rPr>
        <w:t>31</w:t>
      </w:r>
      <w:r w:rsidR="00EE5ECF" w:rsidRPr="00617019">
        <w:rPr>
          <w:rFonts w:ascii="Arial" w:hAnsi="Arial" w:cs="Arial"/>
          <w:b/>
          <w:spacing w:val="-2"/>
          <w:sz w:val="20"/>
        </w:rPr>
        <w:t>2</w:t>
      </w:r>
      <w:r w:rsidRPr="00617019">
        <w:rPr>
          <w:rFonts w:ascii="Arial" w:hAnsi="Arial" w:cs="Arial"/>
          <w:b/>
          <w:spacing w:val="-2"/>
          <w:sz w:val="20"/>
        </w:rPr>
        <w:t xml:space="preserve"> obyvatel</w:t>
      </w:r>
      <w:r w:rsidRPr="00617019">
        <w:rPr>
          <w:rFonts w:ascii="Arial" w:hAnsi="Arial" w:cs="Arial"/>
          <w:spacing w:val="-2"/>
          <w:sz w:val="20"/>
        </w:rPr>
        <w:t xml:space="preserve">, </w:t>
      </w:r>
      <w:r w:rsidR="0070238C" w:rsidRPr="00617019">
        <w:rPr>
          <w:rFonts w:ascii="Arial" w:hAnsi="Arial" w:cs="Arial"/>
          <w:spacing w:val="-2"/>
          <w:sz w:val="20"/>
        </w:rPr>
        <w:t>z</w:t>
      </w:r>
      <w:r w:rsidR="0070238C">
        <w:rPr>
          <w:rFonts w:ascii="Arial" w:hAnsi="Arial" w:cs="Arial"/>
          <w:spacing w:val="-2"/>
          <w:sz w:val="20"/>
        </w:rPr>
        <w:t> </w:t>
      </w:r>
      <w:r w:rsidRPr="00617019">
        <w:rPr>
          <w:rFonts w:ascii="Arial" w:hAnsi="Arial" w:cs="Arial"/>
          <w:spacing w:val="-2"/>
          <w:sz w:val="20"/>
        </w:rPr>
        <w:t xml:space="preserve">toho </w:t>
      </w:r>
      <w:r w:rsidR="00EE5ECF" w:rsidRPr="00617019">
        <w:rPr>
          <w:rFonts w:ascii="Arial" w:hAnsi="Arial" w:cs="Arial"/>
          <w:spacing w:val="-2"/>
          <w:sz w:val="20"/>
        </w:rPr>
        <w:t xml:space="preserve">téměř </w:t>
      </w:r>
      <w:r w:rsidRPr="00617019">
        <w:rPr>
          <w:rFonts w:ascii="Arial" w:hAnsi="Arial" w:cs="Arial"/>
          <w:spacing w:val="-2"/>
          <w:sz w:val="20"/>
        </w:rPr>
        <w:t xml:space="preserve">51,0 % žen. V porovnání s předchozími čtvrtletími nenastala změna </w:t>
      </w:r>
      <w:r w:rsidR="0070238C" w:rsidRPr="00617019">
        <w:rPr>
          <w:rFonts w:ascii="Arial" w:hAnsi="Arial" w:cs="Arial"/>
          <w:spacing w:val="-2"/>
          <w:sz w:val="20"/>
        </w:rPr>
        <w:t>v</w:t>
      </w:r>
      <w:r w:rsidR="0070238C">
        <w:rPr>
          <w:rFonts w:ascii="Arial" w:hAnsi="Arial" w:cs="Arial"/>
          <w:spacing w:val="-2"/>
          <w:sz w:val="20"/>
        </w:rPr>
        <w:t> </w:t>
      </w:r>
      <w:r w:rsidRPr="00617019">
        <w:rPr>
          <w:rFonts w:ascii="Arial" w:hAnsi="Arial" w:cs="Arial"/>
          <w:spacing w:val="-2"/>
          <w:sz w:val="20"/>
        </w:rPr>
        <w:t>tendenci úbytku obyvatel Moravskoslezského kraje, kdy se</w:t>
      </w:r>
      <w:r w:rsidRPr="00617019">
        <w:rPr>
          <w:rFonts w:ascii="Arial" w:hAnsi="Arial" w:cs="Arial"/>
          <w:spacing w:val="-2"/>
          <w:sz w:val="20"/>
          <w:szCs w:val="20"/>
        </w:rPr>
        <w:t xml:space="preserve"> stav populace nadále snižuje jak vlivem přirozené </w:t>
      </w:r>
      <w:proofErr w:type="gramStart"/>
      <w:r w:rsidRPr="00617019">
        <w:rPr>
          <w:rFonts w:ascii="Arial" w:hAnsi="Arial" w:cs="Arial"/>
          <w:spacing w:val="-2"/>
          <w:sz w:val="20"/>
          <w:szCs w:val="20"/>
        </w:rPr>
        <w:t>měny</w:t>
      </w:r>
      <w:r w:rsidR="00E93264" w:rsidRPr="00617019">
        <w:rPr>
          <w:rFonts w:ascii="Arial" w:hAnsi="Arial" w:cs="Arial"/>
          <w:spacing w:val="-2"/>
          <w:sz w:val="20"/>
          <w:szCs w:val="20"/>
        </w:rPr>
        <w:t xml:space="preserve"> (–855</w:t>
      </w:r>
      <w:proofErr w:type="gramEnd"/>
      <w:r w:rsidR="00E93264" w:rsidRPr="00617019">
        <w:rPr>
          <w:rFonts w:ascii="Arial" w:hAnsi="Arial" w:cs="Arial"/>
          <w:spacing w:val="-2"/>
          <w:sz w:val="20"/>
          <w:szCs w:val="20"/>
        </w:rPr>
        <w:t xml:space="preserve"> osob)</w:t>
      </w:r>
      <w:r w:rsidRPr="00617019">
        <w:rPr>
          <w:rFonts w:ascii="Arial" w:hAnsi="Arial" w:cs="Arial"/>
          <w:spacing w:val="-2"/>
          <w:sz w:val="20"/>
          <w:szCs w:val="20"/>
        </w:rPr>
        <w:t xml:space="preserve">, tak </w:t>
      </w:r>
      <w:r w:rsidR="0070238C" w:rsidRPr="00617019">
        <w:rPr>
          <w:rFonts w:ascii="Arial" w:hAnsi="Arial" w:cs="Arial"/>
          <w:spacing w:val="-2"/>
          <w:sz w:val="20"/>
          <w:szCs w:val="20"/>
        </w:rPr>
        <w:t>i</w:t>
      </w:r>
      <w:r w:rsidR="0070238C">
        <w:rPr>
          <w:rFonts w:ascii="Arial" w:hAnsi="Arial" w:cs="Arial"/>
          <w:spacing w:val="-2"/>
          <w:sz w:val="20"/>
          <w:szCs w:val="20"/>
        </w:rPr>
        <w:t> </w:t>
      </w:r>
      <w:r w:rsidRPr="00617019">
        <w:rPr>
          <w:rFonts w:ascii="Arial" w:hAnsi="Arial" w:cs="Arial"/>
          <w:spacing w:val="-2"/>
          <w:sz w:val="20"/>
          <w:szCs w:val="20"/>
        </w:rPr>
        <w:t>migrací</w:t>
      </w:r>
      <w:r w:rsidR="00E93264" w:rsidRPr="00617019">
        <w:rPr>
          <w:rFonts w:ascii="Arial" w:hAnsi="Arial" w:cs="Arial"/>
          <w:spacing w:val="-2"/>
          <w:sz w:val="20"/>
          <w:szCs w:val="20"/>
        </w:rPr>
        <w:t xml:space="preserve"> (–719 osob)</w:t>
      </w:r>
      <w:r w:rsidRPr="00617019">
        <w:rPr>
          <w:rFonts w:ascii="Arial" w:hAnsi="Arial" w:cs="Arial"/>
          <w:spacing w:val="-2"/>
          <w:sz w:val="20"/>
          <w:szCs w:val="20"/>
        </w:rPr>
        <w:t>.</w:t>
      </w:r>
      <w:r w:rsidRPr="00617019">
        <w:rPr>
          <w:rFonts w:ascii="Arial" w:hAnsi="Arial" w:cs="Arial"/>
          <w:spacing w:val="-2"/>
          <w:sz w:val="20"/>
        </w:rPr>
        <w:t xml:space="preserve"> </w:t>
      </w:r>
      <w:r w:rsidR="00E93264" w:rsidRPr="00617019">
        <w:rPr>
          <w:rFonts w:ascii="Arial" w:hAnsi="Arial" w:cs="Arial"/>
          <w:spacing w:val="-2"/>
          <w:sz w:val="20"/>
        </w:rPr>
        <w:t xml:space="preserve">Meziročně se nesnížil počet obyvatel pouze </w:t>
      </w:r>
      <w:r w:rsidR="0070238C" w:rsidRPr="00617019">
        <w:rPr>
          <w:rFonts w:ascii="Arial" w:hAnsi="Arial" w:cs="Arial"/>
          <w:spacing w:val="-2"/>
          <w:sz w:val="20"/>
        </w:rPr>
        <w:t>v</w:t>
      </w:r>
      <w:r w:rsidR="0070238C">
        <w:rPr>
          <w:rFonts w:ascii="Arial" w:hAnsi="Arial" w:cs="Arial"/>
          <w:spacing w:val="-2"/>
          <w:sz w:val="20"/>
        </w:rPr>
        <w:t> </w:t>
      </w:r>
      <w:r w:rsidR="00E93264" w:rsidRPr="00617019">
        <w:rPr>
          <w:rFonts w:ascii="Arial" w:hAnsi="Arial" w:cs="Arial"/>
          <w:spacing w:val="-2"/>
          <w:sz w:val="20"/>
        </w:rPr>
        <w:t>okrese Frýdek-Místek</w:t>
      </w:r>
      <w:r w:rsidR="00E93264" w:rsidRPr="00617019">
        <w:rPr>
          <w:rFonts w:ascii="Arial" w:hAnsi="Arial" w:cs="Arial"/>
          <w:spacing w:val="-2"/>
          <w:sz w:val="20"/>
        </w:rPr>
        <w:t>.</w:t>
      </w:r>
      <w:r w:rsidR="00E93264" w:rsidRPr="00617019">
        <w:rPr>
          <w:rFonts w:ascii="Arial" w:hAnsi="Arial" w:cs="Arial"/>
          <w:spacing w:val="-2"/>
          <w:sz w:val="20"/>
        </w:rPr>
        <w:t xml:space="preserve"> Ve všech ostatních okresech se počet obyvatel proti předchozímu roku snížil. </w:t>
      </w:r>
      <w:r w:rsidRPr="00617019">
        <w:rPr>
          <w:rFonts w:ascii="Arial" w:hAnsi="Arial" w:cs="Arial"/>
          <w:spacing w:val="-2"/>
          <w:sz w:val="20"/>
          <w:szCs w:val="20"/>
        </w:rPr>
        <w:t>Nárůst po</w:t>
      </w:r>
      <w:r w:rsidR="007B3343" w:rsidRPr="00617019">
        <w:rPr>
          <w:rFonts w:ascii="Arial" w:hAnsi="Arial" w:cs="Arial"/>
          <w:spacing w:val="-2"/>
          <w:sz w:val="20"/>
          <w:szCs w:val="20"/>
        </w:rPr>
        <w:t>čtu obyvatel byl zaznamenán v </w:t>
      </w:r>
      <w:r w:rsidR="002A4488" w:rsidRPr="00617019">
        <w:rPr>
          <w:rFonts w:ascii="Arial" w:hAnsi="Arial" w:cs="Arial"/>
          <w:spacing w:val="-2"/>
          <w:sz w:val="20"/>
          <w:szCs w:val="20"/>
        </w:rPr>
        <w:t>8</w:t>
      </w:r>
      <w:r w:rsidR="007B3343" w:rsidRPr="00617019">
        <w:rPr>
          <w:rFonts w:ascii="Arial" w:hAnsi="Arial" w:cs="Arial"/>
          <w:spacing w:val="-2"/>
          <w:sz w:val="20"/>
          <w:szCs w:val="20"/>
        </w:rPr>
        <w:t> </w:t>
      </w:r>
      <w:r w:rsidRPr="00617019">
        <w:rPr>
          <w:rFonts w:ascii="Arial" w:hAnsi="Arial" w:cs="Arial"/>
          <w:spacing w:val="-2"/>
          <w:sz w:val="20"/>
          <w:szCs w:val="20"/>
        </w:rPr>
        <w:t xml:space="preserve">krajích ČR – </w:t>
      </w:r>
      <w:r w:rsidR="005B4309" w:rsidRPr="00617019">
        <w:rPr>
          <w:rFonts w:ascii="Arial" w:hAnsi="Arial" w:cs="Arial"/>
          <w:spacing w:val="-2"/>
          <w:sz w:val="20"/>
          <w:szCs w:val="20"/>
        </w:rPr>
        <w:t xml:space="preserve">v Hl. m. Praze </w:t>
      </w:r>
      <w:r w:rsidRPr="00617019">
        <w:rPr>
          <w:rFonts w:ascii="Arial" w:hAnsi="Arial" w:cs="Arial"/>
          <w:spacing w:val="-2"/>
          <w:sz w:val="20"/>
          <w:szCs w:val="20"/>
        </w:rPr>
        <w:t>a </w:t>
      </w:r>
      <w:r w:rsidR="00617019" w:rsidRPr="00617019">
        <w:rPr>
          <w:rFonts w:ascii="Arial" w:hAnsi="Arial" w:cs="Arial"/>
          <w:spacing w:val="-2"/>
          <w:sz w:val="20"/>
          <w:szCs w:val="20"/>
        </w:rPr>
        <w:t>v </w:t>
      </w:r>
      <w:r w:rsidRPr="00617019">
        <w:rPr>
          <w:rFonts w:ascii="Arial" w:hAnsi="Arial" w:cs="Arial"/>
          <w:spacing w:val="-2"/>
          <w:sz w:val="20"/>
          <w:szCs w:val="20"/>
        </w:rPr>
        <w:t>krajích Středočeském, Jihočeském, Plzeňském, Libereckém, Pardubickém</w:t>
      </w:r>
      <w:r w:rsidR="002A4488" w:rsidRPr="00617019">
        <w:rPr>
          <w:rFonts w:ascii="Arial" w:hAnsi="Arial" w:cs="Arial"/>
          <w:spacing w:val="-2"/>
          <w:sz w:val="20"/>
          <w:szCs w:val="20"/>
        </w:rPr>
        <w:t xml:space="preserve">, </w:t>
      </w:r>
      <w:r w:rsidRPr="00617019">
        <w:rPr>
          <w:rFonts w:ascii="Arial" w:hAnsi="Arial" w:cs="Arial"/>
          <w:spacing w:val="-2"/>
          <w:sz w:val="20"/>
          <w:szCs w:val="20"/>
        </w:rPr>
        <w:t>Jihomoravském</w:t>
      </w:r>
      <w:r w:rsidR="00617019" w:rsidRPr="00617019">
        <w:rPr>
          <w:rFonts w:ascii="Arial" w:hAnsi="Arial" w:cs="Arial"/>
          <w:spacing w:val="-2"/>
          <w:sz w:val="20"/>
          <w:szCs w:val="20"/>
        </w:rPr>
        <w:t xml:space="preserve"> a na Vysočině</w:t>
      </w:r>
      <w:r w:rsidRPr="00617019">
        <w:rPr>
          <w:rFonts w:ascii="Arial" w:hAnsi="Arial" w:cs="Arial"/>
          <w:spacing w:val="-2"/>
          <w:sz w:val="20"/>
          <w:szCs w:val="20"/>
        </w:rPr>
        <w:t>.</w:t>
      </w:r>
    </w:p>
    <w:p w:rsidR="00D624B9" w:rsidRPr="00CF358C" w:rsidRDefault="0032789A" w:rsidP="00617019">
      <w:pPr>
        <w:spacing w:after="20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53pt">
            <v:imagedata r:id="rId5" o:title=""/>
          </v:shape>
        </w:pict>
      </w:r>
    </w:p>
    <w:p w:rsidR="00E64A4D" w:rsidRDefault="00D624B9" w:rsidP="00617019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0375C9">
        <w:rPr>
          <w:rFonts w:ascii="Arial" w:hAnsi="Arial" w:cs="Arial"/>
          <w:sz w:val="20"/>
          <w:szCs w:val="20"/>
        </w:rPr>
        <w:t>V Moravskoslezském kraji se v 1. pololetí 201</w:t>
      </w:r>
      <w:r w:rsidR="00794ACE" w:rsidRPr="000375C9">
        <w:rPr>
          <w:rFonts w:ascii="Arial" w:hAnsi="Arial" w:cs="Arial"/>
          <w:sz w:val="20"/>
          <w:szCs w:val="20"/>
        </w:rPr>
        <w:t>8</w:t>
      </w:r>
      <w:r w:rsidRPr="000375C9">
        <w:rPr>
          <w:rFonts w:ascii="Arial" w:hAnsi="Arial" w:cs="Arial"/>
          <w:sz w:val="20"/>
          <w:szCs w:val="20"/>
        </w:rPr>
        <w:t xml:space="preserve"> </w:t>
      </w:r>
      <w:r w:rsidRPr="000375C9">
        <w:rPr>
          <w:rFonts w:ascii="Arial" w:hAnsi="Arial" w:cs="Arial"/>
          <w:b/>
          <w:sz w:val="20"/>
          <w:szCs w:val="20"/>
        </w:rPr>
        <w:t>živě narodilo</w:t>
      </w:r>
      <w:r w:rsidRPr="000375C9">
        <w:rPr>
          <w:rFonts w:ascii="Arial" w:hAnsi="Arial" w:cs="Arial"/>
          <w:sz w:val="20"/>
          <w:szCs w:val="20"/>
        </w:rPr>
        <w:t xml:space="preserve"> </w:t>
      </w:r>
      <w:r w:rsidR="00794ACE" w:rsidRPr="000375C9">
        <w:rPr>
          <w:rFonts w:ascii="Arial" w:hAnsi="Arial" w:cs="Arial"/>
          <w:sz w:val="20"/>
          <w:szCs w:val="20"/>
        </w:rPr>
        <w:t xml:space="preserve">6 162 </w:t>
      </w:r>
      <w:r w:rsidRPr="000375C9">
        <w:rPr>
          <w:rFonts w:ascii="Arial" w:hAnsi="Arial" w:cs="Arial"/>
          <w:sz w:val="20"/>
          <w:szCs w:val="20"/>
        </w:rPr>
        <w:t xml:space="preserve">dětí, což ve srovnání se stejným obdobím loňského roku bylo </w:t>
      </w:r>
      <w:r w:rsidR="0070238C" w:rsidRPr="000375C9">
        <w:rPr>
          <w:rFonts w:ascii="Arial" w:hAnsi="Arial" w:cs="Arial"/>
          <w:sz w:val="20"/>
          <w:szCs w:val="20"/>
        </w:rPr>
        <w:t>o</w:t>
      </w:r>
      <w:r w:rsidR="0070238C">
        <w:rPr>
          <w:rFonts w:ascii="Arial" w:hAnsi="Arial" w:cs="Arial"/>
          <w:sz w:val="20"/>
          <w:szCs w:val="20"/>
        </w:rPr>
        <w:t> </w:t>
      </w:r>
      <w:r w:rsidR="00617019">
        <w:rPr>
          <w:rFonts w:ascii="Arial" w:hAnsi="Arial" w:cs="Arial"/>
          <w:sz w:val="20"/>
          <w:szCs w:val="20"/>
        </w:rPr>
        <w:t>197</w:t>
      </w:r>
      <w:r w:rsidR="005076A4" w:rsidRPr="000375C9">
        <w:rPr>
          <w:rFonts w:ascii="Arial" w:hAnsi="Arial" w:cs="Arial"/>
          <w:sz w:val="20"/>
          <w:szCs w:val="20"/>
        </w:rPr>
        <w:t xml:space="preserve"> </w:t>
      </w:r>
      <w:r w:rsidR="00794ACE" w:rsidRPr="000375C9">
        <w:rPr>
          <w:rFonts w:ascii="Arial" w:hAnsi="Arial" w:cs="Arial"/>
          <w:sz w:val="20"/>
          <w:szCs w:val="20"/>
        </w:rPr>
        <w:t>více</w:t>
      </w:r>
      <w:r w:rsidRPr="000375C9">
        <w:rPr>
          <w:rFonts w:ascii="Arial" w:hAnsi="Arial" w:cs="Arial"/>
          <w:sz w:val="20"/>
          <w:szCs w:val="20"/>
        </w:rPr>
        <w:t xml:space="preserve">. </w:t>
      </w:r>
      <w:r w:rsidRPr="000375C9">
        <w:rPr>
          <w:rFonts w:ascii="Arial" w:hAnsi="Arial" w:cs="Arial"/>
          <w:sz w:val="20"/>
        </w:rPr>
        <w:t xml:space="preserve">Nejvíce dětí se při přepočtu na 1 000 obyvatel narodilo v okresech Nový Jičín </w:t>
      </w:r>
      <w:r w:rsidR="0070238C" w:rsidRPr="000375C9">
        <w:rPr>
          <w:rFonts w:ascii="Arial" w:hAnsi="Arial" w:cs="Arial"/>
          <w:sz w:val="20"/>
          <w:szCs w:val="20"/>
        </w:rPr>
        <w:t>a</w:t>
      </w:r>
      <w:r w:rsidR="0070238C">
        <w:rPr>
          <w:rFonts w:ascii="Arial" w:hAnsi="Arial" w:cs="Arial"/>
          <w:sz w:val="20"/>
          <w:szCs w:val="20"/>
        </w:rPr>
        <w:t> </w:t>
      </w:r>
      <w:r w:rsidR="00DA3274" w:rsidRPr="000375C9">
        <w:rPr>
          <w:rFonts w:ascii="Arial" w:hAnsi="Arial" w:cs="Arial"/>
          <w:sz w:val="20"/>
        </w:rPr>
        <w:t>Ostrava-město</w:t>
      </w:r>
      <w:r w:rsidRPr="000375C9">
        <w:rPr>
          <w:rFonts w:ascii="Arial" w:hAnsi="Arial" w:cs="Arial"/>
          <w:sz w:val="20"/>
        </w:rPr>
        <w:t xml:space="preserve"> </w:t>
      </w:r>
      <w:r w:rsidRPr="000375C9">
        <w:rPr>
          <w:rFonts w:ascii="Arial" w:hAnsi="Arial" w:cs="Arial"/>
          <w:sz w:val="20"/>
          <w:szCs w:val="20"/>
        </w:rPr>
        <w:t>(</w:t>
      </w:r>
      <w:r w:rsidR="00617019">
        <w:rPr>
          <w:rFonts w:ascii="Arial" w:hAnsi="Arial" w:cs="Arial"/>
          <w:sz w:val="20"/>
          <w:szCs w:val="20"/>
        </w:rPr>
        <w:t xml:space="preserve">shodně </w:t>
      </w:r>
      <w:r w:rsidRPr="000375C9">
        <w:rPr>
          <w:rFonts w:ascii="Arial" w:hAnsi="Arial" w:cs="Arial"/>
          <w:sz w:val="20"/>
          <w:szCs w:val="20"/>
        </w:rPr>
        <w:t>10,</w:t>
      </w:r>
      <w:r w:rsidR="00DA3274" w:rsidRPr="000375C9">
        <w:rPr>
          <w:rFonts w:ascii="Arial" w:hAnsi="Arial" w:cs="Arial"/>
          <w:sz w:val="20"/>
          <w:szCs w:val="20"/>
        </w:rPr>
        <w:t>8</w:t>
      </w:r>
      <w:r w:rsidRPr="000375C9">
        <w:rPr>
          <w:rFonts w:ascii="Arial" w:hAnsi="Arial" w:cs="Arial"/>
          <w:sz w:val="20"/>
          <w:szCs w:val="20"/>
        </w:rPr>
        <w:t xml:space="preserve"> ‰), nejméně pak v okrese </w:t>
      </w:r>
      <w:r w:rsidR="00DA3274" w:rsidRPr="000375C9">
        <w:rPr>
          <w:rFonts w:ascii="Arial" w:hAnsi="Arial" w:cs="Arial"/>
          <w:sz w:val="20"/>
          <w:szCs w:val="20"/>
        </w:rPr>
        <w:t xml:space="preserve">Bruntál (9,1 ‰) </w:t>
      </w:r>
      <w:r w:rsidR="0070238C" w:rsidRPr="000375C9">
        <w:rPr>
          <w:rFonts w:ascii="Arial" w:hAnsi="Arial" w:cs="Arial"/>
          <w:sz w:val="20"/>
          <w:szCs w:val="20"/>
        </w:rPr>
        <w:t>a</w:t>
      </w:r>
      <w:r w:rsidR="0070238C">
        <w:rPr>
          <w:rFonts w:ascii="Arial" w:hAnsi="Arial" w:cs="Arial"/>
          <w:sz w:val="20"/>
          <w:szCs w:val="20"/>
        </w:rPr>
        <w:t> </w:t>
      </w:r>
      <w:r w:rsidR="005076A4" w:rsidRPr="000375C9">
        <w:rPr>
          <w:rFonts w:ascii="Arial" w:hAnsi="Arial" w:cs="Arial"/>
          <w:sz w:val="20"/>
          <w:szCs w:val="20"/>
        </w:rPr>
        <w:t>Karviná (9,</w:t>
      </w:r>
      <w:r w:rsidR="00DA3274" w:rsidRPr="000375C9">
        <w:rPr>
          <w:rFonts w:ascii="Arial" w:hAnsi="Arial" w:cs="Arial"/>
          <w:sz w:val="20"/>
          <w:szCs w:val="20"/>
        </w:rPr>
        <w:t>4</w:t>
      </w:r>
      <w:r w:rsidR="005076A4" w:rsidRPr="000375C9">
        <w:rPr>
          <w:rFonts w:ascii="Arial" w:hAnsi="Arial" w:cs="Arial"/>
          <w:sz w:val="20"/>
          <w:szCs w:val="20"/>
        </w:rPr>
        <w:t> ‰)</w:t>
      </w:r>
      <w:r w:rsidRPr="000375C9">
        <w:rPr>
          <w:rFonts w:ascii="Arial" w:hAnsi="Arial" w:cs="Arial"/>
          <w:sz w:val="20"/>
        </w:rPr>
        <w:t>. Celkem 2 </w:t>
      </w:r>
      <w:r w:rsidR="001F5622" w:rsidRPr="000375C9">
        <w:rPr>
          <w:rFonts w:ascii="Arial" w:hAnsi="Arial" w:cs="Arial"/>
          <w:sz w:val="20"/>
        </w:rPr>
        <w:t>89</w:t>
      </w:r>
      <w:r w:rsidR="002B6D4E" w:rsidRPr="000375C9">
        <w:rPr>
          <w:rFonts w:ascii="Arial" w:hAnsi="Arial" w:cs="Arial"/>
          <w:sz w:val="20"/>
        </w:rPr>
        <w:t>5</w:t>
      </w:r>
      <w:r w:rsidRPr="000375C9">
        <w:rPr>
          <w:rFonts w:ascii="Arial" w:hAnsi="Arial" w:cs="Arial"/>
          <w:sz w:val="20"/>
        </w:rPr>
        <w:t> dětí bylo prvorozených (</w:t>
      </w:r>
      <w:r w:rsidR="00AE1D35" w:rsidRPr="000375C9">
        <w:rPr>
          <w:rFonts w:ascii="Arial" w:hAnsi="Arial" w:cs="Arial"/>
          <w:sz w:val="20"/>
        </w:rPr>
        <w:t>47</w:t>
      </w:r>
      <w:r w:rsidR="00617019">
        <w:rPr>
          <w:rFonts w:ascii="Arial" w:hAnsi="Arial" w:cs="Arial"/>
          <w:sz w:val="20"/>
        </w:rPr>
        <w:t>,0</w:t>
      </w:r>
      <w:r w:rsidRPr="000375C9">
        <w:rPr>
          <w:rFonts w:ascii="Arial" w:hAnsi="Arial" w:cs="Arial"/>
          <w:sz w:val="20"/>
        </w:rPr>
        <w:t> % všech živě narozených dětí), 2 </w:t>
      </w:r>
      <w:r w:rsidR="00AE1D35" w:rsidRPr="000375C9">
        <w:rPr>
          <w:rFonts w:ascii="Arial" w:hAnsi="Arial" w:cs="Arial"/>
          <w:sz w:val="20"/>
        </w:rPr>
        <w:t>259</w:t>
      </w:r>
      <w:r w:rsidRPr="000375C9">
        <w:rPr>
          <w:rFonts w:ascii="Arial" w:hAnsi="Arial" w:cs="Arial"/>
          <w:sz w:val="20"/>
        </w:rPr>
        <w:t> druhorozených (36,</w:t>
      </w:r>
      <w:r w:rsidR="0070238C" w:rsidRPr="000375C9">
        <w:rPr>
          <w:rFonts w:ascii="Arial" w:hAnsi="Arial" w:cs="Arial"/>
          <w:sz w:val="20"/>
        </w:rPr>
        <w:t>7</w:t>
      </w:r>
      <w:r w:rsidR="0070238C">
        <w:rPr>
          <w:rFonts w:ascii="Arial" w:hAnsi="Arial" w:cs="Arial"/>
          <w:sz w:val="20"/>
        </w:rPr>
        <w:t> </w:t>
      </w:r>
      <w:r w:rsidRPr="000375C9">
        <w:rPr>
          <w:rFonts w:ascii="Arial" w:hAnsi="Arial" w:cs="Arial"/>
          <w:sz w:val="20"/>
        </w:rPr>
        <w:t>%), a </w:t>
      </w:r>
      <w:r w:rsidR="0070238C" w:rsidRPr="000375C9">
        <w:rPr>
          <w:rFonts w:ascii="Arial" w:hAnsi="Arial" w:cs="Arial"/>
          <w:sz w:val="20"/>
        </w:rPr>
        <w:t>1</w:t>
      </w:r>
      <w:r w:rsidR="0070238C">
        <w:rPr>
          <w:rFonts w:ascii="Arial" w:hAnsi="Arial" w:cs="Arial"/>
          <w:sz w:val="20"/>
        </w:rPr>
        <w:t> </w:t>
      </w:r>
      <w:r w:rsidR="00AE1D35" w:rsidRPr="000375C9">
        <w:rPr>
          <w:rFonts w:ascii="Arial" w:hAnsi="Arial" w:cs="Arial"/>
          <w:sz w:val="20"/>
        </w:rPr>
        <w:t>008</w:t>
      </w:r>
      <w:r w:rsidR="001F5622" w:rsidRPr="000375C9">
        <w:rPr>
          <w:rFonts w:ascii="Arial" w:hAnsi="Arial" w:cs="Arial"/>
          <w:sz w:val="20"/>
        </w:rPr>
        <w:t xml:space="preserve"> </w:t>
      </w:r>
      <w:r w:rsidRPr="000375C9">
        <w:rPr>
          <w:rFonts w:ascii="Arial" w:hAnsi="Arial" w:cs="Arial"/>
          <w:sz w:val="20"/>
        </w:rPr>
        <w:t>dětí bylo pro matku již jako třetí či další dítě (1</w:t>
      </w:r>
      <w:r w:rsidR="001F5622" w:rsidRPr="000375C9">
        <w:rPr>
          <w:rFonts w:ascii="Arial" w:hAnsi="Arial" w:cs="Arial"/>
          <w:sz w:val="20"/>
        </w:rPr>
        <w:t>6</w:t>
      </w:r>
      <w:r w:rsidRPr="000375C9">
        <w:rPr>
          <w:rFonts w:ascii="Arial" w:hAnsi="Arial" w:cs="Arial"/>
          <w:sz w:val="20"/>
        </w:rPr>
        <w:t>,</w:t>
      </w:r>
      <w:r w:rsidR="00AE1D35" w:rsidRPr="000375C9">
        <w:rPr>
          <w:rFonts w:ascii="Arial" w:hAnsi="Arial" w:cs="Arial"/>
          <w:sz w:val="20"/>
        </w:rPr>
        <w:t>4</w:t>
      </w:r>
      <w:r w:rsidRPr="000375C9">
        <w:rPr>
          <w:rFonts w:ascii="Arial" w:hAnsi="Arial" w:cs="Arial"/>
          <w:sz w:val="20"/>
        </w:rPr>
        <w:t xml:space="preserve"> %). Mimo manželství se za prvních </w:t>
      </w:r>
      <w:r w:rsidR="0070238C" w:rsidRPr="000375C9">
        <w:rPr>
          <w:rFonts w:ascii="Arial" w:hAnsi="Arial" w:cs="Arial"/>
          <w:sz w:val="20"/>
        </w:rPr>
        <w:t>6</w:t>
      </w:r>
      <w:r w:rsidR="0070238C">
        <w:rPr>
          <w:rFonts w:ascii="Arial" w:hAnsi="Arial" w:cs="Arial"/>
          <w:sz w:val="20"/>
        </w:rPr>
        <w:t> </w:t>
      </w:r>
      <w:r w:rsidRPr="000375C9">
        <w:rPr>
          <w:rFonts w:ascii="Arial" w:hAnsi="Arial" w:cs="Arial"/>
          <w:sz w:val="20"/>
        </w:rPr>
        <w:t>měsíců roku 201</w:t>
      </w:r>
      <w:r w:rsidR="00302AE3" w:rsidRPr="000375C9">
        <w:rPr>
          <w:rFonts w:ascii="Arial" w:hAnsi="Arial" w:cs="Arial"/>
          <w:sz w:val="20"/>
        </w:rPr>
        <w:t>8</w:t>
      </w:r>
      <w:r w:rsidRPr="000375C9">
        <w:rPr>
          <w:rFonts w:ascii="Arial" w:hAnsi="Arial" w:cs="Arial"/>
          <w:sz w:val="20"/>
        </w:rPr>
        <w:t xml:space="preserve"> narodilo </w:t>
      </w:r>
      <w:r w:rsidR="001F5622" w:rsidRPr="000375C9">
        <w:rPr>
          <w:rFonts w:ascii="Arial" w:hAnsi="Arial" w:cs="Arial"/>
          <w:sz w:val="20"/>
        </w:rPr>
        <w:t>3 </w:t>
      </w:r>
      <w:r w:rsidR="00302AE3" w:rsidRPr="000375C9">
        <w:rPr>
          <w:rFonts w:ascii="Arial" w:hAnsi="Arial" w:cs="Arial"/>
          <w:sz w:val="20"/>
        </w:rPr>
        <w:t>213</w:t>
      </w:r>
      <w:r w:rsidRPr="000375C9">
        <w:rPr>
          <w:rFonts w:ascii="Arial" w:hAnsi="Arial" w:cs="Arial"/>
          <w:sz w:val="20"/>
        </w:rPr>
        <w:t> dětí, tedy 52,</w:t>
      </w:r>
      <w:r w:rsidR="0070238C" w:rsidRPr="000375C9">
        <w:rPr>
          <w:rFonts w:ascii="Arial" w:hAnsi="Arial" w:cs="Arial"/>
          <w:sz w:val="20"/>
        </w:rPr>
        <w:t>1</w:t>
      </w:r>
      <w:r w:rsidR="0070238C">
        <w:rPr>
          <w:rFonts w:ascii="Arial" w:hAnsi="Arial" w:cs="Arial"/>
          <w:sz w:val="20"/>
        </w:rPr>
        <w:t> </w:t>
      </w:r>
      <w:r w:rsidRPr="000375C9">
        <w:rPr>
          <w:rFonts w:ascii="Arial" w:hAnsi="Arial" w:cs="Arial"/>
          <w:sz w:val="20"/>
        </w:rPr>
        <w:t xml:space="preserve">% </w:t>
      </w:r>
      <w:r w:rsidR="0070238C" w:rsidRPr="000375C9">
        <w:rPr>
          <w:rFonts w:ascii="Arial" w:hAnsi="Arial" w:cs="Arial"/>
          <w:sz w:val="20"/>
        </w:rPr>
        <w:t>z</w:t>
      </w:r>
      <w:r w:rsidR="0070238C">
        <w:rPr>
          <w:rFonts w:ascii="Arial" w:hAnsi="Arial" w:cs="Arial"/>
          <w:sz w:val="20"/>
        </w:rPr>
        <w:t> </w:t>
      </w:r>
      <w:r w:rsidRPr="000375C9">
        <w:rPr>
          <w:rFonts w:ascii="Arial" w:hAnsi="Arial" w:cs="Arial"/>
          <w:sz w:val="20"/>
        </w:rPr>
        <w:t>živě narozených (</w:t>
      </w:r>
      <w:r w:rsidR="0070238C" w:rsidRPr="000375C9">
        <w:rPr>
          <w:rFonts w:ascii="Arial" w:hAnsi="Arial" w:cs="Arial"/>
          <w:sz w:val="20"/>
        </w:rPr>
        <w:t>v</w:t>
      </w:r>
      <w:r w:rsidR="0070238C">
        <w:rPr>
          <w:rFonts w:ascii="Arial" w:hAnsi="Arial" w:cs="Arial"/>
          <w:sz w:val="20"/>
        </w:rPr>
        <w:t> </w:t>
      </w:r>
      <w:r w:rsidRPr="000375C9">
        <w:rPr>
          <w:rFonts w:ascii="Arial" w:hAnsi="Arial" w:cs="Arial"/>
          <w:sz w:val="20"/>
        </w:rPr>
        <w:t xml:space="preserve">celé ČR to bylo </w:t>
      </w:r>
      <w:r w:rsidR="001F5622" w:rsidRPr="000375C9">
        <w:rPr>
          <w:rFonts w:ascii="Arial" w:hAnsi="Arial" w:cs="Arial"/>
          <w:sz w:val="20"/>
        </w:rPr>
        <w:t>4</w:t>
      </w:r>
      <w:r w:rsidR="00302AE3" w:rsidRPr="000375C9">
        <w:rPr>
          <w:rFonts w:ascii="Arial" w:hAnsi="Arial" w:cs="Arial"/>
          <w:sz w:val="20"/>
        </w:rPr>
        <w:t>8</w:t>
      </w:r>
      <w:r w:rsidR="00ED0815" w:rsidRPr="000375C9">
        <w:rPr>
          <w:rFonts w:ascii="Arial" w:hAnsi="Arial" w:cs="Arial"/>
          <w:sz w:val="20"/>
        </w:rPr>
        <w:t>,</w:t>
      </w:r>
      <w:r w:rsidR="0070238C" w:rsidRPr="000375C9">
        <w:rPr>
          <w:rFonts w:ascii="Arial" w:hAnsi="Arial" w:cs="Arial"/>
          <w:sz w:val="20"/>
        </w:rPr>
        <w:t>7</w:t>
      </w:r>
      <w:r w:rsidR="0070238C">
        <w:rPr>
          <w:rFonts w:ascii="Arial" w:hAnsi="Arial" w:cs="Arial"/>
          <w:sz w:val="20"/>
        </w:rPr>
        <w:t> </w:t>
      </w:r>
      <w:r w:rsidRPr="000375C9">
        <w:rPr>
          <w:rFonts w:ascii="Arial" w:hAnsi="Arial" w:cs="Arial"/>
          <w:sz w:val="20"/>
        </w:rPr>
        <w:t xml:space="preserve">%). </w:t>
      </w:r>
      <w:r w:rsidR="00E64A4D" w:rsidRPr="008D0631">
        <w:rPr>
          <w:rFonts w:ascii="Arial" w:hAnsi="Arial" w:cs="Arial"/>
          <w:sz w:val="20"/>
        </w:rPr>
        <w:t>Nejvyšší</w:t>
      </w:r>
      <w:r w:rsidR="00E64A4D" w:rsidRPr="00632888">
        <w:rPr>
          <w:rFonts w:ascii="Arial" w:hAnsi="Arial" w:cs="Arial"/>
          <w:sz w:val="20"/>
        </w:rPr>
        <w:t xml:space="preserve"> podíl narozených mimo manželství byl </w:t>
      </w:r>
      <w:r w:rsidR="00E64A4D">
        <w:rPr>
          <w:rFonts w:ascii="Arial" w:hAnsi="Arial" w:cs="Arial"/>
          <w:sz w:val="20"/>
        </w:rPr>
        <w:t xml:space="preserve">tradičně </w:t>
      </w:r>
      <w:r w:rsidR="00E64A4D" w:rsidRPr="00632888">
        <w:rPr>
          <w:rFonts w:ascii="Arial" w:hAnsi="Arial" w:cs="Arial"/>
          <w:sz w:val="20"/>
        </w:rPr>
        <w:t>v</w:t>
      </w:r>
      <w:r w:rsidR="00E64A4D">
        <w:rPr>
          <w:rFonts w:ascii="Arial" w:hAnsi="Arial" w:cs="Arial"/>
          <w:sz w:val="20"/>
        </w:rPr>
        <w:t> </w:t>
      </w:r>
      <w:r w:rsidR="00E64A4D" w:rsidRPr="00632888">
        <w:rPr>
          <w:rFonts w:ascii="Arial" w:hAnsi="Arial" w:cs="Arial"/>
          <w:sz w:val="20"/>
        </w:rPr>
        <w:t>okrese Bruntál (</w:t>
      </w:r>
      <w:r w:rsidR="00E64A4D">
        <w:rPr>
          <w:rFonts w:ascii="Arial" w:hAnsi="Arial" w:cs="Arial"/>
          <w:sz w:val="20"/>
        </w:rPr>
        <w:t>67,1</w:t>
      </w:r>
      <w:r w:rsidR="00E64A4D" w:rsidRPr="00632888">
        <w:rPr>
          <w:rFonts w:ascii="Arial" w:hAnsi="Arial" w:cs="Arial"/>
          <w:sz w:val="20"/>
        </w:rPr>
        <w:t> %)</w:t>
      </w:r>
      <w:r w:rsidR="00E64A4D">
        <w:rPr>
          <w:rFonts w:ascii="Arial" w:hAnsi="Arial" w:cs="Arial"/>
          <w:sz w:val="20"/>
        </w:rPr>
        <w:t xml:space="preserve">, což po okresech Most a Sokolov </w:t>
      </w:r>
      <w:r w:rsidR="00A15F59">
        <w:rPr>
          <w:rFonts w:ascii="Arial" w:hAnsi="Arial" w:cs="Arial"/>
          <w:sz w:val="20"/>
        </w:rPr>
        <w:t xml:space="preserve">bylo </w:t>
      </w:r>
      <w:r w:rsidR="00E64A4D">
        <w:rPr>
          <w:rFonts w:ascii="Arial" w:hAnsi="Arial" w:cs="Arial"/>
          <w:sz w:val="20"/>
        </w:rPr>
        <w:t>nejvíce v celé ČR</w:t>
      </w:r>
      <w:r w:rsidR="00E64A4D" w:rsidRPr="00632888">
        <w:rPr>
          <w:rFonts w:ascii="Arial" w:hAnsi="Arial" w:cs="Arial"/>
          <w:sz w:val="20"/>
        </w:rPr>
        <w:t>. Naopak v</w:t>
      </w:r>
      <w:r w:rsidR="00E64A4D">
        <w:rPr>
          <w:rFonts w:ascii="Arial" w:hAnsi="Arial" w:cs="Arial"/>
          <w:sz w:val="20"/>
        </w:rPr>
        <w:t> </w:t>
      </w:r>
      <w:r w:rsidR="00E64A4D" w:rsidRPr="00632888">
        <w:rPr>
          <w:rFonts w:ascii="Arial" w:hAnsi="Arial" w:cs="Arial"/>
          <w:sz w:val="20"/>
        </w:rPr>
        <w:t xml:space="preserve">okrese Frýdek-Místek činila hodnota stejného ukazatele pouze </w:t>
      </w:r>
      <w:r w:rsidR="00E64A4D">
        <w:rPr>
          <w:rFonts w:ascii="Arial" w:hAnsi="Arial" w:cs="Arial"/>
          <w:sz w:val="20"/>
        </w:rPr>
        <w:t>41,9</w:t>
      </w:r>
      <w:r w:rsidR="00E64A4D">
        <w:rPr>
          <w:rFonts w:ascii="Arial" w:hAnsi="Arial" w:cs="Arial"/>
          <w:sz w:val="20"/>
        </w:rPr>
        <w:t> </w:t>
      </w:r>
      <w:r w:rsidR="00E64A4D" w:rsidRPr="00632888">
        <w:rPr>
          <w:rFonts w:ascii="Arial" w:hAnsi="Arial" w:cs="Arial"/>
          <w:sz w:val="20"/>
        </w:rPr>
        <w:t>%.</w:t>
      </w:r>
      <w:r w:rsidR="00E64A4D">
        <w:rPr>
          <w:rFonts w:ascii="Arial" w:hAnsi="Arial" w:cs="Arial"/>
          <w:sz w:val="20"/>
        </w:rPr>
        <w:t xml:space="preserve"> </w:t>
      </w:r>
    </w:p>
    <w:p w:rsidR="00AD2365" w:rsidRDefault="00E64A4D" w:rsidP="00617019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2789A">
        <w:rPr>
          <w:rFonts w:ascii="Arial" w:hAnsi="Arial" w:cs="Arial"/>
          <w:sz w:val="20"/>
          <w:szCs w:val="20"/>
        </w:rPr>
        <w:pict>
          <v:shape id="_x0000_i1029" type="#_x0000_t75" style="width:481.5pt;height:241.5pt">
            <v:imagedata r:id="rId6" o:title="" croptop="1357f" cropbottom="1745f"/>
          </v:shape>
        </w:pict>
      </w:r>
    </w:p>
    <w:p w:rsidR="00D624B9" w:rsidRPr="000375C9" w:rsidRDefault="00D624B9" w:rsidP="00617019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375C9">
        <w:rPr>
          <w:rFonts w:ascii="Arial" w:hAnsi="Arial" w:cs="Arial"/>
          <w:sz w:val="20"/>
          <w:szCs w:val="20"/>
        </w:rPr>
        <w:lastRenderedPageBreak/>
        <w:t xml:space="preserve">V období od ledna do června letošního roku </w:t>
      </w:r>
      <w:r w:rsidRPr="000375C9">
        <w:rPr>
          <w:rFonts w:ascii="Arial" w:hAnsi="Arial" w:cs="Arial"/>
          <w:b/>
          <w:sz w:val="20"/>
          <w:szCs w:val="20"/>
        </w:rPr>
        <w:t>zemřelo</w:t>
      </w:r>
      <w:r w:rsidRPr="000375C9">
        <w:rPr>
          <w:rFonts w:ascii="Arial" w:hAnsi="Arial" w:cs="Arial"/>
          <w:sz w:val="20"/>
          <w:szCs w:val="20"/>
        </w:rPr>
        <w:t xml:space="preserve"> </w:t>
      </w:r>
      <w:r w:rsidR="0070238C" w:rsidRPr="000375C9">
        <w:rPr>
          <w:rFonts w:ascii="Arial" w:hAnsi="Arial" w:cs="Arial"/>
          <w:sz w:val="20"/>
          <w:szCs w:val="20"/>
        </w:rPr>
        <w:t>7</w:t>
      </w:r>
      <w:r w:rsidR="0070238C">
        <w:rPr>
          <w:rFonts w:ascii="Arial" w:hAnsi="Arial" w:cs="Arial"/>
          <w:sz w:val="20"/>
          <w:szCs w:val="20"/>
        </w:rPr>
        <w:t> </w:t>
      </w:r>
      <w:r w:rsidR="00757149" w:rsidRPr="000375C9">
        <w:rPr>
          <w:rFonts w:ascii="Arial" w:hAnsi="Arial" w:cs="Arial"/>
          <w:sz w:val="20"/>
          <w:szCs w:val="20"/>
        </w:rPr>
        <w:t>0</w:t>
      </w:r>
      <w:r w:rsidR="00D6614C" w:rsidRPr="000375C9">
        <w:rPr>
          <w:rFonts w:ascii="Arial" w:hAnsi="Arial" w:cs="Arial"/>
          <w:sz w:val="20"/>
          <w:szCs w:val="20"/>
        </w:rPr>
        <w:t>1</w:t>
      </w:r>
      <w:r w:rsidR="00757149" w:rsidRPr="000375C9">
        <w:rPr>
          <w:rFonts w:ascii="Arial" w:hAnsi="Arial" w:cs="Arial"/>
          <w:sz w:val="20"/>
          <w:szCs w:val="20"/>
        </w:rPr>
        <w:t>7</w:t>
      </w:r>
      <w:r w:rsidRPr="000375C9">
        <w:rPr>
          <w:rFonts w:ascii="Arial" w:hAnsi="Arial" w:cs="Arial"/>
          <w:sz w:val="20"/>
          <w:szCs w:val="20"/>
        </w:rPr>
        <w:t xml:space="preserve"> osob, což bylo </w:t>
      </w:r>
      <w:r w:rsidR="0070238C" w:rsidRPr="000375C9">
        <w:rPr>
          <w:rFonts w:ascii="Arial" w:hAnsi="Arial" w:cs="Arial"/>
          <w:sz w:val="20"/>
          <w:szCs w:val="20"/>
        </w:rPr>
        <w:t>o</w:t>
      </w:r>
      <w:r w:rsidR="0070238C">
        <w:rPr>
          <w:rFonts w:ascii="Arial" w:hAnsi="Arial" w:cs="Arial"/>
          <w:sz w:val="20"/>
          <w:szCs w:val="20"/>
        </w:rPr>
        <w:t> </w:t>
      </w:r>
      <w:r w:rsidR="00E64A4D">
        <w:rPr>
          <w:rFonts w:ascii="Arial" w:hAnsi="Arial" w:cs="Arial"/>
          <w:sz w:val="20"/>
          <w:szCs w:val="20"/>
        </w:rPr>
        <w:t>74</w:t>
      </w:r>
      <w:r w:rsidRPr="000375C9">
        <w:rPr>
          <w:rFonts w:ascii="Arial" w:hAnsi="Arial" w:cs="Arial"/>
          <w:sz w:val="20"/>
          <w:szCs w:val="20"/>
        </w:rPr>
        <w:t xml:space="preserve"> osob </w:t>
      </w:r>
      <w:r w:rsidR="00D6614C" w:rsidRPr="000375C9">
        <w:rPr>
          <w:rFonts w:ascii="Arial" w:hAnsi="Arial" w:cs="Arial"/>
          <w:sz w:val="20"/>
          <w:szCs w:val="20"/>
        </w:rPr>
        <w:t>méně</w:t>
      </w:r>
      <w:r w:rsidRPr="000375C9">
        <w:rPr>
          <w:rFonts w:ascii="Arial" w:hAnsi="Arial" w:cs="Arial"/>
          <w:sz w:val="20"/>
          <w:szCs w:val="20"/>
        </w:rPr>
        <w:t xml:space="preserve"> než ve stejném období roku 201</w:t>
      </w:r>
      <w:r w:rsidR="00D6614C" w:rsidRPr="000375C9">
        <w:rPr>
          <w:rFonts w:ascii="Arial" w:hAnsi="Arial" w:cs="Arial"/>
          <w:sz w:val="20"/>
          <w:szCs w:val="20"/>
        </w:rPr>
        <w:t>7</w:t>
      </w:r>
      <w:r w:rsidRPr="000375C9">
        <w:rPr>
          <w:rFonts w:ascii="Arial" w:hAnsi="Arial" w:cs="Arial"/>
          <w:sz w:val="20"/>
          <w:szCs w:val="20"/>
        </w:rPr>
        <w:t xml:space="preserve">. </w:t>
      </w:r>
      <w:r w:rsidR="0070238C" w:rsidRPr="000375C9">
        <w:rPr>
          <w:rFonts w:ascii="Arial" w:hAnsi="Arial" w:cs="Arial"/>
          <w:sz w:val="20"/>
          <w:szCs w:val="20"/>
        </w:rPr>
        <w:t>V</w:t>
      </w:r>
      <w:r w:rsidR="0070238C">
        <w:rPr>
          <w:rFonts w:ascii="Arial" w:hAnsi="Arial" w:cs="Arial"/>
          <w:sz w:val="20"/>
          <w:szCs w:val="20"/>
        </w:rPr>
        <w:t> </w:t>
      </w:r>
      <w:r w:rsidRPr="000375C9">
        <w:rPr>
          <w:rFonts w:ascii="Arial" w:hAnsi="Arial" w:cs="Arial"/>
          <w:sz w:val="20"/>
          <w:szCs w:val="20"/>
        </w:rPr>
        <w:t xml:space="preserve">relativním vyjádření zemřelo </w:t>
      </w:r>
      <w:r w:rsidR="0070238C" w:rsidRPr="000375C9">
        <w:rPr>
          <w:rFonts w:ascii="Arial" w:hAnsi="Arial" w:cs="Arial"/>
          <w:sz w:val="20"/>
          <w:szCs w:val="20"/>
        </w:rPr>
        <w:t>z</w:t>
      </w:r>
      <w:r w:rsidR="0070238C">
        <w:rPr>
          <w:rFonts w:ascii="Arial" w:hAnsi="Arial" w:cs="Arial"/>
          <w:sz w:val="20"/>
          <w:szCs w:val="20"/>
        </w:rPr>
        <w:t> </w:t>
      </w:r>
      <w:r w:rsidR="0070238C" w:rsidRPr="000375C9">
        <w:rPr>
          <w:rFonts w:ascii="Arial" w:hAnsi="Arial" w:cs="Arial"/>
          <w:sz w:val="20"/>
          <w:szCs w:val="20"/>
        </w:rPr>
        <w:t>1</w:t>
      </w:r>
      <w:r w:rsidR="0070238C">
        <w:rPr>
          <w:rFonts w:ascii="Arial" w:hAnsi="Arial" w:cs="Arial"/>
          <w:sz w:val="20"/>
          <w:szCs w:val="20"/>
        </w:rPr>
        <w:t> </w:t>
      </w:r>
      <w:r w:rsidRPr="000375C9">
        <w:rPr>
          <w:rFonts w:ascii="Arial" w:hAnsi="Arial" w:cs="Arial"/>
          <w:sz w:val="20"/>
          <w:szCs w:val="20"/>
        </w:rPr>
        <w:t xml:space="preserve">000 obyvatel středního stavu </w:t>
      </w:r>
      <w:r w:rsidR="00757149" w:rsidRPr="000375C9">
        <w:rPr>
          <w:rFonts w:ascii="Arial" w:hAnsi="Arial" w:cs="Arial"/>
          <w:sz w:val="20"/>
          <w:szCs w:val="20"/>
        </w:rPr>
        <w:t>11,</w:t>
      </w:r>
      <w:r w:rsidR="0070238C" w:rsidRPr="000375C9">
        <w:rPr>
          <w:rFonts w:ascii="Arial" w:hAnsi="Arial" w:cs="Arial"/>
          <w:sz w:val="20"/>
          <w:szCs w:val="20"/>
        </w:rPr>
        <w:t>7</w:t>
      </w:r>
      <w:r w:rsidR="0070238C">
        <w:rPr>
          <w:rFonts w:ascii="Arial" w:hAnsi="Arial" w:cs="Arial"/>
          <w:sz w:val="20"/>
          <w:szCs w:val="20"/>
        </w:rPr>
        <w:t> </w:t>
      </w:r>
      <w:r w:rsidRPr="000375C9">
        <w:rPr>
          <w:rFonts w:ascii="Arial" w:hAnsi="Arial" w:cs="Arial"/>
          <w:sz w:val="20"/>
          <w:szCs w:val="20"/>
        </w:rPr>
        <w:t xml:space="preserve">osoby. </w:t>
      </w:r>
      <w:r w:rsidR="004E4779" w:rsidRPr="000375C9">
        <w:rPr>
          <w:rFonts w:ascii="Arial" w:hAnsi="Arial" w:cs="Arial"/>
          <w:sz w:val="20"/>
          <w:szCs w:val="20"/>
        </w:rPr>
        <w:t>Nejv</w:t>
      </w:r>
      <w:r w:rsidRPr="000375C9">
        <w:rPr>
          <w:rFonts w:ascii="Arial" w:hAnsi="Arial" w:cs="Arial"/>
          <w:sz w:val="20"/>
          <w:szCs w:val="20"/>
        </w:rPr>
        <w:t xml:space="preserve">yšší úmrtnost byla zaznamenána </w:t>
      </w:r>
      <w:r w:rsidR="0070238C" w:rsidRPr="000375C9">
        <w:rPr>
          <w:rFonts w:ascii="Arial" w:hAnsi="Arial" w:cs="Arial"/>
          <w:sz w:val="20"/>
          <w:szCs w:val="20"/>
        </w:rPr>
        <w:t>v</w:t>
      </w:r>
      <w:r w:rsidR="0070238C">
        <w:rPr>
          <w:rFonts w:ascii="Arial" w:hAnsi="Arial" w:cs="Arial"/>
          <w:sz w:val="20"/>
          <w:szCs w:val="20"/>
        </w:rPr>
        <w:t> </w:t>
      </w:r>
      <w:r w:rsidRPr="000375C9">
        <w:rPr>
          <w:rFonts w:ascii="Arial" w:hAnsi="Arial" w:cs="Arial"/>
          <w:sz w:val="20"/>
          <w:szCs w:val="20"/>
        </w:rPr>
        <w:t xml:space="preserve">okresech </w:t>
      </w:r>
      <w:r w:rsidR="00D6614C" w:rsidRPr="000375C9">
        <w:rPr>
          <w:rFonts w:ascii="Arial" w:hAnsi="Arial" w:cs="Arial"/>
          <w:sz w:val="20"/>
          <w:szCs w:val="20"/>
        </w:rPr>
        <w:t>Karviná</w:t>
      </w:r>
      <w:r w:rsidRPr="000375C9">
        <w:rPr>
          <w:rFonts w:ascii="Arial" w:hAnsi="Arial" w:cs="Arial"/>
          <w:sz w:val="20"/>
          <w:szCs w:val="20"/>
        </w:rPr>
        <w:t xml:space="preserve"> (</w:t>
      </w:r>
      <w:r w:rsidR="00757149" w:rsidRPr="000375C9">
        <w:rPr>
          <w:rFonts w:ascii="Arial" w:hAnsi="Arial" w:cs="Arial"/>
          <w:sz w:val="20"/>
          <w:szCs w:val="20"/>
        </w:rPr>
        <w:t>1</w:t>
      </w:r>
      <w:r w:rsidR="00D6614C" w:rsidRPr="000375C9">
        <w:rPr>
          <w:rFonts w:ascii="Arial" w:hAnsi="Arial" w:cs="Arial"/>
          <w:sz w:val="20"/>
          <w:szCs w:val="20"/>
        </w:rPr>
        <w:t>3</w:t>
      </w:r>
      <w:r w:rsidR="00757149" w:rsidRPr="000375C9">
        <w:rPr>
          <w:rFonts w:ascii="Arial" w:hAnsi="Arial" w:cs="Arial"/>
          <w:sz w:val="20"/>
          <w:szCs w:val="20"/>
        </w:rPr>
        <w:t>,</w:t>
      </w:r>
      <w:r w:rsidR="0070238C" w:rsidRPr="000375C9">
        <w:rPr>
          <w:rFonts w:ascii="Arial" w:hAnsi="Arial" w:cs="Arial"/>
          <w:sz w:val="20"/>
          <w:szCs w:val="20"/>
        </w:rPr>
        <w:t>1</w:t>
      </w:r>
      <w:r w:rsidR="0070238C">
        <w:rPr>
          <w:rFonts w:ascii="Arial" w:hAnsi="Arial" w:cs="Arial"/>
          <w:sz w:val="20"/>
          <w:szCs w:val="20"/>
        </w:rPr>
        <w:t> </w:t>
      </w:r>
      <w:r w:rsidRPr="000375C9">
        <w:rPr>
          <w:rFonts w:ascii="Arial" w:hAnsi="Arial" w:cs="Arial"/>
          <w:sz w:val="20"/>
          <w:szCs w:val="20"/>
        </w:rPr>
        <w:t>‰)</w:t>
      </w:r>
      <w:r w:rsidR="00757149" w:rsidRPr="000375C9">
        <w:rPr>
          <w:rFonts w:ascii="Arial" w:hAnsi="Arial" w:cs="Arial"/>
          <w:sz w:val="20"/>
          <w:szCs w:val="20"/>
        </w:rPr>
        <w:t xml:space="preserve"> </w:t>
      </w:r>
      <w:r w:rsidR="0070238C" w:rsidRPr="000375C9">
        <w:rPr>
          <w:rFonts w:ascii="Arial" w:hAnsi="Arial" w:cs="Arial"/>
          <w:sz w:val="20"/>
          <w:szCs w:val="20"/>
        </w:rPr>
        <w:t>a</w:t>
      </w:r>
      <w:r w:rsidR="0070238C">
        <w:rPr>
          <w:rFonts w:ascii="Arial" w:hAnsi="Arial" w:cs="Arial"/>
          <w:sz w:val="20"/>
          <w:szCs w:val="20"/>
        </w:rPr>
        <w:t> </w:t>
      </w:r>
      <w:r w:rsidR="00757149" w:rsidRPr="000375C9">
        <w:rPr>
          <w:rFonts w:ascii="Arial" w:hAnsi="Arial" w:cs="Arial"/>
          <w:sz w:val="20"/>
          <w:szCs w:val="20"/>
        </w:rPr>
        <w:t>Ostrava-město (12,</w:t>
      </w:r>
      <w:r w:rsidR="0070238C" w:rsidRPr="000375C9">
        <w:rPr>
          <w:rFonts w:ascii="Arial" w:hAnsi="Arial" w:cs="Arial"/>
          <w:sz w:val="20"/>
          <w:szCs w:val="20"/>
        </w:rPr>
        <w:t>2</w:t>
      </w:r>
      <w:r w:rsidR="0070238C">
        <w:rPr>
          <w:rFonts w:ascii="Arial" w:hAnsi="Arial" w:cs="Arial"/>
          <w:sz w:val="20"/>
          <w:szCs w:val="20"/>
        </w:rPr>
        <w:t> </w:t>
      </w:r>
      <w:r w:rsidR="00757149" w:rsidRPr="000375C9">
        <w:rPr>
          <w:rFonts w:ascii="Arial" w:hAnsi="Arial" w:cs="Arial"/>
          <w:sz w:val="20"/>
          <w:szCs w:val="20"/>
        </w:rPr>
        <w:t>‰)</w:t>
      </w:r>
      <w:r w:rsidRPr="000375C9">
        <w:rPr>
          <w:rFonts w:ascii="Arial" w:hAnsi="Arial" w:cs="Arial"/>
          <w:sz w:val="20"/>
          <w:szCs w:val="20"/>
        </w:rPr>
        <w:t xml:space="preserve">, nejnižší </w:t>
      </w:r>
      <w:r w:rsidR="0070238C" w:rsidRPr="000375C9">
        <w:rPr>
          <w:rFonts w:ascii="Arial" w:hAnsi="Arial" w:cs="Arial"/>
          <w:sz w:val="20"/>
          <w:szCs w:val="20"/>
        </w:rPr>
        <w:t>v</w:t>
      </w:r>
      <w:r w:rsidR="0070238C">
        <w:rPr>
          <w:rFonts w:ascii="Arial" w:hAnsi="Arial" w:cs="Arial"/>
          <w:sz w:val="20"/>
          <w:szCs w:val="20"/>
        </w:rPr>
        <w:t> </w:t>
      </w:r>
      <w:r w:rsidRPr="000375C9">
        <w:rPr>
          <w:rFonts w:ascii="Arial" w:hAnsi="Arial" w:cs="Arial"/>
          <w:sz w:val="20"/>
          <w:szCs w:val="20"/>
        </w:rPr>
        <w:t xml:space="preserve">okresech </w:t>
      </w:r>
      <w:r w:rsidR="004E4779" w:rsidRPr="000375C9">
        <w:rPr>
          <w:rFonts w:ascii="Arial" w:hAnsi="Arial" w:cs="Arial"/>
          <w:sz w:val="20"/>
          <w:szCs w:val="20"/>
        </w:rPr>
        <w:t xml:space="preserve"> </w:t>
      </w:r>
      <w:r w:rsidR="00757149" w:rsidRPr="000375C9">
        <w:rPr>
          <w:rFonts w:ascii="Arial" w:hAnsi="Arial" w:cs="Arial"/>
          <w:sz w:val="20"/>
          <w:szCs w:val="20"/>
        </w:rPr>
        <w:t>Nový Jičín (10,</w:t>
      </w:r>
      <w:r w:rsidR="0070238C" w:rsidRPr="000375C9">
        <w:rPr>
          <w:rFonts w:ascii="Arial" w:hAnsi="Arial" w:cs="Arial"/>
          <w:sz w:val="20"/>
          <w:szCs w:val="20"/>
        </w:rPr>
        <w:t>4</w:t>
      </w:r>
      <w:r w:rsidR="0070238C">
        <w:rPr>
          <w:rFonts w:ascii="Arial" w:hAnsi="Arial" w:cs="Arial"/>
          <w:sz w:val="20"/>
          <w:szCs w:val="20"/>
        </w:rPr>
        <w:t> </w:t>
      </w:r>
      <w:r w:rsidR="00757149" w:rsidRPr="000375C9">
        <w:rPr>
          <w:rFonts w:ascii="Arial" w:hAnsi="Arial" w:cs="Arial"/>
          <w:sz w:val="20"/>
          <w:szCs w:val="20"/>
        </w:rPr>
        <w:t>‰)</w:t>
      </w:r>
      <w:r w:rsidR="00D6614C" w:rsidRPr="000375C9">
        <w:rPr>
          <w:rFonts w:ascii="Arial" w:hAnsi="Arial" w:cs="Arial"/>
          <w:sz w:val="20"/>
          <w:szCs w:val="20"/>
        </w:rPr>
        <w:t xml:space="preserve"> </w:t>
      </w:r>
      <w:r w:rsidR="0070238C" w:rsidRPr="000375C9">
        <w:rPr>
          <w:rFonts w:ascii="Arial" w:hAnsi="Arial" w:cs="Arial"/>
          <w:sz w:val="20"/>
          <w:szCs w:val="20"/>
        </w:rPr>
        <w:t>a</w:t>
      </w:r>
      <w:r w:rsidR="0070238C">
        <w:rPr>
          <w:rFonts w:ascii="Arial" w:hAnsi="Arial" w:cs="Arial"/>
          <w:sz w:val="20"/>
          <w:szCs w:val="20"/>
        </w:rPr>
        <w:t> </w:t>
      </w:r>
      <w:r w:rsidR="00D6614C" w:rsidRPr="000375C9">
        <w:rPr>
          <w:rFonts w:ascii="Arial" w:hAnsi="Arial" w:cs="Arial"/>
          <w:sz w:val="20"/>
          <w:szCs w:val="20"/>
        </w:rPr>
        <w:t>Frýdek-Místek (10,</w:t>
      </w:r>
      <w:r w:rsidR="0070238C" w:rsidRPr="000375C9">
        <w:rPr>
          <w:rFonts w:ascii="Arial" w:hAnsi="Arial" w:cs="Arial"/>
          <w:sz w:val="20"/>
          <w:szCs w:val="20"/>
        </w:rPr>
        <w:t>6</w:t>
      </w:r>
      <w:r w:rsidR="0070238C">
        <w:rPr>
          <w:rFonts w:ascii="Arial" w:hAnsi="Arial" w:cs="Arial"/>
          <w:sz w:val="20"/>
          <w:szCs w:val="20"/>
        </w:rPr>
        <w:t> </w:t>
      </w:r>
      <w:r w:rsidR="00D6614C" w:rsidRPr="000375C9">
        <w:rPr>
          <w:rFonts w:ascii="Arial" w:hAnsi="Arial" w:cs="Arial"/>
          <w:sz w:val="20"/>
          <w:szCs w:val="20"/>
        </w:rPr>
        <w:t>‰)</w:t>
      </w:r>
      <w:r w:rsidRPr="000375C9">
        <w:rPr>
          <w:rFonts w:ascii="Arial" w:hAnsi="Arial" w:cs="Arial"/>
          <w:sz w:val="20"/>
          <w:szCs w:val="20"/>
        </w:rPr>
        <w:t xml:space="preserve">. </w:t>
      </w:r>
      <w:r w:rsidR="0070238C" w:rsidRPr="000375C9">
        <w:rPr>
          <w:rFonts w:ascii="Arial" w:hAnsi="Arial" w:cs="Arial"/>
          <w:sz w:val="20"/>
          <w:szCs w:val="20"/>
        </w:rPr>
        <w:t>V</w:t>
      </w:r>
      <w:r w:rsidR="0070238C">
        <w:rPr>
          <w:rFonts w:ascii="Arial" w:hAnsi="Arial" w:cs="Arial"/>
          <w:sz w:val="20"/>
          <w:szCs w:val="20"/>
        </w:rPr>
        <w:t> </w:t>
      </w:r>
      <w:r w:rsidRPr="000375C9">
        <w:rPr>
          <w:rFonts w:ascii="Arial" w:hAnsi="Arial" w:cs="Arial"/>
          <w:sz w:val="20"/>
          <w:szCs w:val="20"/>
        </w:rPr>
        <w:t>celkovém úhrnu zemřelo 3 </w:t>
      </w:r>
      <w:r w:rsidR="00CD27D7" w:rsidRPr="000375C9">
        <w:rPr>
          <w:rFonts w:ascii="Arial" w:hAnsi="Arial" w:cs="Arial"/>
          <w:sz w:val="20"/>
          <w:szCs w:val="20"/>
        </w:rPr>
        <w:t>581</w:t>
      </w:r>
      <w:r w:rsidRPr="000375C9">
        <w:rPr>
          <w:rFonts w:ascii="Arial" w:hAnsi="Arial" w:cs="Arial"/>
          <w:sz w:val="20"/>
          <w:szCs w:val="20"/>
        </w:rPr>
        <w:t xml:space="preserve"> mužů </w:t>
      </w:r>
      <w:r w:rsidR="0070238C" w:rsidRPr="000375C9">
        <w:rPr>
          <w:rFonts w:ascii="Arial" w:hAnsi="Arial" w:cs="Arial"/>
          <w:sz w:val="20"/>
          <w:szCs w:val="20"/>
        </w:rPr>
        <w:t>a</w:t>
      </w:r>
      <w:r w:rsidR="0070238C">
        <w:rPr>
          <w:rFonts w:ascii="Arial" w:hAnsi="Arial" w:cs="Arial"/>
          <w:sz w:val="20"/>
          <w:szCs w:val="20"/>
        </w:rPr>
        <w:t> </w:t>
      </w:r>
      <w:r w:rsidRPr="000375C9">
        <w:rPr>
          <w:rFonts w:ascii="Arial" w:hAnsi="Arial" w:cs="Arial"/>
          <w:sz w:val="20"/>
          <w:szCs w:val="20"/>
        </w:rPr>
        <w:t>3 </w:t>
      </w:r>
      <w:r w:rsidR="00757149" w:rsidRPr="000375C9">
        <w:rPr>
          <w:rFonts w:ascii="Arial" w:hAnsi="Arial" w:cs="Arial"/>
          <w:sz w:val="20"/>
          <w:szCs w:val="20"/>
        </w:rPr>
        <w:t>43</w:t>
      </w:r>
      <w:r w:rsidR="00CD27D7" w:rsidRPr="000375C9">
        <w:rPr>
          <w:rFonts w:ascii="Arial" w:hAnsi="Arial" w:cs="Arial"/>
          <w:sz w:val="20"/>
          <w:szCs w:val="20"/>
        </w:rPr>
        <w:t>6</w:t>
      </w:r>
      <w:r w:rsidRPr="000375C9">
        <w:rPr>
          <w:rFonts w:ascii="Arial" w:hAnsi="Arial" w:cs="Arial"/>
          <w:sz w:val="20"/>
          <w:szCs w:val="20"/>
        </w:rPr>
        <w:t xml:space="preserve"> žen. Více než dvě třetiny zemřelých mělo 70 </w:t>
      </w:r>
      <w:r w:rsidR="0070238C" w:rsidRPr="000375C9">
        <w:rPr>
          <w:rFonts w:ascii="Arial" w:hAnsi="Arial" w:cs="Arial"/>
          <w:sz w:val="20"/>
          <w:szCs w:val="20"/>
        </w:rPr>
        <w:t>a</w:t>
      </w:r>
      <w:r w:rsidR="0070238C">
        <w:rPr>
          <w:rFonts w:ascii="Arial" w:hAnsi="Arial" w:cs="Arial"/>
          <w:sz w:val="20"/>
          <w:szCs w:val="20"/>
        </w:rPr>
        <w:t> </w:t>
      </w:r>
      <w:r w:rsidRPr="000375C9">
        <w:rPr>
          <w:rFonts w:ascii="Arial" w:hAnsi="Arial" w:cs="Arial"/>
          <w:sz w:val="20"/>
          <w:szCs w:val="20"/>
        </w:rPr>
        <w:t xml:space="preserve">více let. </w:t>
      </w:r>
      <w:r w:rsidR="000A7570">
        <w:rPr>
          <w:rFonts w:ascii="Arial" w:hAnsi="Arial" w:cs="Arial"/>
          <w:sz w:val="20"/>
          <w:szCs w:val="20"/>
        </w:rPr>
        <w:t>Jak h</w:t>
      </w:r>
      <w:r w:rsidR="000A7570" w:rsidRPr="00A0556E">
        <w:rPr>
          <w:rFonts w:ascii="Arial" w:hAnsi="Arial" w:cs="Arial"/>
          <w:sz w:val="20"/>
          <w:szCs w:val="20"/>
        </w:rPr>
        <w:t>odnot</w:t>
      </w:r>
      <w:r w:rsidR="000A7570">
        <w:rPr>
          <w:rFonts w:ascii="Arial" w:hAnsi="Arial" w:cs="Arial"/>
          <w:sz w:val="20"/>
          <w:szCs w:val="20"/>
        </w:rPr>
        <w:t>a</w:t>
      </w:r>
      <w:r w:rsidR="000A7570" w:rsidRPr="00A0556E">
        <w:rPr>
          <w:rFonts w:ascii="Arial" w:hAnsi="Arial" w:cs="Arial"/>
          <w:sz w:val="20"/>
          <w:szCs w:val="20"/>
        </w:rPr>
        <w:t xml:space="preserve"> kojenecké úmrtnosti (</w:t>
      </w:r>
      <w:r w:rsidR="000A7570">
        <w:rPr>
          <w:rFonts w:ascii="Arial" w:hAnsi="Arial" w:cs="Arial"/>
          <w:sz w:val="20"/>
          <w:szCs w:val="20"/>
        </w:rPr>
        <w:t>3,7</w:t>
      </w:r>
      <w:r w:rsidR="000A7570" w:rsidRPr="00A0556E">
        <w:rPr>
          <w:rFonts w:ascii="Arial" w:hAnsi="Arial" w:cs="Arial"/>
          <w:sz w:val="20"/>
          <w:szCs w:val="20"/>
        </w:rPr>
        <w:t> ‰)</w:t>
      </w:r>
      <w:r w:rsidR="000A7570">
        <w:rPr>
          <w:rFonts w:ascii="Arial" w:hAnsi="Arial" w:cs="Arial"/>
          <w:sz w:val="20"/>
          <w:szCs w:val="20"/>
        </w:rPr>
        <w:t xml:space="preserve">, tak </w:t>
      </w:r>
      <w:r w:rsidR="0070238C">
        <w:rPr>
          <w:rFonts w:ascii="Arial" w:hAnsi="Arial" w:cs="Arial"/>
          <w:sz w:val="20"/>
          <w:szCs w:val="20"/>
        </w:rPr>
        <w:t>i</w:t>
      </w:r>
      <w:r w:rsidR="0070238C">
        <w:rPr>
          <w:rFonts w:ascii="Arial" w:hAnsi="Arial" w:cs="Arial"/>
          <w:sz w:val="20"/>
          <w:szCs w:val="20"/>
        </w:rPr>
        <w:t> </w:t>
      </w:r>
      <w:r w:rsidR="000A7570">
        <w:rPr>
          <w:rFonts w:ascii="Arial" w:hAnsi="Arial" w:cs="Arial"/>
          <w:sz w:val="20"/>
          <w:szCs w:val="20"/>
        </w:rPr>
        <w:t>hodnota</w:t>
      </w:r>
      <w:r w:rsidR="000A7570" w:rsidRPr="00DB56AF">
        <w:rPr>
          <w:rFonts w:ascii="Arial" w:hAnsi="Arial" w:cs="Arial"/>
          <w:sz w:val="20"/>
          <w:szCs w:val="20"/>
        </w:rPr>
        <w:t xml:space="preserve"> </w:t>
      </w:r>
      <w:r w:rsidR="000A7570">
        <w:rPr>
          <w:rFonts w:ascii="Arial" w:hAnsi="Arial" w:cs="Arial"/>
          <w:sz w:val="20"/>
          <w:szCs w:val="20"/>
        </w:rPr>
        <w:t>novorozenecké</w:t>
      </w:r>
      <w:r w:rsidR="000A7570" w:rsidRPr="00A0556E">
        <w:rPr>
          <w:rFonts w:ascii="Arial" w:hAnsi="Arial" w:cs="Arial"/>
          <w:sz w:val="20"/>
          <w:szCs w:val="20"/>
        </w:rPr>
        <w:t xml:space="preserve"> úmrtnosti (</w:t>
      </w:r>
      <w:r w:rsidR="000A7570">
        <w:rPr>
          <w:rFonts w:ascii="Arial" w:hAnsi="Arial" w:cs="Arial"/>
          <w:sz w:val="20"/>
          <w:szCs w:val="20"/>
        </w:rPr>
        <w:t>2,9</w:t>
      </w:r>
      <w:r w:rsidR="000A7570" w:rsidRPr="00A0556E">
        <w:rPr>
          <w:rFonts w:ascii="Arial" w:hAnsi="Arial" w:cs="Arial"/>
          <w:sz w:val="20"/>
          <w:szCs w:val="20"/>
        </w:rPr>
        <w:t> ‰) byl</w:t>
      </w:r>
      <w:r w:rsidR="000A7570">
        <w:rPr>
          <w:rFonts w:ascii="Arial" w:hAnsi="Arial" w:cs="Arial"/>
          <w:sz w:val="20"/>
          <w:szCs w:val="20"/>
        </w:rPr>
        <w:t>y</w:t>
      </w:r>
      <w:r w:rsidR="000A7570">
        <w:rPr>
          <w:rFonts w:ascii="Arial" w:hAnsi="Arial" w:cs="Arial"/>
          <w:sz w:val="20"/>
          <w:szCs w:val="20"/>
        </w:rPr>
        <w:t xml:space="preserve"> </w:t>
      </w:r>
      <w:r w:rsidR="000A7570">
        <w:rPr>
          <w:rFonts w:ascii="Arial" w:hAnsi="Arial" w:cs="Arial"/>
          <w:sz w:val="20"/>
          <w:szCs w:val="20"/>
        </w:rPr>
        <w:t>nad</w:t>
      </w:r>
      <w:r w:rsidR="000A7570">
        <w:rPr>
          <w:rFonts w:ascii="Arial" w:hAnsi="Arial" w:cs="Arial"/>
          <w:sz w:val="20"/>
          <w:szCs w:val="20"/>
        </w:rPr>
        <w:t xml:space="preserve"> celore</w:t>
      </w:r>
      <w:r w:rsidR="000A7570" w:rsidRPr="00A0556E">
        <w:rPr>
          <w:rFonts w:ascii="Arial" w:hAnsi="Arial" w:cs="Arial"/>
          <w:sz w:val="20"/>
          <w:szCs w:val="20"/>
        </w:rPr>
        <w:t>publikový</w:t>
      </w:r>
      <w:r w:rsidR="000A7570">
        <w:rPr>
          <w:rFonts w:ascii="Arial" w:hAnsi="Arial" w:cs="Arial"/>
          <w:sz w:val="20"/>
          <w:szCs w:val="20"/>
        </w:rPr>
        <w:t xml:space="preserve">m </w:t>
      </w:r>
      <w:r w:rsidR="000A7570" w:rsidRPr="00A0556E">
        <w:rPr>
          <w:rFonts w:ascii="Arial" w:hAnsi="Arial" w:cs="Arial"/>
          <w:sz w:val="20"/>
          <w:szCs w:val="20"/>
        </w:rPr>
        <w:t>průměr</w:t>
      </w:r>
      <w:r w:rsidR="000A7570">
        <w:rPr>
          <w:rFonts w:ascii="Arial" w:hAnsi="Arial" w:cs="Arial"/>
          <w:sz w:val="20"/>
          <w:szCs w:val="20"/>
        </w:rPr>
        <w:t>em</w:t>
      </w:r>
      <w:r w:rsidR="000A7570">
        <w:rPr>
          <w:rFonts w:ascii="Arial" w:hAnsi="Arial" w:cs="Arial"/>
          <w:sz w:val="20"/>
          <w:szCs w:val="20"/>
        </w:rPr>
        <w:t xml:space="preserve"> </w:t>
      </w:r>
      <w:r w:rsidR="000A7570" w:rsidRPr="00A0556E">
        <w:rPr>
          <w:rFonts w:ascii="Arial" w:hAnsi="Arial" w:cs="Arial"/>
          <w:sz w:val="20"/>
          <w:szCs w:val="20"/>
        </w:rPr>
        <w:t>(</w:t>
      </w:r>
      <w:r w:rsidR="000A7570">
        <w:rPr>
          <w:rFonts w:ascii="Arial" w:hAnsi="Arial" w:cs="Arial"/>
          <w:sz w:val="20"/>
          <w:szCs w:val="20"/>
        </w:rPr>
        <w:t>2,8</w:t>
      </w:r>
      <w:r w:rsidR="000A7570" w:rsidRPr="00A0556E">
        <w:rPr>
          <w:rFonts w:ascii="Arial" w:hAnsi="Arial" w:cs="Arial"/>
          <w:sz w:val="20"/>
          <w:szCs w:val="20"/>
        </w:rPr>
        <w:t> ‰</w:t>
      </w:r>
      <w:r w:rsidR="000A7570">
        <w:rPr>
          <w:rFonts w:ascii="Arial" w:hAnsi="Arial" w:cs="Arial"/>
          <w:sz w:val="20"/>
          <w:szCs w:val="20"/>
        </w:rPr>
        <w:t>, resp. 1,8 ‰</w:t>
      </w:r>
      <w:r w:rsidR="000A7570" w:rsidRPr="00A0556E">
        <w:rPr>
          <w:rFonts w:ascii="Arial" w:hAnsi="Arial" w:cs="Arial"/>
          <w:sz w:val="20"/>
          <w:szCs w:val="20"/>
        </w:rPr>
        <w:t>)</w:t>
      </w:r>
      <w:r w:rsidR="000A7570">
        <w:rPr>
          <w:rFonts w:ascii="Arial" w:hAnsi="Arial" w:cs="Arial"/>
          <w:sz w:val="20"/>
          <w:szCs w:val="20"/>
        </w:rPr>
        <w:t xml:space="preserve">. </w:t>
      </w:r>
      <w:r w:rsidR="0070238C" w:rsidRPr="000375C9">
        <w:rPr>
          <w:rFonts w:ascii="Arial" w:hAnsi="Arial" w:cs="Arial"/>
          <w:sz w:val="20"/>
          <w:szCs w:val="20"/>
        </w:rPr>
        <w:t>V</w:t>
      </w:r>
      <w:r w:rsidR="0070238C">
        <w:rPr>
          <w:rFonts w:ascii="Arial" w:hAnsi="Arial" w:cs="Arial"/>
          <w:sz w:val="20"/>
          <w:szCs w:val="20"/>
        </w:rPr>
        <w:t> </w:t>
      </w:r>
      <w:r w:rsidRPr="000375C9">
        <w:rPr>
          <w:rFonts w:ascii="Arial" w:hAnsi="Arial" w:cs="Arial"/>
          <w:sz w:val="20"/>
          <w:szCs w:val="20"/>
        </w:rPr>
        <w:t xml:space="preserve">kraji zemřelo </w:t>
      </w:r>
      <w:r w:rsidR="001A588C" w:rsidRPr="000375C9">
        <w:rPr>
          <w:rFonts w:ascii="Arial" w:hAnsi="Arial" w:cs="Arial"/>
          <w:sz w:val="20"/>
          <w:szCs w:val="20"/>
        </w:rPr>
        <w:t>18</w:t>
      </w:r>
      <w:r w:rsidRPr="000375C9">
        <w:rPr>
          <w:rFonts w:ascii="Arial" w:hAnsi="Arial" w:cs="Arial"/>
          <w:sz w:val="20"/>
          <w:szCs w:val="20"/>
        </w:rPr>
        <w:t xml:space="preserve"> dětí do 28 dnů po narození </w:t>
      </w:r>
      <w:r w:rsidR="0070238C" w:rsidRPr="000375C9">
        <w:rPr>
          <w:rFonts w:ascii="Arial" w:hAnsi="Arial" w:cs="Arial"/>
          <w:sz w:val="20"/>
          <w:szCs w:val="20"/>
        </w:rPr>
        <w:t>a</w:t>
      </w:r>
      <w:r w:rsidR="0070238C">
        <w:rPr>
          <w:rFonts w:ascii="Arial" w:hAnsi="Arial" w:cs="Arial"/>
          <w:sz w:val="20"/>
          <w:szCs w:val="20"/>
        </w:rPr>
        <w:t> </w:t>
      </w:r>
      <w:r w:rsidRPr="000375C9">
        <w:rPr>
          <w:rFonts w:ascii="Arial" w:hAnsi="Arial" w:cs="Arial"/>
          <w:sz w:val="20"/>
          <w:szCs w:val="20"/>
        </w:rPr>
        <w:t xml:space="preserve">dalších </w:t>
      </w:r>
      <w:r w:rsidR="0070238C">
        <w:rPr>
          <w:rFonts w:ascii="Arial" w:hAnsi="Arial" w:cs="Arial"/>
          <w:sz w:val="20"/>
          <w:szCs w:val="20"/>
        </w:rPr>
        <w:t>5 </w:t>
      </w:r>
      <w:r w:rsidRPr="000375C9">
        <w:rPr>
          <w:rFonts w:ascii="Arial" w:hAnsi="Arial" w:cs="Arial"/>
          <w:sz w:val="20"/>
          <w:szCs w:val="20"/>
        </w:rPr>
        <w:t xml:space="preserve">dětí do </w:t>
      </w:r>
      <w:r w:rsidR="0070238C" w:rsidRPr="000375C9">
        <w:rPr>
          <w:rFonts w:ascii="Arial" w:hAnsi="Arial" w:cs="Arial"/>
          <w:sz w:val="20"/>
          <w:szCs w:val="20"/>
        </w:rPr>
        <w:t>1</w:t>
      </w:r>
      <w:r w:rsidR="0070238C">
        <w:rPr>
          <w:rFonts w:ascii="Arial" w:hAnsi="Arial" w:cs="Arial"/>
          <w:sz w:val="20"/>
          <w:szCs w:val="20"/>
        </w:rPr>
        <w:t> </w:t>
      </w:r>
      <w:r w:rsidRPr="000375C9">
        <w:rPr>
          <w:rFonts w:ascii="Arial" w:hAnsi="Arial" w:cs="Arial"/>
          <w:sz w:val="20"/>
          <w:szCs w:val="20"/>
        </w:rPr>
        <w:t xml:space="preserve">roku. </w:t>
      </w:r>
    </w:p>
    <w:p w:rsidR="00D624B9" w:rsidRPr="00A0556E" w:rsidRDefault="00D624B9" w:rsidP="00617019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375C9">
        <w:rPr>
          <w:rFonts w:ascii="Arial" w:hAnsi="Arial" w:cs="Arial"/>
          <w:sz w:val="20"/>
          <w:szCs w:val="20"/>
        </w:rPr>
        <w:t xml:space="preserve">Rozdíl mezi počtem narozených </w:t>
      </w:r>
      <w:r w:rsidR="0070238C" w:rsidRPr="000375C9">
        <w:rPr>
          <w:rFonts w:ascii="Arial" w:hAnsi="Arial" w:cs="Arial"/>
          <w:sz w:val="20"/>
          <w:szCs w:val="20"/>
        </w:rPr>
        <w:t>a</w:t>
      </w:r>
      <w:r w:rsidR="0070238C">
        <w:rPr>
          <w:rFonts w:ascii="Arial" w:hAnsi="Arial" w:cs="Arial"/>
          <w:sz w:val="20"/>
          <w:szCs w:val="20"/>
        </w:rPr>
        <w:t> </w:t>
      </w:r>
      <w:r w:rsidRPr="000375C9">
        <w:rPr>
          <w:rFonts w:ascii="Arial" w:hAnsi="Arial" w:cs="Arial"/>
          <w:sz w:val="20"/>
          <w:szCs w:val="20"/>
        </w:rPr>
        <w:t xml:space="preserve">zemřelých činil v absolutním </w:t>
      </w:r>
      <w:proofErr w:type="gramStart"/>
      <w:r w:rsidRPr="000375C9">
        <w:rPr>
          <w:rFonts w:ascii="Arial" w:hAnsi="Arial" w:cs="Arial"/>
          <w:sz w:val="20"/>
          <w:szCs w:val="20"/>
        </w:rPr>
        <w:t>vyjádření</w:t>
      </w:r>
      <w:proofErr w:type="gramEnd"/>
      <w:r w:rsidRPr="000375C9">
        <w:rPr>
          <w:rFonts w:ascii="Arial" w:hAnsi="Arial" w:cs="Arial"/>
          <w:sz w:val="20"/>
          <w:szCs w:val="20"/>
        </w:rPr>
        <w:t xml:space="preserve"> –</w:t>
      </w:r>
      <w:proofErr w:type="gramStart"/>
      <w:r w:rsidR="00500C8B" w:rsidRPr="000375C9">
        <w:rPr>
          <w:rFonts w:ascii="Arial" w:hAnsi="Arial" w:cs="Arial"/>
          <w:sz w:val="20"/>
          <w:szCs w:val="20"/>
        </w:rPr>
        <w:t>855</w:t>
      </w:r>
      <w:proofErr w:type="gramEnd"/>
      <w:r w:rsidRPr="000375C9">
        <w:rPr>
          <w:rFonts w:ascii="Arial" w:hAnsi="Arial" w:cs="Arial"/>
          <w:sz w:val="20"/>
          <w:szCs w:val="20"/>
        </w:rPr>
        <w:t xml:space="preserve"> osob</w:t>
      </w:r>
      <w:r w:rsidR="004E4779" w:rsidRPr="000375C9">
        <w:rPr>
          <w:rFonts w:ascii="Arial" w:hAnsi="Arial" w:cs="Arial"/>
          <w:color w:val="000000"/>
          <w:sz w:val="20"/>
          <w:szCs w:val="20"/>
        </w:rPr>
        <w:t xml:space="preserve">, </w:t>
      </w:r>
      <w:r w:rsidR="004E4779" w:rsidRPr="000375C9">
        <w:rPr>
          <w:rFonts w:ascii="Arial" w:hAnsi="Arial" w:cs="Arial"/>
          <w:spacing w:val="-1"/>
          <w:sz w:val="20"/>
          <w:szCs w:val="20"/>
        </w:rPr>
        <w:t>což je mezi všemi kraji ČR nejvíce. To však neplatí při přepočtu na 1 000 obyvatel. V relativním vyjádření totiž či</w:t>
      </w:r>
      <w:r w:rsidR="005F2F52" w:rsidRPr="000375C9">
        <w:rPr>
          <w:rFonts w:ascii="Arial" w:hAnsi="Arial" w:cs="Arial"/>
          <w:spacing w:val="-1"/>
          <w:sz w:val="20"/>
          <w:szCs w:val="20"/>
        </w:rPr>
        <w:t xml:space="preserve">nil přirozený úbytek obyvatel </w:t>
      </w:r>
      <w:proofErr w:type="gramStart"/>
      <w:r w:rsidR="005F2F52" w:rsidRPr="000375C9">
        <w:rPr>
          <w:rFonts w:ascii="Arial" w:hAnsi="Arial" w:cs="Arial"/>
          <w:spacing w:val="-1"/>
          <w:sz w:val="20"/>
          <w:szCs w:val="20"/>
        </w:rPr>
        <w:t>kraje</w:t>
      </w:r>
      <w:proofErr w:type="gramEnd"/>
      <w:r w:rsidR="004E4779" w:rsidRPr="000375C9">
        <w:rPr>
          <w:rFonts w:ascii="Arial" w:hAnsi="Arial" w:cs="Arial"/>
          <w:spacing w:val="-1"/>
          <w:sz w:val="20"/>
          <w:szCs w:val="20"/>
        </w:rPr>
        <w:t xml:space="preserve"> –</w:t>
      </w:r>
      <w:proofErr w:type="gramStart"/>
      <w:r w:rsidR="005F2F52" w:rsidRPr="000375C9">
        <w:rPr>
          <w:rFonts w:ascii="Arial" w:hAnsi="Arial" w:cs="Arial"/>
          <w:spacing w:val="-1"/>
          <w:sz w:val="20"/>
          <w:szCs w:val="20"/>
        </w:rPr>
        <w:t>1,</w:t>
      </w:r>
      <w:r w:rsidR="00500C8B" w:rsidRPr="000375C9">
        <w:rPr>
          <w:rFonts w:ascii="Arial" w:hAnsi="Arial" w:cs="Arial"/>
          <w:spacing w:val="-1"/>
          <w:sz w:val="20"/>
          <w:szCs w:val="20"/>
        </w:rPr>
        <w:t>4</w:t>
      </w:r>
      <w:proofErr w:type="gramEnd"/>
      <w:r w:rsidR="005F2F52" w:rsidRPr="000375C9">
        <w:rPr>
          <w:rFonts w:ascii="Arial" w:hAnsi="Arial" w:cs="Arial"/>
          <w:spacing w:val="-1"/>
          <w:sz w:val="20"/>
          <w:szCs w:val="20"/>
        </w:rPr>
        <w:t> ‰, takže na tom byl</w:t>
      </w:r>
      <w:r w:rsidR="000A7570">
        <w:rPr>
          <w:rFonts w:ascii="Arial" w:hAnsi="Arial" w:cs="Arial"/>
          <w:spacing w:val="-1"/>
          <w:sz w:val="20"/>
          <w:szCs w:val="20"/>
        </w:rPr>
        <w:t>y</w:t>
      </w:r>
      <w:r w:rsidR="005F2F52" w:rsidRPr="000375C9">
        <w:rPr>
          <w:rFonts w:ascii="Arial" w:hAnsi="Arial" w:cs="Arial"/>
          <w:spacing w:val="-1"/>
          <w:sz w:val="20"/>
          <w:szCs w:val="20"/>
        </w:rPr>
        <w:t xml:space="preserve"> hůře </w:t>
      </w:r>
      <w:r w:rsidR="004E4779" w:rsidRPr="000375C9">
        <w:rPr>
          <w:rFonts w:ascii="Arial" w:hAnsi="Arial" w:cs="Arial"/>
          <w:spacing w:val="-1"/>
          <w:sz w:val="20"/>
          <w:szCs w:val="20"/>
        </w:rPr>
        <w:t xml:space="preserve">Karlovarský </w:t>
      </w:r>
      <w:r w:rsidR="000A7570" w:rsidRPr="000375C9">
        <w:rPr>
          <w:rFonts w:ascii="Arial" w:hAnsi="Arial" w:cs="Arial"/>
          <w:spacing w:val="-1"/>
          <w:sz w:val="20"/>
          <w:szCs w:val="20"/>
        </w:rPr>
        <w:t xml:space="preserve">kraj </w:t>
      </w:r>
      <w:r w:rsidR="004E4779" w:rsidRPr="000375C9">
        <w:rPr>
          <w:rFonts w:ascii="Arial" w:hAnsi="Arial" w:cs="Arial"/>
          <w:spacing w:val="-1"/>
          <w:sz w:val="20"/>
          <w:szCs w:val="20"/>
        </w:rPr>
        <w:t>(–</w:t>
      </w:r>
      <w:r w:rsidR="00377668" w:rsidRPr="000375C9">
        <w:rPr>
          <w:rFonts w:ascii="Arial" w:hAnsi="Arial" w:cs="Arial"/>
          <w:spacing w:val="-1"/>
          <w:sz w:val="20"/>
          <w:szCs w:val="20"/>
        </w:rPr>
        <w:t>3</w:t>
      </w:r>
      <w:r w:rsidR="000A7570">
        <w:rPr>
          <w:rFonts w:ascii="Arial" w:hAnsi="Arial" w:cs="Arial"/>
          <w:spacing w:val="-1"/>
          <w:sz w:val="20"/>
          <w:szCs w:val="20"/>
        </w:rPr>
        <w:t>,0</w:t>
      </w:r>
      <w:r w:rsidR="005F2F52" w:rsidRPr="000375C9">
        <w:rPr>
          <w:rFonts w:ascii="Arial" w:hAnsi="Arial" w:cs="Arial"/>
          <w:spacing w:val="-1"/>
          <w:sz w:val="20"/>
          <w:szCs w:val="20"/>
        </w:rPr>
        <w:t> </w:t>
      </w:r>
      <w:r w:rsidR="004E4779" w:rsidRPr="000375C9">
        <w:rPr>
          <w:rFonts w:ascii="Arial" w:hAnsi="Arial" w:cs="Arial"/>
          <w:spacing w:val="-1"/>
          <w:sz w:val="20"/>
          <w:szCs w:val="20"/>
        </w:rPr>
        <w:t>‰)</w:t>
      </w:r>
      <w:r w:rsidR="00377668" w:rsidRPr="000375C9">
        <w:rPr>
          <w:rFonts w:ascii="Arial" w:hAnsi="Arial" w:cs="Arial"/>
          <w:spacing w:val="-1"/>
          <w:sz w:val="20"/>
          <w:szCs w:val="20"/>
        </w:rPr>
        <w:t xml:space="preserve"> </w:t>
      </w:r>
      <w:r w:rsidR="0070238C" w:rsidRPr="000375C9">
        <w:rPr>
          <w:rFonts w:ascii="Arial" w:hAnsi="Arial" w:cs="Arial"/>
          <w:spacing w:val="-1"/>
          <w:sz w:val="20"/>
          <w:szCs w:val="20"/>
        </w:rPr>
        <w:t>a</w:t>
      </w:r>
      <w:r w:rsidR="0070238C">
        <w:rPr>
          <w:rFonts w:ascii="Arial" w:hAnsi="Arial" w:cs="Arial"/>
          <w:spacing w:val="-1"/>
          <w:sz w:val="20"/>
          <w:szCs w:val="20"/>
        </w:rPr>
        <w:t> </w:t>
      </w:r>
      <w:r w:rsidR="00377668" w:rsidRPr="000375C9">
        <w:rPr>
          <w:rFonts w:ascii="Arial" w:hAnsi="Arial" w:cs="Arial"/>
          <w:spacing w:val="-1"/>
          <w:sz w:val="20"/>
          <w:szCs w:val="20"/>
        </w:rPr>
        <w:t>Ústecký</w:t>
      </w:r>
      <w:r w:rsidR="000A7570">
        <w:rPr>
          <w:rFonts w:ascii="Arial" w:hAnsi="Arial" w:cs="Arial"/>
          <w:spacing w:val="-1"/>
          <w:sz w:val="20"/>
          <w:szCs w:val="20"/>
        </w:rPr>
        <w:t xml:space="preserve"> kraj</w:t>
      </w:r>
      <w:r w:rsidR="00377668" w:rsidRPr="000375C9">
        <w:rPr>
          <w:rFonts w:ascii="Arial" w:hAnsi="Arial" w:cs="Arial"/>
          <w:spacing w:val="-1"/>
          <w:sz w:val="20"/>
          <w:szCs w:val="20"/>
        </w:rPr>
        <w:t xml:space="preserve"> (–2</w:t>
      </w:r>
      <w:r w:rsidR="000A7570">
        <w:rPr>
          <w:rFonts w:ascii="Arial" w:hAnsi="Arial" w:cs="Arial"/>
          <w:spacing w:val="-1"/>
          <w:sz w:val="20"/>
          <w:szCs w:val="20"/>
        </w:rPr>
        <w:t>,0</w:t>
      </w:r>
      <w:r w:rsidR="00377668" w:rsidRPr="000375C9">
        <w:rPr>
          <w:rFonts w:ascii="Arial" w:hAnsi="Arial" w:cs="Arial"/>
          <w:spacing w:val="-1"/>
          <w:sz w:val="20"/>
          <w:szCs w:val="20"/>
        </w:rPr>
        <w:t> ‰)</w:t>
      </w:r>
      <w:r w:rsidR="005F2F52" w:rsidRPr="000375C9">
        <w:rPr>
          <w:rFonts w:ascii="Arial" w:hAnsi="Arial" w:cs="Arial"/>
          <w:spacing w:val="-1"/>
          <w:sz w:val="20"/>
          <w:szCs w:val="20"/>
        </w:rPr>
        <w:t xml:space="preserve">. </w:t>
      </w:r>
      <w:r w:rsidR="004E4779" w:rsidRPr="000375C9">
        <w:rPr>
          <w:rFonts w:ascii="Arial" w:hAnsi="Arial" w:cs="Arial"/>
          <w:color w:val="000000"/>
          <w:sz w:val="20"/>
          <w:szCs w:val="20"/>
        </w:rPr>
        <w:t>V</w:t>
      </w:r>
      <w:r w:rsidR="005517BE" w:rsidRPr="000375C9">
        <w:rPr>
          <w:rFonts w:ascii="Arial" w:hAnsi="Arial" w:cs="Arial"/>
          <w:color w:val="000000"/>
          <w:sz w:val="20"/>
          <w:szCs w:val="20"/>
        </w:rPr>
        <w:t>e</w:t>
      </w:r>
      <w:r w:rsidR="004E4779" w:rsidRPr="000375C9">
        <w:rPr>
          <w:rFonts w:ascii="Arial" w:hAnsi="Arial" w:cs="Arial"/>
          <w:color w:val="000000"/>
          <w:sz w:val="20"/>
          <w:szCs w:val="20"/>
        </w:rPr>
        <w:t> </w:t>
      </w:r>
      <w:r w:rsidR="005517BE" w:rsidRPr="000375C9">
        <w:rPr>
          <w:rFonts w:ascii="Arial" w:hAnsi="Arial" w:cs="Arial"/>
          <w:color w:val="000000"/>
          <w:sz w:val="20"/>
          <w:szCs w:val="20"/>
        </w:rPr>
        <w:t xml:space="preserve">dvou </w:t>
      </w:r>
      <w:r w:rsidR="004E4779" w:rsidRPr="000375C9">
        <w:rPr>
          <w:rFonts w:ascii="Arial" w:hAnsi="Arial" w:cs="Arial"/>
          <w:color w:val="000000"/>
          <w:sz w:val="20"/>
          <w:szCs w:val="20"/>
        </w:rPr>
        <w:t>okrese</w:t>
      </w:r>
      <w:r w:rsidR="005517BE" w:rsidRPr="000375C9">
        <w:rPr>
          <w:rFonts w:ascii="Arial" w:hAnsi="Arial" w:cs="Arial"/>
          <w:color w:val="000000"/>
          <w:sz w:val="20"/>
          <w:szCs w:val="20"/>
        </w:rPr>
        <w:t>ch</w:t>
      </w:r>
      <w:r w:rsidR="004E4779" w:rsidRPr="000375C9">
        <w:rPr>
          <w:rFonts w:ascii="Arial" w:hAnsi="Arial" w:cs="Arial"/>
          <w:color w:val="000000"/>
          <w:sz w:val="20"/>
          <w:szCs w:val="20"/>
        </w:rPr>
        <w:t xml:space="preserve"> Moravskoslezského kraje </w:t>
      </w:r>
      <w:r w:rsidR="005517BE" w:rsidRPr="000375C9">
        <w:rPr>
          <w:rFonts w:ascii="Arial" w:hAnsi="Arial" w:cs="Arial"/>
          <w:color w:val="000000"/>
          <w:sz w:val="20"/>
          <w:szCs w:val="20"/>
        </w:rPr>
        <w:t>d</w:t>
      </w:r>
      <w:r w:rsidR="004E4779" w:rsidRPr="000375C9">
        <w:rPr>
          <w:rFonts w:ascii="Arial" w:hAnsi="Arial" w:cs="Arial"/>
          <w:color w:val="000000"/>
          <w:sz w:val="20"/>
          <w:szCs w:val="20"/>
        </w:rPr>
        <w:t>osáhl přirozený přírůstek kladných hodnot</w:t>
      </w:r>
      <w:r w:rsidR="005517BE" w:rsidRPr="000375C9">
        <w:rPr>
          <w:rFonts w:ascii="Arial" w:hAnsi="Arial" w:cs="Arial"/>
          <w:color w:val="000000"/>
          <w:sz w:val="20"/>
          <w:szCs w:val="20"/>
        </w:rPr>
        <w:t xml:space="preserve"> </w:t>
      </w:r>
      <w:r w:rsidR="0070238C" w:rsidRPr="000375C9">
        <w:rPr>
          <w:rFonts w:ascii="Arial" w:hAnsi="Arial" w:cs="Arial"/>
          <w:color w:val="000000"/>
          <w:sz w:val="20"/>
          <w:szCs w:val="20"/>
        </w:rPr>
        <w:t>a</w:t>
      </w:r>
      <w:r w:rsidR="0070238C">
        <w:rPr>
          <w:rFonts w:ascii="Arial" w:hAnsi="Arial" w:cs="Arial"/>
          <w:color w:val="000000"/>
          <w:sz w:val="20"/>
          <w:szCs w:val="20"/>
        </w:rPr>
        <w:t> </w:t>
      </w:r>
      <w:r w:rsidR="005517BE" w:rsidRPr="000375C9">
        <w:rPr>
          <w:rFonts w:ascii="Arial" w:hAnsi="Arial" w:cs="Arial"/>
          <w:color w:val="000000"/>
          <w:sz w:val="20"/>
          <w:szCs w:val="20"/>
        </w:rPr>
        <w:t>to v okrese Nový Jičín (0,4</w:t>
      </w:r>
      <w:r w:rsidR="008921B7">
        <w:rPr>
          <w:rFonts w:ascii="Arial" w:hAnsi="Arial" w:cs="Arial"/>
          <w:color w:val="000000"/>
          <w:sz w:val="20"/>
          <w:szCs w:val="20"/>
        </w:rPr>
        <w:t> </w:t>
      </w:r>
      <w:r w:rsidR="005517BE" w:rsidRPr="000375C9">
        <w:rPr>
          <w:rFonts w:ascii="Arial" w:hAnsi="Arial" w:cs="Arial"/>
          <w:spacing w:val="-1"/>
          <w:sz w:val="20"/>
          <w:szCs w:val="20"/>
        </w:rPr>
        <w:t>‰</w:t>
      </w:r>
      <w:r w:rsidR="008921B7">
        <w:rPr>
          <w:rFonts w:ascii="Arial" w:hAnsi="Arial" w:cs="Arial"/>
          <w:color w:val="000000"/>
          <w:sz w:val="20"/>
          <w:szCs w:val="20"/>
        </w:rPr>
        <w:t xml:space="preserve">) </w:t>
      </w:r>
      <w:r w:rsidR="0070238C">
        <w:rPr>
          <w:rFonts w:ascii="Arial" w:hAnsi="Arial" w:cs="Arial"/>
          <w:color w:val="000000"/>
          <w:sz w:val="20"/>
          <w:szCs w:val="20"/>
        </w:rPr>
        <w:t>a </w:t>
      </w:r>
      <w:r w:rsidR="008921B7">
        <w:rPr>
          <w:rFonts w:ascii="Arial" w:hAnsi="Arial" w:cs="Arial"/>
          <w:color w:val="000000"/>
          <w:sz w:val="20"/>
          <w:szCs w:val="20"/>
        </w:rPr>
        <w:t>Frýdek-Místek (0,1 </w:t>
      </w:r>
      <w:r w:rsidR="005517BE" w:rsidRPr="000375C9">
        <w:rPr>
          <w:rFonts w:ascii="Arial" w:hAnsi="Arial" w:cs="Arial"/>
          <w:spacing w:val="-1"/>
          <w:sz w:val="20"/>
          <w:szCs w:val="20"/>
        </w:rPr>
        <w:t>‰</w:t>
      </w:r>
      <w:r w:rsidR="005517BE" w:rsidRPr="000375C9">
        <w:rPr>
          <w:rFonts w:ascii="Arial" w:hAnsi="Arial" w:cs="Arial"/>
          <w:color w:val="000000"/>
          <w:sz w:val="20"/>
          <w:szCs w:val="20"/>
        </w:rPr>
        <w:t>)</w:t>
      </w:r>
      <w:r w:rsidR="004E4779" w:rsidRPr="000375C9">
        <w:rPr>
          <w:rFonts w:ascii="Arial" w:hAnsi="Arial" w:cs="Arial"/>
          <w:color w:val="000000"/>
          <w:sz w:val="20"/>
          <w:szCs w:val="20"/>
        </w:rPr>
        <w:t>.</w:t>
      </w:r>
    </w:p>
    <w:p w:rsidR="00AD2365" w:rsidRDefault="0032789A" w:rsidP="00617019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i1027" type="#_x0000_t75" style="width:481.5pt;height:325.5pt">
            <v:imagedata r:id="rId7" o:title=""/>
          </v:shape>
        </w:pict>
      </w:r>
    </w:p>
    <w:p w:rsidR="00D624B9" w:rsidRPr="000375C9" w:rsidRDefault="00D624B9" w:rsidP="00617019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375C9">
        <w:rPr>
          <w:rFonts w:ascii="Arial" w:hAnsi="Arial" w:cs="Arial"/>
          <w:sz w:val="20"/>
          <w:szCs w:val="20"/>
        </w:rPr>
        <w:t xml:space="preserve">Do Moravskoslezského kraje se za prvních </w:t>
      </w:r>
      <w:r w:rsidR="0070238C" w:rsidRPr="000375C9">
        <w:rPr>
          <w:rFonts w:ascii="Arial" w:hAnsi="Arial" w:cs="Arial"/>
          <w:sz w:val="20"/>
          <w:szCs w:val="20"/>
        </w:rPr>
        <w:t>6</w:t>
      </w:r>
      <w:r w:rsidR="0070238C">
        <w:rPr>
          <w:rFonts w:ascii="Arial" w:hAnsi="Arial" w:cs="Arial"/>
          <w:sz w:val="20"/>
          <w:szCs w:val="20"/>
        </w:rPr>
        <w:t> </w:t>
      </w:r>
      <w:r w:rsidRPr="000375C9">
        <w:rPr>
          <w:rFonts w:ascii="Arial" w:hAnsi="Arial" w:cs="Arial"/>
          <w:sz w:val="20"/>
          <w:szCs w:val="20"/>
        </w:rPr>
        <w:t>měsíců</w:t>
      </w:r>
      <w:r w:rsidR="006752C4" w:rsidRPr="000375C9">
        <w:rPr>
          <w:rFonts w:ascii="Arial" w:hAnsi="Arial" w:cs="Arial"/>
          <w:sz w:val="20"/>
          <w:szCs w:val="20"/>
        </w:rPr>
        <w:t xml:space="preserve"> roku 201</w:t>
      </w:r>
      <w:r w:rsidR="00855F5D" w:rsidRPr="000375C9">
        <w:rPr>
          <w:rFonts w:ascii="Arial" w:hAnsi="Arial" w:cs="Arial"/>
          <w:sz w:val="20"/>
          <w:szCs w:val="20"/>
        </w:rPr>
        <w:t>8</w:t>
      </w:r>
      <w:r w:rsidRPr="000375C9">
        <w:rPr>
          <w:rFonts w:ascii="Arial" w:hAnsi="Arial" w:cs="Arial"/>
          <w:sz w:val="20"/>
          <w:szCs w:val="20"/>
        </w:rPr>
        <w:t xml:space="preserve"> </w:t>
      </w:r>
      <w:r w:rsidRPr="000375C9">
        <w:rPr>
          <w:rFonts w:ascii="Arial" w:hAnsi="Arial" w:cs="Arial"/>
          <w:b/>
          <w:sz w:val="20"/>
          <w:szCs w:val="20"/>
        </w:rPr>
        <w:t>přistěhovalo</w:t>
      </w:r>
      <w:r w:rsidRPr="000375C9">
        <w:rPr>
          <w:rFonts w:ascii="Arial" w:hAnsi="Arial" w:cs="Arial"/>
          <w:sz w:val="20"/>
          <w:szCs w:val="20"/>
        </w:rPr>
        <w:t xml:space="preserve"> </w:t>
      </w:r>
      <w:r w:rsidR="00855F5D" w:rsidRPr="000375C9">
        <w:rPr>
          <w:rFonts w:ascii="Arial" w:hAnsi="Arial" w:cs="Arial"/>
          <w:sz w:val="20"/>
          <w:szCs w:val="20"/>
        </w:rPr>
        <w:t>3</w:t>
      </w:r>
      <w:r w:rsidRPr="000375C9">
        <w:rPr>
          <w:rFonts w:ascii="Arial" w:hAnsi="Arial" w:cs="Arial"/>
          <w:sz w:val="20"/>
          <w:szCs w:val="20"/>
        </w:rPr>
        <w:t> </w:t>
      </w:r>
      <w:r w:rsidR="00855F5D" w:rsidRPr="000375C9">
        <w:rPr>
          <w:rFonts w:ascii="Arial" w:hAnsi="Arial" w:cs="Arial"/>
          <w:sz w:val="20"/>
          <w:szCs w:val="20"/>
        </w:rPr>
        <w:t>121</w:t>
      </w:r>
      <w:r w:rsidRPr="000375C9">
        <w:rPr>
          <w:rFonts w:ascii="Arial" w:hAnsi="Arial" w:cs="Arial"/>
          <w:sz w:val="20"/>
          <w:szCs w:val="20"/>
        </w:rPr>
        <w:t xml:space="preserve"> osob, což bylo o </w:t>
      </w:r>
      <w:r w:rsidR="00A15F59">
        <w:rPr>
          <w:rFonts w:ascii="Arial" w:hAnsi="Arial" w:cs="Arial"/>
          <w:sz w:val="20"/>
          <w:szCs w:val="20"/>
        </w:rPr>
        <w:t>310</w:t>
      </w:r>
      <w:r w:rsidRPr="000375C9">
        <w:rPr>
          <w:rFonts w:ascii="Arial" w:hAnsi="Arial" w:cs="Arial"/>
          <w:sz w:val="20"/>
          <w:szCs w:val="20"/>
        </w:rPr>
        <w:t> osob více než ve stejném období minulého roku.</w:t>
      </w:r>
      <w:r w:rsidRPr="000375C9">
        <w:rPr>
          <w:rFonts w:ascii="Arial" w:hAnsi="Arial" w:cs="Arial"/>
          <w:color w:val="FF0000"/>
          <w:sz w:val="20"/>
          <w:szCs w:val="20"/>
        </w:rPr>
        <w:t xml:space="preserve"> </w:t>
      </w:r>
      <w:r w:rsidR="0070238C" w:rsidRPr="000375C9">
        <w:rPr>
          <w:rFonts w:ascii="Arial" w:hAnsi="Arial" w:cs="Arial"/>
          <w:sz w:val="20"/>
          <w:szCs w:val="20"/>
        </w:rPr>
        <w:t>Z</w:t>
      </w:r>
      <w:r w:rsidR="0070238C">
        <w:rPr>
          <w:rFonts w:ascii="Arial" w:hAnsi="Arial" w:cs="Arial"/>
          <w:sz w:val="20"/>
          <w:szCs w:val="20"/>
        </w:rPr>
        <w:t> </w:t>
      </w:r>
      <w:r w:rsidRPr="000375C9">
        <w:rPr>
          <w:rFonts w:ascii="Arial" w:hAnsi="Arial" w:cs="Arial"/>
          <w:sz w:val="20"/>
          <w:szCs w:val="20"/>
        </w:rPr>
        <w:t>ostatních krajů ČR se přistěhovalo 1 </w:t>
      </w:r>
      <w:r w:rsidR="006752C4" w:rsidRPr="000375C9">
        <w:rPr>
          <w:rFonts w:ascii="Arial" w:hAnsi="Arial" w:cs="Arial"/>
          <w:sz w:val="20"/>
          <w:szCs w:val="20"/>
        </w:rPr>
        <w:t>8</w:t>
      </w:r>
      <w:r w:rsidR="00507FA6" w:rsidRPr="000375C9">
        <w:rPr>
          <w:rFonts w:ascii="Arial" w:hAnsi="Arial" w:cs="Arial"/>
          <w:sz w:val="20"/>
          <w:szCs w:val="20"/>
        </w:rPr>
        <w:t>09</w:t>
      </w:r>
      <w:r w:rsidRPr="000375C9">
        <w:rPr>
          <w:rFonts w:ascii="Arial" w:hAnsi="Arial" w:cs="Arial"/>
          <w:sz w:val="20"/>
          <w:szCs w:val="20"/>
        </w:rPr>
        <w:t xml:space="preserve"> osob (</w:t>
      </w:r>
      <w:r w:rsidR="00507FA6" w:rsidRPr="000375C9">
        <w:rPr>
          <w:rFonts w:ascii="Arial" w:hAnsi="Arial" w:cs="Arial"/>
          <w:sz w:val="20"/>
          <w:szCs w:val="20"/>
        </w:rPr>
        <w:t>58</w:t>
      </w:r>
      <w:r w:rsidR="00EE7174">
        <w:rPr>
          <w:rFonts w:ascii="Arial" w:hAnsi="Arial" w:cs="Arial"/>
          <w:sz w:val="20"/>
          <w:szCs w:val="20"/>
        </w:rPr>
        <w:t>,0</w:t>
      </w:r>
      <w:r w:rsidRPr="000375C9">
        <w:rPr>
          <w:rFonts w:ascii="Arial" w:hAnsi="Arial" w:cs="Arial"/>
          <w:sz w:val="20"/>
          <w:szCs w:val="20"/>
        </w:rPr>
        <w:t xml:space="preserve"> % přistěhovalých) </w:t>
      </w:r>
      <w:r w:rsidR="0070238C" w:rsidRPr="000375C9">
        <w:rPr>
          <w:rFonts w:ascii="Arial" w:hAnsi="Arial" w:cs="Arial"/>
          <w:sz w:val="20"/>
          <w:szCs w:val="20"/>
        </w:rPr>
        <w:t>a</w:t>
      </w:r>
      <w:r w:rsidR="0070238C">
        <w:rPr>
          <w:rFonts w:ascii="Arial" w:hAnsi="Arial" w:cs="Arial"/>
          <w:sz w:val="20"/>
          <w:szCs w:val="20"/>
        </w:rPr>
        <w:t> </w:t>
      </w:r>
      <w:r w:rsidRPr="000375C9">
        <w:rPr>
          <w:rFonts w:ascii="Arial" w:hAnsi="Arial" w:cs="Arial"/>
          <w:sz w:val="20"/>
          <w:szCs w:val="20"/>
        </w:rPr>
        <w:t>1 </w:t>
      </w:r>
      <w:r w:rsidR="00507FA6" w:rsidRPr="000375C9">
        <w:rPr>
          <w:rFonts w:ascii="Arial" w:hAnsi="Arial" w:cs="Arial"/>
          <w:sz w:val="20"/>
          <w:szCs w:val="20"/>
        </w:rPr>
        <w:t>312</w:t>
      </w:r>
      <w:r w:rsidRPr="000375C9">
        <w:rPr>
          <w:rFonts w:ascii="Arial" w:hAnsi="Arial" w:cs="Arial"/>
          <w:sz w:val="20"/>
          <w:szCs w:val="20"/>
        </w:rPr>
        <w:t xml:space="preserve"> osob ze zahraničí (</w:t>
      </w:r>
      <w:r w:rsidR="00507FA6" w:rsidRPr="000375C9">
        <w:rPr>
          <w:rFonts w:ascii="Arial" w:hAnsi="Arial" w:cs="Arial"/>
          <w:sz w:val="20"/>
          <w:szCs w:val="20"/>
        </w:rPr>
        <w:t>42</w:t>
      </w:r>
      <w:r w:rsidR="00EE7174">
        <w:rPr>
          <w:rFonts w:ascii="Arial" w:hAnsi="Arial" w:cs="Arial"/>
          <w:sz w:val="20"/>
          <w:szCs w:val="20"/>
        </w:rPr>
        <w:t>,0</w:t>
      </w:r>
      <w:r w:rsidRPr="000375C9">
        <w:rPr>
          <w:rFonts w:ascii="Arial" w:hAnsi="Arial" w:cs="Arial"/>
          <w:sz w:val="20"/>
          <w:szCs w:val="20"/>
        </w:rPr>
        <w:t> % přistěhovalých). Mezi přistěhovalými převažovali muži (5</w:t>
      </w:r>
      <w:r w:rsidR="00507FA6" w:rsidRPr="000375C9">
        <w:rPr>
          <w:rFonts w:ascii="Arial" w:hAnsi="Arial" w:cs="Arial"/>
          <w:sz w:val="20"/>
          <w:szCs w:val="20"/>
        </w:rPr>
        <w:t>5</w:t>
      </w:r>
      <w:r w:rsidR="00EE7174">
        <w:rPr>
          <w:rFonts w:ascii="Arial" w:hAnsi="Arial" w:cs="Arial"/>
          <w:sz w:val="20"/>
          <w:szCs w:val="20"/>
        </w:rPr>
        <w:t>,</w:t>
      </w:r>
      <w:r w:rsidR="0070238C">
        <w:rPr>
          <w:rFonts w:ascii="Arial" w:hAnsi="Arial" w:cs="Arial"/>
          <w:sz w:val="20"/>
          <w:szCs w:val="20"/>
        </w:rPr>
        <w:t>0 </w:t>
      </w:r>
      <w:r w:rsidRPr="000375C9">
        <w:rPr>
          <w:rFonts w:ascii="Arial" w:hAnsi="Arial" w:cs="Arial"/>
          <w:sz w:val="20"/>
          <w:szCs w:val="20"/>
        </w:rPr>
        <w:t>%). Nejvíce obyvatel se přistěhovalo do okresu Ostrava-město (2 5</w:t>
      </w:r>
      <w:r w:rsidR="00855F5D" w:rsidRPr="000375C9">
        <w:rPr>
          <w:rFonts w:ascii="Arial" w:hAnsi="Arial" w:cs="Arial"/>
          <w:sz w:val="20"/>
          <w:szCs w:val="20"/>
        </w:rPr>
        <w:t>09</w:t>
      </w:r>
      <w:r w:rsidRPr="000375C9">
        <w:rPr>
          <w:rFonts w:ascii="Arial" w:hAnsi="Arial" w:cs="Arial"/>
          <w:sz w:val="20"/>
          <w:szCs w:val="20"/>
        </w:rPr>
        <w:t xml:space="preserve"> osob), </w:t>
      </w:r>
      <w:r w:rsidR="0070238C" w:rsidRPr="000375C9">
        <w:rPr>
          <w:rFonts w:ascii="Arial" w:hAnsi="Arial" w:cs="Arial"/>
          <w:sz w:val="20"/>
          <w:szCs w:val="20"/>
        </w:rPr>
        <w:t>a</w:t>
      </w:r>
      <w:r w:rsidR="0070238C">
        <w:rPr>
          <w:rFonts w:ascii="Arial" w:hAnsi="Arial" w:cs="Arial"/>
          <w:sz w:val="20"/>
          <w:szCs w:val="20"/>
        </w:rPr>
        <w:t> </w:t>
      </w:r>
      <w:r w:rsidRPr="000375C9">
        <w:rPr>
          <w:rFonts w:ascii="Arial" w:hAnsi="Arial" w:cs="Arial"/>
          <w:sz w:val="20"/>
          <w:szCs w:val="20"/>
        </w:rPr>
        <w:t>to i relativně (15,</w:t>
      </w:r>
      <w:r w:rsidR="00212305" w:rsidRPr="000375C9">
        <w:rPr>
          <w:rFonts w:ascii="Arial" w:hAnsi="Arial" w:cs="Arial"/>
          <w:sz w:val="20"/>
          <w:szCs w:val="20"/>
        </w:rPr>
        <w:t>7</w:t>
      </w:r>
      <w:r w:rsidRPr="000375C9">
        <w:rPr>
          <w:rFonts w:ascii="Arial" w:hAnsi="Arial" w:cs="Arial"/>
          <w:sz w:val="20"/>
          <w:szCs w:val="20"/>
        </w:rPr>
        <w:t xml:space="preserve"> osoby na </w:t>
      </w:r>
      <w:r w:rsidR="0070238C" w:rsidRPr="000375C9">
        <w:rPr>
          <w:rFonts w:ascii="Arial" w:hAnsi="Arial" w:cs="Arial"/>
          <w:sz w:val="20"/>
          <w:szCs w:val="20"/>
        </w:rPr>
        <w:t>1</w:t>
      </w:r>
      <w:r w:rsidR="0070238C">
        <w:rPr>
          <w:rFonts w:ascii="Arial" w:hAnsi="Arial" w:cs="Arial"/>
          <w:sz w:val="20"/>
          <w:szCs w:val="20"/>
        </w:rPr>
        <w:t> </w:t>
      </w:r>
      <w:r w:rsidRPr="000375C9">
        <w:rPr>
          <w:rFonts w:ascii="Arial" w:hAnsi="Arial" w:cs="Arial"/>
          <w:sz w:val="20"/>
          <w:szCs w:val="20"/>
        </w:rPr>
        <w:t>000 obyvatel středního stavu).</w:t>
      </w:r>
      <w:r w:rsidRPr="000375C9">
        <w:rPr>
          <w:rFonts w:ascii="Arial" w:hAnsi="Arial" w:cs="Arial"/>
          <w:color w:val="FF0000"/>
          <w:sz w:val="20"/>
          <w:szCs w:val="20"/>
        </w:rPr>
        <w:t xml:space="preserve"> </w:t>
      </w:r>
      <w:r w:rsidRPr="000375C9">
        <w:rPr>
          <w:rFonts w:ascii="Arial" w:hAnsi="Arial" w:cs="Arial"/>
          <w:sz w:val="20"/>
          <w:szCs w:val="20"/>
        </w:rPr>
        <w:t xml:space="preserve">Nejmenší relativní přírůstek byl zaznamenán v okrese Opava, do kterého se přistěhovalo </w:t>
      </w:r>
      <w:r w:rsidR="00C34DF1" w:rsidRPr="000375C9">
        <w:rPr>
          <w:rFonts w:ascii="Arial" w:hAnsi="Arial" w:cs="Arial"/>
          <w:sz w:val="20"/>
          <w:szCs w:val="20"/>
        </w:rPr>
        <w:t>10</w:t>
      </w:r>
      <w:r w:rsidRPr="000375C9">
        <w:rPr>
          <w:rFonts w:ascii="Arial" w:hAnsi="Arial" w:cs="Arial"/>
          <w:sz w:val="20"/>
          <w:szCs w:val="20"/>
        </w:rPr>
        <w:t>,</w:t>
      </w:r>
      <w:r w:rsidR="0070238C" w:rsidRPr="000375C9">
        <w:rPr>
          <w:rFonts w:ascii="Arial" w:hAnsi="Arial" w:cs="Arial"/>
          <w:sz w:val="20"/>
          <w:szCs w:val="20"/>
        </w:rPr>
        <w:t>6</w:t>
      </w:r>
      <w:r w:rsidR="0070238C">
        <w:rPr>
          <w:rFonts w:ascii="Arial" w:hAnsi="Arial" w:cs="Arial"/>
          <w:sz w:val="20"/>
          <w:szCs w:val="20"/>
        </w:rPr>
        <w:t> </w:t>
      </w:r>
      <w:r w:rsidRPr="000375C9">
        <w:rPr>
          <w:rFonts w:ascii="Arial" w:hAnsi="Arial" w:cs="Arial"/>
          <w:sz w:val="20"/>
          <w:szCs w:val="20"/>
        </w:rPr>
        <w:t xml:space="preserve">osoby na </w:t>
      </w:r>
      <w:r w:rsidR="0070238C" w:rsidRPr="000375C9">
        <w:rPr>
          <w:rFonts w:ascii="Arial" w:hAnsi="Arial" w:cs="Arial"/>
          <w:sz w:val="20"/>
          <w:szCs w:val="20"/>
        </w:rPr>
        <w:t>1</w:t>
      </w:r>
      <w:r w:rsidR="0070238C">
        <w:rPr>
          <w:rFonts w:ascii="Arial" w:hAnsi="Arial" w:cs="Arial"/>
          <w:sz w:val="20"/>
          <w:szCs w:val="20"/>
        </w:rPr>
        <w:t> </w:t>
      </w:r>
      <w:r w:rsidRPr="000375C9">
        <w:rPr>
          <w:rFonts w:ascii="Arial" w:hAnsi="Arial" w:cs="Arial"/>
          <w:sz w:val="20"/>
          <w:szCs w:val="20"/>
        </w:rPr>
        <w:t xml:space="preserve">000 obyvatel. </w:t>
      </w:r>
    </w:p>
    <w:p w:rsidR="00D624B9" w:rsidRPr="000375C9" w:rsidRDefault="00D624B9" w:rsidP="00617019">
      <w:pPr>
        <w:spacing w:after="200" w:line="276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0375C9">
        <w:rPr>
          <w:rFonts w:ascii="Arial" w:hAnsi="Arial" w:cs="Arial"/>
          <w:spacing w:val="-3"/>
          <w:sz w:val="20"/>
          <w:szCs w:val="20"/>
        </w:rPr>
        <w:t xml:space="preserve">Ve stejném období se </w:t>
      </w:r>
      <w:r w:rsidR="0070238C" w:rsidRPr="000375C9">
        <w:rPr>
          <w:rFonts w:ascii="Arial" w:hAnsi="Arial" w:cs="Arial"/>
          <w:spacing w:val="-3"/>
          <w:sz w:val="20"/>
          <w:szCs w:val="20"/>
        </w:rPr>
        <w:t>z</w:t>
      </w:r>
      <w:r w:rsidR="0070238C">
        <w:rPr>
          <w:rFonts w:ascii="Arial" w:hAnsi="Arial" w:cs="Arial"/>
          <w:spacing w:val="-3"/>
          <w:sz w:val="20"/>
          <w:szCs w:val="20"/>
        </w:rPr>
        <w:t> </w:t>
      </w:r>
      <w:r w:rsidRPr="000375C9">
        <w:rPr>
          <w:rFonts w:ascii="Arial" w:hAnsi="Arial" w:cs="Arial"/>
          <w:spacing w:val="-3"/>
          <w:sz w:val="20"/>
          <w:szCs w:val="20"/>
        </w:rPr>
        <w:t xml:space="preserve">kraje </w:t>
      </w:r>
      <w:r w:rsidRPr="000375C9">
        <w:rPr>
          <w:rFonts w:ascii="Arial" w:hAnsi="Arial" w:cs="Arial"/>
          <w:b/>
          <w:spacing w:val="-3"/>
          <w:sz w:val="20"/>
          <w:szCs w:val="20"/>
        </w:rPr>
        <w:t>vystěhovalo</w:t>
      </w:r>
      <w:r w:rsidRPr="000375C9">
        <w:rPr>
          <w:rFonts w:ascii="Arial" w:hAnsi="Arial" w:cs="Arial"/>
          <w:spacing w:val="-3"/>
          <w:sz w:val="20"/>
          <w:szCs w:val="20"/>
        </w:rPr>
        <w:t xml:space="preserve"> </w:t>
      </w:r>
      <w:r w:rsidR="001D2F16" w:rsidRPr="000375C9">
        <w:rPr>
          <w:rFonts w:ascii="Arial" w:hAnsi="Arial" w:cs="Arial"/>
          <w:spacing w:val="-3"/>
          <w:sz w:val="20"/>
          <w:szCs w:val="20"/>
        </w:rPr>
        <w:t>3</w:t>
      </w:r>
      <w:r w:rsidRPr="000375C9">
        <w:rPr>
          <w:rFonts w:ascii="Arial" w:hAnsi="Arial" w:cs="Arial"/>
          <w:spacing w:val="-3"/>
          <w:sz w:val="20"/>
          <w:szCs w:val="20"/>
        </w:rPr>
        <w:t> </w:t>
      </w:r>
      <w:r w:rsidR="001D2F16" w:rsidRPr="000375C9">
        <w:rPr>
          <w:rFonts w:ascii="Arial" w:hAnsi="Arial" w:cs="Arial"/>
          <w:spacing w:val="-3"/>
          <w:sz w:val="20"/>
          <w:szCs w:val="20"/>
        </w:rPr>
        <w:t>840</w:t>
      </w:r>
      <w:r w:rsidRPr="000375C9">
        <w:rPr>
          <w:rFonts w:ascii="Arial" w:hAnsi="Arial" w:cs="Arial"/>
          <w:spacing w:val="-3"/>
          <w:sz w:val="20"/>
          <w:szCs w:val="20"/>
        </w:rPr>
        <w:t xml:space="preserve"> osob (</w:t>
      </w:r>
      <w:r w:rsidR="0070238C" w:rsidRPr="000375C9">
        <w:rPr>
          <w:rFonts w:ascii="Arial" w:hAnsi="Arial" w:cs="Arial"/>
          <w:spacing w:val="-3"/>
          <w:sz w:val="20"/>
          <w:szCs w:val="20"/>
        </w:rPr>
        <w:t>o</w:t>
      </w:r>
      <w:r w:rsidR="0070238C">
        <w:rPr>
          <w:rFonts w:ascii="Arial" w:hAnsi="Arial" w:cs="Arial"/>
          <w:spacing w:val="-3"/>
          <w:sz w:val="20"/>
          <w:szCs w:val="20"/>
        </w:rPr>
        <w:t> </w:t>
      </w:r>
      <w:r w:rsidR="00A15F59">
        <w:rPr>
          <w:rFonts w:ascii="Arial" w:hAnsi="Arial" w:cs="Arial"/>
          <w:spacing w:val="-3"/>
          <w:sz w:val="20"/>
          <w:szCs w:val="20"/>
        </w:rPr>
        <w:t>305</w:t>
      </w:r>
      <w:r w:rsidRPr="000375C9">
        <w:rPr>
          <w:rFonts w:ascii="Arial" w:hAnsi="Arial" w:cs="Arial"/>
          <w:spacing w:val="-3"/>
          <w:sz w:val="20"/>
          <w:szCs w:val="20"/>
        </w:rPr>
        <w:t xml:space="preserve"> osob </w:t>
      </w:r>
      <w:r w:rsidR="001D2F16" w:rsidRPr="000375C9">
        <w:rPr>
          <w:rFonts w:ascii="Arial" w:hAnsi="Arial" w:cs="Arial"/>
          <w:spacing w:val="-3"/>
          <w:sz w:val="20"/>
          <w:szCs w:val="20"/>
        </w:rPr>
        <w:t>méně</w:t>
      </w:r>
      <w:r w:rsidRPr="000375C9">
        <w:rPr>
          <w:rFonts w:ascii="Arial" w:hAnsi="Arial" w:cs="Arial"/>
          <w:spacing w:val="-3"/>
          <w:sz w:val="20"/>
          <w:szCs w:val="20"/>
        </w:rPr>
        <w:t xml:space="preserve"> než </w:t>
      </w:r>
      <w:r w:rsidR="0070238C" w:rsidRPr="000375C9">
        <w:rPr>
          <w:rFonts w:ascii="Arial" w:hAnsi="Arial" w:cs="Arial"/>
          <w:spacing w:val="-3"/>
          <w:sz w:val="20"/>
          <w:szCs w:val="20"/>
        </w:rPr>
        <w:t>v</w:t>
      </w:r>
      <w:r w:rsidR="0070238C">
        <w:rPr>
          <w:rFonts w:ascii="Arial" w:hAnsi="Arial" w:cs="Arial"/>
          <w:spacing w:val="-3"/>
          <w:sz w:val="20"/>
          <w:szCs w:val="20"/>
        </w:rPr>
        <w:t> </w:t>
      </w:r>
      <w:r w:rsidRPr="000375C9">
        <w:rPr>
          <w:rFonts w:ascii="Arial" w:hAnsi="Arial" w:cs="Arial"/>
          <w:spacing w:val="-3"/>
          <w:sz w:val="20"/>
          <w:szCs w:val="20"/>
        </w:rPr>
        <w:t>1. pololetí roku 201</w:t>
      </w:r>
      <w:r w:rsidR="001D2F16" w:rsidRPr="000375C9">
        <w:rPr>
          <w:rFonts w:ascii="Arial" w:hAnsi="Arial" w:cs="Arial"/>
          <w:spacing w:val="-3"/>
          <w:sz w:val="20"/>
          <w:szCs w:val="20"/>
        </w:rPr>
        <w:t>7</w:t>
      </w:r>
      <w:r w:rsidRPr="000375C9">
        <w:rPr>
          <w:rFonts w:ascii="Arial" w:hAnsi="Arial" w:cs="Arial"/>
          <w:spacing w:val="-3"/>
          <w:sz w:val="20"/>
          <w:szCs w:val="20"/>
        </w:rPr>
        <w:t>), do ostatních krajů ČR se vystěhovalo 3 </w:t>
      </w:r>
      <w:r w:rsidR="00AC56E5" w:rsidRPr="000375C9">
        <w:rPr>
          <w:rFonts w:ascii="Arial" w:hAnsi="Arial" w:cs="Arial"/>
          <w:spacing w:val="-3"/>
          <w:sz w:val="20"/>
          <w:szCs w:val="20"/>
        </w:rPr>
        <w:t>045</w:t>
      </w:r>
      <w:r w:rsidRPr="000375C9">
        <w:rPr>
          <w:rFonts w:ascii="Arial" w:hAnsi="Arial" w:cs="Arial"/>
          <w:spacing w:val="-3"/>
          <w:sz w:val="20"/>
          <w:szCs w:val="20"/>
        </w:rPr>
        <w:t xml:space="preserve"> osob (</w:t>
      </w:r>
      <w:r w:rsidR="0008312E" w:rsidRPr="000375C9">
        <w:rPr>
          <w:rFonts w:ascii="Arial" w:hAnsi="Arial" w:cs="Arial"/>
          <w:spacing w:val="-3"/>
          <w:sz w:val="20"/>
          <w:szCs w:val="20"/>
        </w:rPr>
        <w:t>79</w:t>
      </w:r>
      <w:r w:rsidRPr="000375C9">
        <w:rPr>
          <w:rFonts w:ascii="Arial" w:hAnsi="Arial" w:cs="Arial"/>
          <w:spacing w:val="-3"/>
          <w:sz w:val="20"/>
          <w:szCs w:val="20"/>
        </w:rPr>
        <w:t>,</w:t>
      </w:r>
      <w:r w:rsidR="0008312E" w:rsidRPr="000375C9">
        <w:rPr>
          <w:rFonts w:ascii="Arial" w:hAnsi="Arial" w:cs="Arial"/>
          <w:spacing w:val="-3"/>
          <w:sz w:val="20"/>
          <w:szCs w:val="20"/>
        </w:rPr>
        <w:t>3</w:t>
      </w:r>
      <w:r w:rsidRPr="000375C9">
        <w:rPr>
          <w:rFonts w:ascii="Arial" w:hAnsi="Arial" w:cs="Arial"/>
          <w:spacing w:val="-3"/>
          <w:sz w:val="20"/>
          <w:szCs w:val="20"/>
        </w:rPr>
        <w:t xml:space="preserve"> % všech vystěhovalých) </w:t>
      </w:r>
      <w:r w:rsidR="0070238C" w:rsidRPr="000375C9">
        <w:rPr>
          <w:rFonts w:ascii="Arial" w:hAnsi="Arial" w:cs="Arial"/>
          <w:spacing w:val="-3"/>
          <w:sz w:val="20"/>
          <w:szCs w:val="20"/>
        </w:rPr>
        <w:t>a</w:t>
      </w:r>
      <w:r w:rsidR="0070238C">
        <w:rPr>
          <w:rFonts w:ascii="Arial" w:hAnsi="Arial" w:cs="Arial"/>
          <w:spacing w:val="-3"/>
          <w:sz w:val="20"/>
          <w:szCs w:val="20"/>
        </w:rPr>
        <w:t> </w:t>
      </w:r>
      <w:r w:rsidR="0008312E" w:rsidRPr="000375C9">
        <w:rPr>
          <w:rFonts w:ascii="Arial" w:hAnsi="Arial" w:cs="Arial"/>
          <w:spacing w:val="-3"/>
          <w:sz w:val="20"/>
          <w:szCs w:val="20"/>
        </w:rPr>
        <w:t>795</w:t>
      </w:r>
      <w:r w:rsidRPr="000375C9">
        <w:rPr>
          <w:rFonts w:ascii="Arial" w:hAnsi="Arial" w:cs="Arial"/>
          <w:spacing w:val="-3"/>
          <w:sz w:val="20"/>
          <w:szCs w:val="20"/>
        </w:rPr>
        <w:t xml:space="preserve"> osob se odstěhovalo do zahraničí (</w:t>
      </w:r>
      <w:r w:rsidR="0008312E" w:rsidRPr="000375C9">
        <w:rPr>
          <w:rFonts w:ascii="Arial" w:hAnsi="Arial" w:cs="Arial"/>
          <w:spacing w:val="-3"/>
          <w:sz w:val="20"/>
          <w:szCs w:val="20"/>
        </w:rPr>
        <w:t>20</w:t>
      </w:r>
      <w:r w:rsidR="002E47D3" w:rsidRPr="000375C9">
        <w:rPr>
          <w:rFonts w:ascii="Arial" w:hAnsi="Arial" w:cs="Arial"/>
          <w:spacing w:val="-3"/>
          <w:sz w:val="20"/>
          <w:szCs w:val="20"/>
        </w:rPr>
        <w:t>,</w:t>
      </w:r>
      <w:r w:rsidR="0008312E" w:rsidRPr="000375C9">
        <w:rPr>
          <w:rFonts w:ascii="Arial" w:hAnsi="Arial" w:cs="Arial"/>
          <w:spacing w:val="-3"/>
          <w:sz w:val="20"/>
          <w:szCs w:val="20"/>
        </w:rPr>
        <w:t>7</w:t>
      </w:r>
      <w:r w:rsidRPr="000375C9">
        <w:rPr>
          <w:rFonts w:ascii="Arial" w:hAnsi="Arial" w:cs="Arial"/>
          <w:spacing w:val="-3"/>
          <w:sz w:val="20"/>
          <w:szCs w:val="20"/>
        </w:rPr>
        <w:t> %)</w:t>
      </w:r>
      <w:r w:rsidRPr="000375C9">
        <w:rPr>
          <w:rFonts w:ascii="Arial" w:hAnsi="Arial" w:cs="Arial"/>
          <w:color w:val="FF0000"/>
          <w:spacing w:val="-3"/>
          <w:sz w:val="20"/>
          <w:szCs w:val="20"/>
        </w:rPr>
        <w:t>.</w:t>
      </w:r>
      <w:r w:rsidRPr="000375C9">
        <w:rPr>
          <w:rFonts w:ascii="Arial" w:hAnsi="Arial" w:cs="Arial"/>
          <w:spacing w:val="-3"/>
          <w:sz w:val="20"/>
          <w:szCs w:val="20"/>
        </w:rPr>
        <w:t xml:space="preserve"> Mezi vystěhovalými </w:t>
      </w:r>
      <w:r w:rsidR="00AF4101" w:rsidRPr="000375C9">
        <w:rPr>
          <w:rFonts w:ascii="Arial" w:hAnsi="Arial" w:cs="Arial"/>
          <w:spacing w:val="-3"/>
          <w:sz w:val="20"/>
          <w:szCs w:val="20"/>
        </w:rPr>
        <w:t xml:space="preserve">mírně </w:t>
      </w:r>
      <w:r w:rsidRPr="000375C9">
        <w:rPr>
          <w:rFonts w:ascii="Arial" w:hAnsi="Arial" w:cs="Arial"/>
          <w:spacing w:val="-3"/>
          <w:sz w:val="20"/>
          <w:szCs w:val="20"/>
        </w:rPr>
        <w:t>převažovaly ženy (5</w:t>
      </w:r>
      <w:r w:rsidR="0008312E" w:rsidRPr="000375C9">
        <w:rPr>
          <w:rFonts w:ascii="Arial" w:hAnsi="Arial" w:cs="Arial"/>
          <w:spacing w:val="-3"/>
          <w:sz w:val="20"/>
          <w:szCs w:val="20"/>
        </w:rPr>
        <w:t>0</w:t>
      </w:r>
      <w:r w:rsidRPr="000375C9">
        <w:rPr>
          <w:rFonts w:ascii="Arial" w:hAnsi="Arial" w:cs="Arial"/>
          <w:spacing w:val="-3"/>
          <w:sz w:val="20"/>
          <w:szCs w:val="20"/>
        </w:rPr>
        <w:t>,</w:t>
      </w:r>
      <w:r w:rsidR="0070238C" w:rsidRPr="000375C9">
        <w:rPr>
          <w:rFonts w:ascii="Arial" w:hAnsi="Arial" w:cs="Arial"/>
          <w:spacing w:val="-3"/>
          <w:sz w:val="20"/>
          <w:szCs w:val="20"/>
        </w:rPr>
        <w:t>3</w:t>
      </w:r>
      <w:r w:rsidR="0070238C">
        <w:rPr>
          <w:rFonts w:ascii="Arial" w:hAnsi="Arial" w:cs="Arial"/>
          <w:spacing w:val="-3"/>
          <w:sz w:val="20"/>
          <w:szCs w:val="20"/>
        </w:rPr>
        <w:t> </w:t>
      </w:r>
      <w:r w:rsidRPr="000375C9">
        <w:rPr>
          <w:rFonts w:ascii="Arial" w:hAnsi="Arial" w:cs="Arial"/>
          <w:spacing w:val="-3"/>
          <w:sz w:val="20"/>
          <w:szCs w:val="20"/>
        </w:rPr>
        <w:t xml:space="preserve">%). Nejvíce osob se vystěhovalo z okresů Ostrava-město </w:t>
      </w:r>
      <w:r w:rsidR="0070238C" w:rsidRPr="000375C9">
        <w:rPr>
          <w:rFonts w:ascii="Arial" w:hAnsi="Arial" w:cs="Arial"/>
          <w:spacing w:val="-3"/>
          <w:sz w:val="20"/>
          <w:szCs w:val="20"/>
        </w:rPr>
        <w:t>a</w:t>
      </w:r>
      <w:r w:rsidR="0070238C">
        <w:rPr>
          <w:rFonts w:ascii="Arial" w:hAnsi="Arial" w:cs="Arial"/>
          <w:spacing w:val="-3"/>
          <w:sz w:val="20"/>
          <w:szCs w:val="20"/>
        </w:rPr>
        <w:t> </w:t>
      </w:r>
      <w:r w:rsidRPr="000375C9">
        <w:rPr>
          <w:rFonts w:ascii="Arial" w:hAnsi="Arial" w:cs="Arial"/>
          <w:spacing w:val="-3"/>
          <w:sz w:val="20"/>
          <w:szCs w:val="20"/>
        </w:rPr>
        <w:t xml:space="preserve">Karviná, při přepočtu na 1 000 obyvatel se </w:t>
      </w:r>
      <w:r w:rsidR="0070238C" w:rsidRPr="000375C9">
        <w:rPr>
          <w:rFonts w:ascii="Arial" w:hAnsi="Arial" w:cs="Arial"/>
          <w:spacing w:val="-3"/>
          <w:sz w:val="20"/>
          <w:szCs w:val="20"/>
        </w:rPr>
        <w:t>k</w:t>
      </w:r>
      <w:r w:rsidR="0070238C">
        <w:rPr>
          <w:rFonts w:ascii="Arial" w:hAnsi="Arial" w:cs="Arial"/>
          <w:spacing w:val="-3"/>
          <w:sz w:val="20"/>
          <w:szCs w:val="20"/>
        </w:rPr>
        <w:t> </w:t>
      </w:r>
      <w:r w:rsidRPr="000375C9">
        <w:rPr>
          <w:rFonts w:ascii="Arial" w:hAnsi="Arial" w:cs="Arial"/>
          <w:spacing w:val="-3"/>
          <w:sz w:val="20"/>
          <w:szCs w:val="20"/>
        </w:rPr>
        <w:t>těmto dvěma</w:t>
      </w:r>
      <w:r w:rsidR="00255235" w:rsidRPr="000375C9">
        <w:rPr>
          <w:rFonts w:ascii="Arial" w:hAnsi="Arial" w:cs="Arial"/>
          <w:spacing w:val="-3"/>
          <w:sz w:val="20"/>
          <w:szCs w:val="20"/>
        </w:rPr>
        <w:t xml:space="preserve"> okresům</w:t>
      </w:r>
      <w:r w:rsidRPr="000375C9">
        <w:rPr>
          <w:rFonts w:ascii="Arial" w:hAnsi="Arial" w:cs="Arial"/>
          <w:spacing w:val="-3"/>
          <w:sz w:val="20"/>
          <w:szCs w:val="20"/>
        </w:rPr>
        <w:t xml:space="preserve"> </w:t>
      </w:r>
      <w:r w:rsidR="00AF4101" w:rsidRPr="000375C9">
        <w:rPr>
          <w:rFonts w:ascii="Arial" w:hAnsi="Arial" w:cs="Arial"/>
          <w:spacing w:val="-3"/>
          <w:sz w:val="20"/>
          <w:szCs w:val="20"/>
        </w:rPr>
        <w:t>přidává</w:t>
      </w:r>
      <w:r w:rsidRPr="000375C9">
        <w:rPr>
          <w:rFonts w:ascii="Arial" w:hAnsi="Arial" w:cs="Arial"/>
          <w:spacing w:val="-3"/>
          <w:sz w:val="20"/>
          <w:szCs w:val="20"/>
        </w:rPr>
        <w:t xml:space="preserve"> okres Bruntál.</w:t>
      </w:r>
    </w:p>
    <w:p w:rsidR="00D624B9" w:rsidRPr="000375C9" w:rsidRDefault="00AF4101" w:rsidP="00617019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375C9">
        <w:rPr>
          <w:rFonts w:ascii="Arial" w:hAnsi="Arial" w:cs="Arial"/>
          <w:sz w:val="20"/>
          <w:szCs w:val="20"/>
        </w:rPr>
        <w:t xml:space="preserve">Výsledné záporné migrační </w:t>
      </w:r>
      <w:proofErr w:type="gramStart"/>
      <w:r w:rsidRPr="000375C9">
        <w:rPr>
          <w:rFonts w:ascii="Arial" w:hAnsi="Arial" w:cs="Arial"/>
          <w:sz w:val="20"/>
          <w:szCs w:val="20"/>
        </w:rPr>
        <w:t>saldo (–</w:t>
      </w:r>
      <w:r w:rsidR="001D2F16" w:rsidRPr="000375C9">
        <w:rPr>
          <w:rFonts w:ascii="Arial" w:hAnsi="Arial" w:cs="Arial"/>
          <w:sz w:val="20"/>
          <w:szCs w:val="20"/>
        </w:rPr>
        <w:t>719</w:t>
      </w:r>
      <w:proofErr w:type="gramEnd"/>
      <w:r w:rsidRPr="000375C9">
        <w:rPr>
          <w:rFonts w:ascii="Arial" w:hAnsi="Arial" w:cs="Arial"/>
          <w:sz w:val="20"/>
          <w:szCs w:val="20"/>
        </w:rPr>
        <w:t xml:space="preserve"> osob) bylo největší mezi všemi kraji ČR</w:t>
      </w:r>
      <w:r w:rsidR="003F051F" w:rsidRPr="000375C9">
        <w:rPr>
          <w:rFonts w:ascii="Arial" w:hAnsi="Arial" w:cs="Arial"/>
          <w:sz w:val="20"/>
          <w:szCs w:val="20"/>
        </w:rPr>
        <w:t xml:space="preserve"> </w:t>
      </w:r>
      <w:r w:rsidR="0070238C" w:rsidRPr="000375C9">
        <w:rPr>
          <w:rFonts w:ascii="Arial" w:hAnsi="Arial" w:cs="Arial"/>
          <w:sz w:val="20"/>
          <w:szCs w:val="20"/>
        </w:rPr>
        <w:t>a</w:t>
      </w:r>
      <w:r w:rsidR="0070238C">
        <w:rPr>
          <w:rFonts w:ascii="Arial" w:hAnsi="Arial" w:cs="Arial"/>
          <w:sz w:val="20"/>
          <w:szCs w:val="20"/>
        </w:rPr>
        <w:t> </w:t>
      </w:r>
      <w:r w:rsidR="003F051F" w:rsidRPr="000375C9">
        <w:rPr>
          <w:rFonts w:ascii="Arial" w:hAnsi="Arial" w:cs="Arial"/>
          <w:sz w:val="20"/>
          <w:szCs w:val="20"/>
        </w:rPr>
        <w:t xml:space="preserve">to </w:t>
      </w:r>
      <w:r w:rsidR="0070238C" w:rsidRPr="000375C9">
        <w:rPr>
          <w:rFonts w:ascii="Arial" w:hAnsi="Arial" w:cs="Arial"/>
          <w:sz w:val="20"/>
          <w:szCs w:val="20"/>
        </w:rPr>
        <w:t>i</w:t>
      </w:r>
      <w:r w:rsidR="0070238C">
        <w:rPr>
          <w:rFonts w:ascii="Arial" w:hAnsi="Arial" w:cs="Arial"/>
          <w:sz w:val="20"/>
          <w:szCs w:val="20"/>
        </w:rPr>
        <w:t> </w:t>
      </w:r>
      <w:r w:rsidRPr="000375C9">
        <w:rPr>
          <w:rFonts w:ascii="Arial" w:hAnsi="Arial" w:cs="Arial"/>
          <w:sz w:val="20"/>
          <w:szCs w:val="20"/>
        </w:rPr>
        <w:t xml:space="preserve">v relativním vyjádření </w:t>
      </w:r>
      <w:r w:rsidRPr="000375C9">
        <w:rPr>
          <w:rFonts w:ascii="Arial" w:hAnsi="Arial" w:cs="Arial"/>
          <w:sz w:val="20"/>
          <w:szCs w:val="20"/>
        </w:rPr>
        <w:br/>
        <w:t>(–</w:t>
      </w:r>
      <w:r w:rsidR="001D2F16" w:rsidRPr="000375C9">
        <w:rPr>
          <w:rFonts w:ascii="Arial" w:hAnsi="Arial" w:cs="Arial"/>
          <w:sz w:val="20"/>
          <w:szCs w:val="20"/>
        </w:rPr>
        <w:t>1</w:t>
      </w:r>
      <w:r w:rsidRPr="000375C9">
        <w:rPr>
          <w:rFonts w:ascii="Arial" w:hAnsi="Arial" w:cs="Arial"/>
          <w:sz w:val="20"/>
          <w:szCs w:val="20"/>
        </w:rPr>
        <w:t>,</w:t>
      </w:r>
      <w:r w:rsidR="0070238C" w:rsidRPr="000375C9">
        <w:rPr>
          <w:rFonts w:ascii="Arial" w:hAnsi="Arial" w:cs="Arial"/>
          <w:sz w:val="20"/>
          <w:szCs w:val="20"/>
        </w:rPr>
        <w:t>2</w:t>
      </w:r>
      <w:r w:rsidR="0070238C">
        <w:rPr>
          <w:rFonts w:ascii="Arial" w:hAnsi="Arial" w:cs="Arial"/>
          <w:sz w:val="20"/>
          <w:szCs w:val="20"/>
        </w:rPr>
        <w:t> </w:t>
      </w:r>
      <w:r w:rsidRPr="000375C9">
        <w:rPr>
          <w:rFonts w:ascii="Arial" w:hAnsi="Arial" w:cs="Arial"/>
          <w:sz w:val="20"/>
          <w:szCs w:val="20"/>
        </w:rPr>
        <w:t>osoby na 1 000 obyvatel)</w:t>
      </w:r>
      <w:r w:rsidR="003F051F" w:rsidRPr="000375C9">
        <w:rPr>
          <w:rFonts w:ascii="Arial" w:hAnsi="Arial" w:cs="Arial"/>
          <w:sz w:val="20"/>
          <w:szCs w:val="20"/>
        </w:rPr>
        <w:t>.</w:t>
      </w:r>
      <w:r w:rsidRPr="000375C9">
        <w:rPr>
          <w:rFonts w:ascii="Arial" w:hAnsi="Arial" w:cs="Arial"/>
          <w:sz w:val="20"/>
          <w:szCs w:val="20"/>
        </w:rPr>
        <w:t xml:space="preserve"> </w:t>
      </w:r>
      <w:r w:rsidR="00A15F59">
        <w:rPr>
          <w:rFonts w:ascii="Arial" w:hAnsi="Arial" w:cs="Arial"/>
          <w:sz w:val="20"/>
          <w:szCs w:val="20"/>
        </w:rPr>
        <w:t xml:space="preserve">Přesto se jedná </w:t>
      </w:r>
      <w:r w:rsidR="0070238C">
        <w:rPr>
          <w:rFonts w:ascii="Arial" w:hAnsi="Arial" w:cs="Arial"/>
          <w:sz w:val="20"/>
          <w:szCs w:val="20"/>
        </w:rPr>
        <w:t>o </w:t>
      </w:r>
      <w:r w:rsidR="00A15F59">
        <w:rPr>
          <w:rFonts w:ascii="Arial" w:hAnsi="Arial" w:cs="Arial"/>
          <w:sz w:val="20"/>
          <w:szCs w:val="20"/>
        </w:rPr>
        <w:t xml:space="preserve">nejnižší hodnoty za posledních </w:t>
      </w:r>
      <w:r w:rsidR="0070238C">
        <w:rPr>
          <w:rFonts w:ascii="Arial" w:hAnsi="Arial" w:cs="Arial"/>
          <w:sz w:val="20"/>
          <w:szCs w:val="20"/>
        </w:rPr>
        <w:t>5 </w:t>
      </w:r>
      <w:r w:rsidR="00A15F59">
        <w:rPr>
          <w:rFonts w:ascii="Arial" w:hAnsi="Arial" w:cs="Arial"/>
          <w:sz w:val="20"/>
          <w:szCs w:val="20"/>
        </w:rPr>
        <w:t xml:space="preserve">let. </w:t>
      </w:r>
      <w:r w:rsidR="00D624B9" w:rsidRPr="000375C9">
        <w:rPr>
          <w:rFonts w:ascii="Arial" w:hAnsi="Arial" w:cs="Arial"/>
          <w:sz w:val="20"/>
          <w:szCs w:val="20"/>
        </w:rPr>
        <w:t xml:space="preserve">Úbytek stěhováním byl výrazný především </w:t>
      </w:r>
      <w:r w:rsidR="0070238C" w:rsidRPr="000375C9">
        <w:rPr>
          <w:rFonts w:ascii="Arial" w:hAnsi="Arial" w:cs="Arial"/>
          <w:sz w:val="20"/>
          <w:szCs w:val="20"/>
        </w:rPr>
        <w:t>v</w:t>
      </w:r>
      <w:r w:rsidR="0070238C">
        <w:rPr>
          <w:rFonts w:ascii="Arial" w:hAnsi="Arial" w:cs="Arial"/>
          <w:sz w:val="20"/>
          <w:szCs w:val="20"/>
        </w:rPr>
        <w:t> </w:t>
      </w:r>
      <w:r w:rsidR="00D624B9" w:rsidRPr="000375C9">
        <w:rPr>
          <w:rFonts w:ascii="Arial" w:hAnsi="Arial" w:cs="Arial"/>
          <w:sz w:val="20"/>
          <w:szCs w:val="20"/>
        </w:rPr>
        <w:t>okres</w:t>
      </w:r>
      <w:r w:rsidRPr="000375C9">
        <w:rPr>
          <w:rFonts w:ascii="Arial" w:hAnsi="Arial" w:cs="Arial"/>
          <w:sz w:val="20"/>
          <w:szCs w:val="20"/>
        </w:rPr>
        <w:t>ech</w:t>
      </w:r>
      <w:r w:rsidR="00D624B9" w:rsidRPr="000375C9">
        <w:rPr>
          <w:rFonts w:ascii="Arial" w:hAnsi="Arial" w:cs="Arial"/>
          <w:sz w:val="20"/>
          <w:szCs w:val="20"/>
        </w:rPr>
        <w:t xml:space="preserve"> </w:t>
      </w:r>
      <w:r w:rsidR="001D2F16" w:rsidRPr="000375C9">
        <w:rPr>
          <w:rFonts w:ascii="Arial" w:hAnsi="Arial" w:cs="Arial"/>
          <w:sz w:val="20"/>
          <w:szCs w:val="20"/>
        </w:rPr>
        <w:t>Ostrava-město,</w:t>
      </w:r>
      <w:r w:rsidR="00D624B9" w:rsidRPr="000375C9">
        <w:rPr>
          <w:rFonts w:ascii="Arial" w:hAnsi="Arial" w:cs="Arial"/>
          <w:sz w:val="20"/>
          <w:szCs w:val="20"/>
        </w:rPr>
        <w:t xml:space="preserve"> Bruntál</w:t>
      </w:r>
      <w:r w:rsidR="001D2F16" w:rsidRPr="000375C9">
        <w:rPr>
          <w:rFonts w:ascii="Arial" w:hAnsi="Arial" w:cs="Arial"/>
          <w:sz w:val="20"/>
          <w:szCs w:val="20"/>
        </w:rPr>
        <w:t xml:space="preserve"> </w:t>
      </w:r>
      <w:r w:rsidR="0070238C" w:rsidRPr="000375C9">
        <w:rPr>
          <w:rFonts w:ascii="Arial" w:hAnsi="Arial" w:cs="Arial"/>
          <w:sz w:val="20"/>
          <w:szCs w:val="20"/>
        </w:rPr>
        <w:t>a</w:t>
      </w:r>
      <w:r w:rsidR="0070238C">
        <w:rPr>
          <w:rFonts w:ascii="Arial" w:hAnsi="Arial" w:cs="Arial"/>
          <w:sz w:val="20"/>
          <w:szCs w:val="20"/>
        </w:rPr>
        <w:t> </w:t>
      </w:r>
      <w:r w:rsidR="001D2F16" w:rsidRPr="000375C9">
        <w:rPr>
          <w:rFonts w:ascii="Arial" w:hAnsi="Arial" w:cs="Arial"/>
          <w:sz w:val="20"/>
          <w:szCs w:val="20"/>
        </w:rPr>
        <w:t>Karviná</w:t>
      </w:r>
      <w:r w:rsidR="00D624B9" w:rsidRPr="000375C9">
        <w:rPr>
          <w:rFonts w:ascii="Arial" w:hAnsi="Arial" w:cs="Arial"/>
          <w:sz w:val="20"/>
          <w:szCs w:val="20"/>
        </w:rPr>
        <w:t xml:space="preserve">. </w:t>
      </w:r>
      <w:r w:rsidR="00D624B9" w:rsidRPr="000375C9">
        <w:rPr>
          <w:rFonts w:ascii="Arial" w:hAnsi="Arial" w:cs="Arial"/>
          <w:sz w:val="20"/>
        </w:rPr>
        <w:t>Jediným</w:t>
      </w:r>
      <w:r w:rsidR="001D2F16" w:rsidRPr="000375C9">
        <w:rPr>
          <w:rFonts w:ascii="Arial" w:hAnsi="Arial" w:cs="Arial"/>
          <w:sz w:val="20"/>
        </w:rPr>
        <w:t>i</w:t>
      </w:r>
      <w:r w:rsidR="00D624B9" w:rsidRPr="000375C9">
        <w:rPr>
          <w:rFonts w:ascii="Arial" w:hAnsi="Arial" w:cs="Arial"/>
          <w:sz w:val="20"/>
        </w:rPr>
        <w:t xml:space="preserve"> </w:t>
      </w:r>
      <w:r w:rsidR="001D2F16" w:rsidRPr="000375C9">
        <w:rPr>
          <w:rFonts w:ascii="Arial" w:hAnsi="Arial" w:cs="Arial"/>
          <w:sz w:val="20"/>
        </w:rPr>
        <w:t xml:space="preserve">dvěma </w:t>
      </w:r>
      <w:r w:rsidR="00D624B9" w:rsidRPr="000375C9">
        <w:rPr>
          <w:rFonts w:ascii="Arial" w:hAnsi="Arial" w:cs="Arial"/>
          <w:sz w:val="20"/>
        </w:rPr>
        <w:t>okres</w:t>
      </w:r>
      <w:r w:rsidR="001D2F16" w:rsidRPr="000375C9">
        <w:rPr>
          <w:rFonts w:ascii="Arial" w:hAnsi="Arial" w:cs="Arial"/>
          <w:sz w:val="20"/>
        </w:rPr>
        <w:t>y</w:t>
      </w:r>
      <w:r w:rsidR="00D624B9" w:rsidRPr="000375C9">
        <w:rPr>
          <w:rFonts w:ascii="Arial" w:hAnsi="Arial" w:cs="Arial"/>
          <w:sz w:val="20"/>
        </w:rPr>
        <w:t xml:space="preserve"> kraje, kter</w:t>
      </w:r>
      <w:r w:rsidR="001D2F16" w:rsidRPr="000375C9">
        <w:rPr>
          <w:rFonts w:ascii="Arial" w:hAnsi="Arial" w:cs="Arial"/>
          <w:sz w:val="20"/>
        </w:rPr>
        <w:t>é</w:t>
      </w:r>
      <w:r w:rsidR="00D624B9" w:rsidRPr="000375C9">
        <w:rPr>
          <w:rFonts w:ascii="Arial" w:hAnsi="Arial" w:cs="Arial"/>
          <w:sz w:val="20"/>
        </w:rPr>
        <w:t xml:space="preserve"> vykázal</w:t>
      </w:r>
      <w:r w:rsidR="001D2F16" w:rsidRPr="000375C9">
        <w:rPr>
          <w:rFonts w:ascii="Arial" w:hAnsi="Arial" w:cs="Arial"/>
          <w:sz w:val="20"/>
        </w:rPr>
        <w:t>y</w:t>
      </w:r>
      <w:r w:rsidR="00D624B9" w:rsidRPr="000375C9">
        <w:rPr>
          <w:rFonts w:ascii="Arial" w:hAnsi="Arial" w:cs="Arial"/>
          <w:sz w:val="20"/>
        </w:rPr>
        <w:t xml:space="preserve"> kladný </w:t>
      </w:r>
      <w:r w:rsidR="00A15F59">
        <w:rPr>
          <w:rFonts w:ascii="Arial" w:hAnsi="Arial" w:cs="Arial"/>
          <w:sz w:val="20"/>
        </w:rPr>
        <w:t>přírůstek obyvatel stěhováním, jsou</w:t>
      </w:r>
      <w:r w:rsidR="00D624B9" w:rsidRPr="000375C9">
        <w:rPr>
          <w:rFonts w:ascii="Arial" w:hAnsi="Arial" w:cs="Arial"/>
          <w:sz w:val="20"/>
        </w:rPr>
        <w:t xml:space="preserve"> Frýdek-Místek (+</w:t>
      </w:r>
      <w:r w:rsidR="001D2F16" w:rsidRPr="000375C9">
        <w:rPr>
          <w:rFonts w:ascii="Arial" w:hAnsi="Arial" w:cs="Arial"/>
          <w:sz w:val="20"/>
        </w:rPr>
        <w:t>2</w:t>
      </w:r>
      <w:r w:rsidR="007177EB" w:rsidRPr="000375C9">
        <w:rPr>
          <w:rFonts w:ascii="Arial" w:hAnsi="Arial" w:cs="Arial"/>
          <w:sz w:val="20"/>
        </w:rPr>
        <w:t>4</w:t>
      </w:r>
      <w:r w:rsidR="001D2F16" w:rsidRPr="000375C9">
        <w:rPr>
          <w:rFonts w:ascii="Arial" w:hAnsi="Arial" w:cs="Arial"/>
          <w:sz w:val="20"/>
        </w:rPr>
        <w:t>6</w:t>
      </w:r>
      <w:r w:rsidR="00D624B9" w:rsidRPr="000375C9">
        <w:rPr>
          <w:rFonts w:ascii="Arial" w:hAnsi="Arial" w:cs="Arial"/>
          <w:sz w:val="20"/>
        </w:rPr>
        <w:t xml:space="preserve"> osob)</w:t>
      </w:r>
      <w:r w:rsidR="001D2F16" w:rsidRPr="000375C9">
        <w:rPr>
          <w:rFonts w:ascii="Arial" w:hAnsi="Arial" w:cs="Arial"/>
          <w:sz w:val="20"/>
        </w:rPr>
        <w:t xml:space="preserve"> </w:t>
      </w:r>
      <w:r w:rsidR="0070238C" w:rsidRPr="000375C9">
        <w:rPr>
          <w:rFonts w:ascii="Arial" w:hAnsi="Arial" w:cs="Arial"/>
          <w:sz w:val="20"/>
        </w:rPr>
        <w:t>a</w:t>
      </w:r>
      <w:r w:rsidR="0070238C">
        <w:rPr>
          <w:rFonts w:ascii="Arial" w:hAnsi="Arial" w:cs="Arial"/>
          <w:sz w:val="20"/>
        </w:rPr>
        <w:t> </w:t>
      </w:r>
      <w:r w:rsidR="001D2F16" w:rsidRPr="000375C9">
        <w:rPr>
          <w:rFonts w:ascii="Arial" w:hAnsi="Arial" w:cs="Arial"/>
          <w:sz w:val="20"/>
        </w:rPr>
        <w:t>Opava (+17 osob)</w:t>
      </w:r>
      <w:r w:rsidR="00D624B9" w:rsidRPr="000375C9">
        <w:rPr>
          <w:rFonts w:ascii="Arial" w:hAnsi="Arial" w:cs="Arial"/>
          <w:sz w:val="20"/>
        </w:rPr>
        <w:t>.</w:t>
      </w:r>
    </w:p>
    <w:p w:rsidR="0014232E" w:rsidRDefault="0014232E" w:rsidP="0014232E">
      <w:pPr>
        <w:spacing w:before="200" w:after="200" w:line="276" w:lineRule="auto"/>
        <w:jc w:val="both"/>
      </w:pPr>
      <w:r w:rsidRPr="00986A3C">
        <w:rPr>
          <w:rFonts w:ascii="Arial" w:hAnsi="Arial" w:cs="Arial"/>
          <w:sz w:val="20"/>
          <w:szCs w:val="20"/>
        </w:rPr>
        <w:lastRenderedPageBreak/>
        <w:t>V</w:t>
      </w:r>
      <w:r>
        <w:rPr>
          <w:rFonts w:ascii="Arial" w:hAnsi="Arial" w:cs="Arial"/>
          <w:sz w:val="20"/>
          <w:szCs w:val="20"/>
        </w:rPr>
        <w:t> </w:t>
      </w:r>
      <w:r w:rsidRPr="00986A3C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pololetí</w:t>
      </w:r>
      <w:r w:rsidRPr="00986A3C">
        <w:rPr>
          <w:rFonts w:ascii="Arial" w:hAnsi="Arial" w:cs="Arial"/>
          <w:sz w:val="20"/>
          <w:szCs w:val="20"/>
        </w:rPr>
        <w:t xml:space="preserve"> letošního roku bylo uzavřeno </w:t>
      </w:r>
      <w:r w:rsidRPr="000375C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 </w:t>
      </w:r>
      <w:r w:rsidRPr="000375C9">
        <w:rPr>
          <w:rFonts w:ascii="Arial" w:hAnsi="Arial" w:cs="Arial"/>
          <w:sz w:val="20"/>
          <w:szCs w:val="20"/>
        </w:rPr>
        <w:t xml:space="preserve">322 </w:t>
      </w:r>
      <w:r w:rsidRPr="00986A3C">
        <w:rPr>
          <w:rFonts w:ascii="Arial" w:hAnsi="Arial" w:cs="Arial"/>
          <w:b/>
          <w:bCs/>
          <w:sz w:val="20"/>
          <w:szCs w:val="20"/>
        </w:rPr>
        <w:t>manželství</w:t>
      </w:r>
      <w:r w:rsidRPr="00986A3C">
        <w:rPr>
          <w:rFonts w:ascii="Arial" w:hAnsi="Arial" w:cs="Arial"/>
          <w:sz w:val="20"/>
          <w:szCs w:val="20"/>
        </w:rPr>
        <w:t>, což bylo o</w:t>
      </w:r>
      <w:r>
        <w:rPr>
          <w:rFonts w:ascii="Arial" w:hAnsi="Arial" w:cs="Arial"/>
          <w:sz w:val="20"/>
          <w:szCs w:val="20"/>
        </w:rPr>
        <w:t> 1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>více</w:t>
      </w:r>
      <w:r w:rsidRPr="00986A3C">
        <w:rPr>
          <w:rFonts w:ascii="Arial" w:hAnsi="Arial" w:cs="Arial"/>
          <w:sz w:val="20"/>
          <w:szCs w:val="20"/>
        </w:rPr>
        <w:t xml:space="preserve"> než ve stejném období roku 201</w:t>
      </w:r>
      <w:r>
        <w:rPr>
          <w:rFonts w:ascii="Arial" w:hAnsi="Arial" w:cs="Arial"/>
          <w:sz w:val="20"/>
          <w:szCs w:val="20"/>
        </w:rPr>
        <w:t>7</w:t>
      </w:r>
      <w:r w:rsidRPr="00986A3C">
        <w:rPr>
          <w:rFonts w:ascii="Arial" w:hAnsi="Arial" w:cs="Arial"/>
          <w:sz w:val="20"/>
          <w:szCs w:val="20"/>
        </w:rPr>
        <w:t xml:space="preserve">. </w:t>
      </w:r>
      <w:r w:rsidRPr="009B4F92">
        <w:rPr>
          <w:rFonts w:ascii="Arial" w:hAnsi="Arial" w:cs="Arial"/>
          <w:sz w:val="20"/>
          <w:szCs w:val="20"/>
        </w:rPr>
        <w:t xml:space="preserve">Za stejné období bylo </w:t>
      </w:r>
      <w:r w:rsidRPr="009B4F92">
        <w:rPr>
          <w:rFonts w:ascii="Arial" w:hAnsi="Arial" w:cs="Arial"/>
          <w:b/>
          <w:bCs/>
          <w:sz w:val="20"/>
          <w:szCs w:val="20"/>
        </w:rPr>
        <w:t>rozvedeno</w:t>
      </w:r>
      <w:r w:rsidRPr="009B4F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1 354</w:t>
      </w:r>
      <w:r w:rsidRPr="009B4F92">
        <w:rPr>
          <w:rFonts w:ascii="Arial" w:hAnsi="Arial" w:cs="Arial"/>
          <w:sz w:val="20"/>
          <w:szCs w:val="20"/>
        </w:rPr>
        <w:t xml:space="preserve"> manželství (o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102</w:t>
      </w:r>
      <w:r>
        <w:rPr>
          <w:rFonts w:ascii="Arial" w:hAnsi="Arial" w:cs="Arial"/>
          <w:sz w:val="20"/>
          <w:szCs w:val="20"/>
        </w:rPr>
        <w:t xml:space="preserve"> </w:t>
      </w:r>
      <w:r w:rsidRPr="009B4F92">
        <w:rPr>
          <w:rFonts w:ascii="Arial" w:hAnsi="Arial" w:cs="Arial"/>
          <w:sz w:val="20"/>
          <w:szCs w:val="20"/>
        </w:rPr>
        <w:t>méně</w:t>
      </w:r>
      <w:r w:rsidRPr="001A09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než před rokem</w:t>
      </w:r>
      <w:r w:rsidRPr="009B4F92">
        <w:rPr>
          <w:rFonts w:ascii="Arial" w:hAnsi="Arial" w:cs="Arial"/>
          <w:sz w:val="20"/>
          <w:szCs w:val="20"/>
        </w:rPr>
        <w:t>), v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798</w:t>
      </w:r>
      <w:r>
        <w:rPr>
          <w:rFonts w:ascii="Arial" w:hAnsi="Arial" w:cs="Arial"/>
          <w:sz w:val="20"/>
          <w:szCs w:val="20"/>
        </w:rPr>
        <w:t> případech (</w:t>
      </w:r>
      <w:r>
        <w:rPr>
          <w:rFonts w:ascii="Arial" w:hAnsi="Arial" w:cs="Arial"/>
          <w:sz w:val="20"/>
          <w:szCs w:val="20"/>
        </w:rPr>
        <w:t>58,9</w:t>
      </w:r>
      <w:r>
        <w:rPr>
          <w:rFonts w:ascii="Arial" w:hAnsi="Arial" w:cs="Arial"/>
          <w:sz w:val="20"/>
          <w:szCs w:val="20"/>
        </w:rPr>
        <w:t> % z </w:t>
      </w:r>
      <w:r w:rsidRPr="009B4F92">
        <w:rPr>
          <w:rFonts w:ascii="Arial" w:hAnsi="Arial" w:cs="Arial"/>
          <w:sz w:val="20"/>
          <w:szCs w:val="20"/>
        </w:rPr>
        <w:t>úhrnu rozvedených manželství) to byla manželství s</w:t>
      </w:r>
      <w:r>
        <w:rPr>
          <w:rFonts w:ascii="Arial" w:hAnsi="Arial" w:cs="Arial"/>
          <w:sz w:val="20"/>
          <w:szCs w:val="20"/>
        </w:rPr>
        <w:t> </w:t>
      </w:r>
      <w:r w:rsidRPr="009B4F92">
        <w:rPr>
          <w:rFonts w:ascii="Arial" w:hAnsi="Arial" w:cs="Arial"/>
          <w:sz w:val="20"/>
          <w:szCs w:val="20"/>
        </w:rPr>
        <w:t>nezletilými dětmi.</w:t>
      </w:r>
      <w:r w:rsidRPr="00B6206A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Návrh na rozvod podávali</w:t>
      </w:r>
      <w:r w:rsidRPr="00986A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manžel</w:t>
      </w:r>
      <w:r w:rsidRPr="00986A3C">
        <w:rPr>
          <w:rFonts w:ascii="Arial" w:hAnsi="Arial" w:cs="Arial"/>
          <w:sz w:val="20"/>
          <w:szCs w:val="20"/>
        </w:rPr>
        <w:t>é převážně</w:t>
      </w:r>
      <w:r>
        <w:rPr>
          <w:rFonts w:ascii="Arial" w:hAnsi="Arial" w:cs="Arial"/>
          <w:sz w:val="20"/>
          <w:szCs w:val="20"/>
        </w:rPr>
        <w:t xml:space="preserve"> společně </w:t>
      </w:r>
      <w:r w:rsidRPr="00986A3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47,6</w:t>
      </w:r>
      <w:r w:rsidRPr="00986A3C">
        <w:rPr>
          <w:rFonts w:ascii="Arial" w:hAnsi="Arial" w:cs="Arial"/>
          <w:sz w:val="20"/>
          <w:szCs w:val="20"/>
        </w:rPr>
        <w:t> % z</w:t>
      </w:r>
      <w:r>
        <w:rPr>
          <w:rFonts w:ascii="Arial" w:hAnsi="Arial" w:cs="Arial"/>
          <w:sz w:val="20"/>
          <w:szCs w:val="20"/>
        </w:rPr>
        <w:t> </w:t>
      </w:r>
      <w:r w:rsidRPr="00986A3C">
        <w:rPr>
          <w:rFonts w:ascii="Arial" w:hAnsi="Arial" w:cs="Arial"/>
          <w:sz w:val="20"/>
          <w:szCs w:val="20"/>
        </w:rPr>
        <w:t>úhrnu rozvedenýc</w:t>
      </w:r>
      <w:r>
        <w:rPr>
          <w:rFonts w:ascii="Arial" w:hAnsi="Arial" w:cs="Arial"/>
          <w:sz w:val="20"/>
          <w:szCs w:val="20"/>
        </w:rPr>
        <w:t>h manželství), popř. se jednalo o </w:t>
      </w:r>
      <w:r w:rsidRPr="00986A3C">
        <w:rPr>
          <w:rFonts w:ascii="Arial" w:hAnsi="Arial" w:cs="Arial"/>
          <w:sz w:val="20"/>
          <w:szCs w:val="20"/>
        </w:rPr>
        <w:t>návrh ženy (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986A3C">
        <w:rPr>
          <w:rFonts w:ascii="Arial" w:hAnsi="Arial" w:cs="Arial"/>
          <w:sz w:val="20"/>
          <w:szCs w:val="20"/>
        </w:rPr>
        <w:t> % z</w:t>
      </w:r>
      <w:r>
        <w:rPr>
          <w:rFonts w:ascii="Arial" w:hAnsi="Arial" w:cs="Arial"/>
          <w:sz w:val="20"/>
          <w:szCs w:val="20"/>
        </w:rPr>
        <w:t> </w:t>
      </w:r>
      <w:r w:rsidRPr="00986A3C">
        <w:rPr>
          <w:rFonts w:ascii="Arial" w:hAnsi="Arial" w:cs="Arial"/>
          <w:sz w:val="20"/>
          <w:szCs w:val="20"/>
        </w:rPr>
        <w:t>úhrnu rozvedených manželství).</w:t>
      </w:r>
    </w:p>
    <w:p w:rsidR="0014232E" w:rsidRPr="0070238C" w:rsidRDefault="0014232E" w:rsidP="0014232E">
      <w:pPr>
        <w:spacing w:line="276" w:lineRule="auto"/>
        <w:rPr>
          <w:rFonts w:ascii="Arial" w:hAnsi="Arial" w:cs="Arial"/>
          <w:sz w:val="20"/>
          <w:szCs w:val="20"/>
        </w:rPr>
      </w:pPr>
      <w:r w:rsidRPr="00FE3272">
        <w:rPr>
          <w:rStyle w:val="Siln"/>
          <w:rFonts w:ascii="Arial" w:hAnsi="Arial" w:cs="Arial"/>
          <w:sz w:val="20"/>
          <w:szCs w:val="20"/>
        </w:rPr>
        <w:t>Kontakt:</w:t>
      </w:r>
      <w:r w:rsidRPr="00FE3272">
        <w:rPr>
          <w:rStyle w:val="Siln"/>
          <w:rFonts w:ascii="Arial" w:hAnsi="Arial" w:cs="Arial"/>
          <w:sz w:val="20"/>
          <w:szCs w:val="20"/>
        </w:rPr>
        <w:br/>
      </w:r>
      <w:r w:rsidRPr="0070238C">
        <w:rPr>
          <w:rStyle w:val="Siln"/>
          <w:rFonts w:ascii="Arial" w:hAnsi="Arial" w:cs="Arial"/>
          <w:b w:val="0"/>
          <w:sz w:val="20"/>
          <w:szCs w:val="20"/>
        </w:rPr>
        <w:t>Ing. Jan Dehner</w:t>
      </w:r>
      <w:r w:rsidRPr="0070238C">
        <w:rPr>
          <w:rStyle w:val="Siln"/>
          <w:rFonts w:ascii="Arial" w:hAnsi="Arial" w:cs="Arial"/>
          <w:b w:val="0"/>
          <w:sz w:val="20"/>
          <w:szCs w:val="20"/>
        </w:rPr>
        <w:br/>
        <w:t>Krajská správa ČSÚ v Ostravě</w:t>
      </w:r>
      <w:r w:rsidRPr="0070238C">
        <w:rPr>
          <w:rStyle w:val="Siln"/>
          <w:rFonts w:ascii="Arial" w:hAnsi="Arial" w:cs="Arial"/>
          <w:b w:val="0"/>
          <w:sz w:val="20"/>
          <w:szCs w:val="20"/>
        </w:rPr>
        <w:br/>
        <w:t>tel.: 595 131 232</w:t>
      </w:r>
      <w:r w:rsidRPr="0070238C">
        <w:rPr>
          <w:rStyle w:val="Siln"/>
          <w:rFonts w:ascii="Arial" w:hAnsi="Arial" w:cs="Arial"/>
          <w:b w:val="0"/>
          <w:sz w:val="20"/>
          <w:szCs w:val="20"/>
        </w:rPr>
        <w:br/>
      </w:r>
      <w:r w:rsidRPr="0070238C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proofErr w:type="spellStart"/>
        <w:r w:rsidRPr="0070238C">
          <w:rPr>
            <w:rStyle w:val="Hypertextovodkaz"/>
            <w:rFonts w:ascii="Arial" w:hAnsi="Arial" w:cs="Arial"/>
            <w:sz w:val="20"/>
            <w:szCs w:val="20"/>
          </w:rPr>
          <w:t>jan.dehner@czso.cz</w:t>
        </w:r>
        <w:proofErr w:type="spellEnd"/>
      </w:hyperlink>
    </w:p>
    <w:sectPr w:rsidR="0014232E" w:rsidRPr="0070238C" w:rsidSect="00102C55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833"/>
    <w:rsid w:val="00005675"/>
    <w:rsid w:val="0001035F"/>
    <w:rsid w:val="00032ADB"/>
    <w:rsid w:val="000370B8"/>
    <w:rsid w:val="000375C9"/>
    <w:rsid w:val="000407CC"/>
    <w:rsid w:val="00054EF0"/>
    <w:rsid w:val="000766B8"/>
    <w:rsid w:val="00080325"/>
    <w:rsid w:val="0008312E"/>
    <w:rsid w:val="0008357C"/>
    <w:rsid w:val="00090171"/>
    <w:rsid w:val="00096D2B"/>
    <w:rsid w:val="000A4193"/>
    <w:rsid w:val="000A7570"/>
    <w:rsid w:val="000A7DFA"/>
    <w:rsid w:val="000B0176"/>
    <w:rsid w:val="000C3A9A"/>
    <w:rsid w:val="000D5E50"/>
    <w:rsid w:val="000E0E44"/>
    <w:rsid w:val="000E7336"/>
    <w:rsid w:val="000F1D5F"/>
    <w:rsid w:val="00102C55"/>
    <w:rsid w:val="001051E9"/>
    <w:rsid w:val="001168A4"/>
    <w:rsid w:val="00120483"/>
    <w:rsid w:val="001216D3"/>
    <w:rsid w:val="0012740F"/>
    <w:rsid w:val="001339AE"/>
    <w:rsid w:val="0014232E"/>
    <w:rsid w:val="00145B75"/>
    <w:rsid w:val="0014762B"/>
    <w:rsid w:val="001540E2"/>
    <w:rsid w:val="001561DC"/>
    <w:rsid w:val="00161243"/>
    <w:rsid w:val="00162041"/>
    <w:rsid w:val="00172B89"/>
    <w:rsid w:val="00194A2E"/>
    <w:rsid w:val="0019554B"/>
    <w:rsid w:val="001A028E"/>
    <w:rsid w:val="001A588C"/>
    <w:rsid w:val="001B27B8"/>
    <w:rsid w:val="001B59C5"/>
    <w:rsid w:val="001B7512"/>
    <w:rsid w:val="001C3DD2"/>
    <w:rsid w:val="001D2F16"/>
    <w:rsid w:val="001E2C64"/>
    <w:rsid w:val="001F5622"/>
    <w:rsid w:val="002038D6"/>
    <w:rsid w:val="00204FD1"/>
    <w:rsid w:val="0020543D"/>
    <w:rsid w:val="00212305"/>
    <w:rsid w:val="002144F0"/>
    <w:rsid w:val="00224FF8"/>
    <w:rsid w:val="0023325C"/>
    <w:rsid w:val="00237700"/>
    <w:rsid w:val="00242C8E"/>
    <w:rsid w:val="00243865"/>
    <w:rsid w:val="002469EA"/>
    <w:rsid w:val="002474B9"/>
    <w:rsid w:val="00255235"/>
    <w:rsid w:val="00262A82"/>
    <w:rsid w:val="002747B8"/>
    <w:rsid w:val="00287D89"/>
    <w:rsid w:val="00290AFF"/>
    <w:rsid w:val="002911F0"/>
    <w:rsid w:val="0029343E"/>
    <w:rsid w:val="00296737"/>
    <w:rsid w:val="002970B3"/>
    <w:rsid w:val="002A4488"/>
    <w:rsid w:val="002A5A34"/>
    <w:rsid w:val="002A78B3"/>
    <w:rsid w:val="002B3ED7"/>
    <w:rsid w:val="002B6D4E"/>
    <w:rsid w:val="002C1EE0"/>
    <w:rsid w:val="002C2C8C"/>
    <w:rsid w:val="002D42E1"/>
    <w:rsid w:val="002E3CA7"/>
    <w:rsid w:val="002E47D3"/>
    <w:rsid w:val="002E701D"/>
    <w:rsid w:val="00302AE3"/>
    <w:rsid w:val="0031072E"/>
    <w:rsid w:val="00316507"/>
    <w:rsid w:val="003263CA"/>
    <w:rsid w:val="00326783"/>
    <w:rsid w:val="0032789A"/>
    <w:rsid w:val="00335BA9"/>
    <w:rsid w:val="00341EB3"/>
    <w:rsid w:val="00351D97"/>
    <w:rsid w:val="00352BC1"/>
    <w:rsid w:val="00356C3F"/>
    <w:rsid w:val="00363BB3"/>
    <w:rsid w:val="00377668"/>
    <w:rsid w:val="00387AFF"/>
    <w:rsid w:val="00390062"/>
    <w:rsid w:val="00391998"/>
    <w:rsid w:val="00393572"/>
    <w:rsid w:val="003967F4"/>
    <w:rsid w:val="003A64ED"/>
    <w:rsid w:val="003B2F99"/>
    <w:rsid w:val="003B658C"/>
    <w:rsid w:val="003C6105"/>
    <w:rsid w:val="003D09BB"/>
    <w:rsid w:val="003E3665"/>
    <w:rsid w:val="003E4CFA"/>
    <w:rsid w:val="003E5C60"/>
    <w:rsid w:val="003E7965"/>
    <w:rsid w:val="003F051F"/>
    <w:rsid w:val="003F3CED"/>
    <w:rsid w:val="003F6384"/>
    <w:rsid w:val="003F6F41"/>
    <w:rsid w:val="004113FA"/>
    <w:rsid w:val="00413E8D"/>
    <w:rsid w:val="004158C3"/>
    <w:rsid w:val="00416460"/>
    <w:rsid w:val="0042408F"/>
    <w:rsid w:val="00457094"/>
    <w:rsid w:val="00461A06"/>
    <w:rsid w:val="004665C0"/>
    <w:rsid w:val="004918BC"/>
    <w:rsid w:val="004A0A7C"/>
    <w:rsid w:val="004A16B1"/>
    <w:rsid w:val="004B45D2"/>
    <w:rsid w:val="004C479A"/>
    <w:rsid w:val="004E1564"/>
    <w:rsid w:val="004E3716"/>
    <w:rsid w:val="004E4779"/>
    <w:rsid w:val="00500C8B"/>
    <w:rsid w:val="0050219D"/>
    <w:rsid w:val="005076A4"/>
    <w:rsid w:val="00507FA6"/>
    <w:rsid w:val="00516470"/>
    <w:rsid w:val="0051675B"/>
    <w:rsid w:val="0051716D"/>
    <w:rsid w:val="005307F6"/>
    <w:rsid w:val="005342CE"/>
    <w:rsid w:val="0053552E"/>
    <w:rsid w:val="005405EF"/>
    <w:rsid w:val="00550C47"/>
    <w:rsid w:val="005517BE"/>
    <w:rsid w:val="005527FF"/>
    <w:rsid w:val="00556894"/>
    <w:rsid w:val="00556EFF"/>
    <w:rsid w:val="00561592"/>
    <w:rsid w:val="00575CAF"/>
    <w:rsid w:val="00587444"/>
    <w:rsid w:val="00592D14"/>
    <w:rsid w:val="005A5CE5"/>
    <w:rsid w:val="005A62F4"/>
    <w:rsid w:val="005B08B8"/>
    <w:rsid w:val="005B4309"/>
    <w:rsid w:val="005C70B8"/>
    <w:rsid w:val="005D3B66"/>
    <w:rsid w:val="005D575B"/>
    <w:rsid w:val="005E513F"/>
    <w:rsid w:val="005F2CEF"/>
    <w:rsid w:val="005F2F52"/>
    <w:rsid w:val="005F625D"/>
    <w:rsid w:val="006069EC"/>
    <w:rsid w:val="00606E03"/>
    <w:rsid w:val="0060717C"/>
    <w:rsid w:val="0061364F"/>
    <w:rsid w:val="00617019"/>
    <w:rsid w:val="0062066C"/>
    <w:rsid w:val="00620B66"/>
    <w:rsid w:val="00623401"/>
    <w:rsid w:val="00623F44"/>
    <w:rsid w:val="00625C02"/>
    <w:rsid w:val="00632BA2"/>
    <w:rsid w:val="00634950"/>
    <w:rsid w:val="00642DCE"/>
    <w:rsid w:val="00644FE8"/>
    <w:rsid w:val="00651F37"/>
    <w:rsid w:val="00655E98"/>
    <w:rsid w:val="006611E2"/>
    <w:rsid w:val="0066656C"/>
    <w:rsid w:val="006708DA"/>
    <w:rsid w:val="00674CEA"/>
    <w:rsid w:val="006752C4"/>
    <w:rsid w:val="00676B97"/>
    <w:rsid w:val="00682C7D"/>
    <w:rsid w:val="00684725"/>
    <w:rsid w:val="00691C49"/>
    <w:rsid w:val="00694389"/>
    <w:rsid w:val="00696402"/>
    <w:rsid w:val="006A62D6"/>
    <w:rsid w:val="006A7346"/>
    <w:rsid w:val="006C1F6A"/>
    <w:rsid w:val="006C268B"/>
    <w:rsid w:val="006C2AA4"/>
    <w:rsid w:val="006F10DD"/>
    <w:rsid w:val="006F1E08"/>
    <w:rsid w:val="006F3CF2"/>
    <w:rsid w:val="006F3D56"/>
    <w:rsid w:val="006F5D72"/>
    <w:rsid w:val="0070044B"/>
    <w:rsid w:val="0070238C"/>
    <w:rsid w:val="0070299B"/>
    <w:rsid w:val="007101F5"/>
    <w:rsid w:val="0071154F"/>
    <w:rsid w:val="00715A28"/>
    <w:rsid w:val="007177EB"/>
    <w:rsid w:val="00725468"/>
    <w:rsid w:val="007310A1"/>
    <w:rsid w:val="00732915"/>
    <w:rsid w:val="00735146"/>
    <w:rsid w:val="00736080"/>
    <w:rsid w:val="00736448"/>
    <w:rsid w:val="00751F26"/>
    <w:rsid w:val="00757149"/>
    <w:rsid w:val="007756DE"/>
    <w:rsid w:val="00775855"/>
    <w:rsid w:val="00776583"/>
    <w:rsid w:val="007765D8"/>
    <w:rsid w:val="007905D7"/>
    <w:rsid w:val="00794ACE"/>
    <w:rsid w:val="0079586D"/>
    <w:rsid w:val="007B3343"/>
    <w:rsid w:val="007B70D0"/>
    <w:rsid w:val="007C403F"/>
    <w:rsid w:val="007D626F"/>
    <w:rsid w:val="007E08B7"/>
    <w:rsid w:val="007E521A"/>
    <w:rsid w:val="007F34F3"/>
    <w:rsid w:val="007F79CE"/>
    <w:rsid w:val="008008AA"/>
    <w:rsid w:val="008061CC"/>
    <w:rsid w:val="0080659B"/>
    <w:rsid w:val="008142B8"/>
    <w:rsid w:val="00817229"/>
    <w:rsid w:val="00820415"/>
    <w:rsid w:val="00832DB3"/>
    <w:rsid w:val="008342BA"/>
    <w:rsid w:val="00835771"/>
    <w:rsid w:val="0084229E"/>
    <w:rsid w:val="008433C7"/>
    <w:rsid w:val="00855F5D"/>
    <w:rsid w:val="008617CA"/>
    <w:rsid w:val="00862BD4"/>
    <w:rsid w:val="0087698E"/>
    <w:rsid w:val="00877CA3"/>
    <w:rsid w:val="00882CA0"/>
    <w:rsid w:val="00891C2A"/>
    <w:rsid w:val="008921B7"/>
    <w:rsid w:val="00897A61"/>
    <w:rsid w:val="00897DE8"/>
    <w:rsid w:val="008A4EB4"/>
    <w:rsid w:val="008A75FC"/>
    <w:rsid w:val="008B29B6"/>
    <w:rsid w:val="008B3BFD"/>
    <w:rsid w:val="008B70C5"/>
    <w:rsid w:val="008B7C85"/>
    <w:rsid w:val="008C0862"/>
    <w:rsid w:val="008D4557"/>
    <w:rsid w:val="008D615A"/>
    <w:rsid w:val="008D6732"/>
    <w:rsid w:val="008E245D"/>
    <w:rsid w:val="008E499F"/>
    <w:rsid w:val="008E5A1D"/>
    <w:rsid w:val="008F0E24"/>
    <w:rsid w:val="008F5B4B"/>
    <w:rsid w:val="0090172C"/>
    <w:rsid w:val="00901DB5"/>
    <w:rsid w:val="00915283"/>
    <w:rsid w:val="009206B6"/>
    <w:rsid w:val="00920B95"/>
    <w:rsid w:val="009256AA"/>
    <w:rsid w:val="00936841"/>
    <w:rsid w:val="00937C5A"/>
    <w:rsid w:val="009412E5"/>
    <w:rsid w:val="00941877"/>
    <w:rsid w:val="00945B1D"/>
    <w:rsid w:val="00947518"/>
    <w:rsid w:val="009554BE"/>
    <w:rsid w:val="009568DD"/>
    <w:rsid w:val="00961B66"/>
    <w:rsid w:val="00966CE9"/>
    <w:rsid w:val="00971AED"/>
    <w:rsid w:val="0097300D"/>
    <w:rsid w:val="00973F03"/>
    <w:rsid w:val="00982172"/>
    <w:rsid w:val="00984AB7"/>
    <w:rsid w:val="00986A3C"/>
    <w:rsid w:val="009930B1"/>
    <w:rsid w:val="00993476"/>
    <w:rsid w:val="009A21C4"/>
    <w:rsid w:val="009A2BEB"/>
    <w:rsid w:val="009A36D5"/>
    <w:rsid w:val="009A3B8B"/>
    <w:rsid w:val="009A4252"/>
    <w:rsid w:val="009B012F"/>
    <w:rsid w:val="009B4B4E"/>
    <w:rsid w:val="009B4F92"/>
    <w:rsid w:val="009C2D55"/>
    <w:rsid w:val="009C6808"/>
    <w:rsid w:val="009D2663"/>
    <w:rsid w:val="009D3EE1"/>
    <w:rsid w:val="009D714F"/>
    <w:rsid w:val="009D78C4"/>
    <w:rsid w:val="009E3825"/>
    <w:rsid w:val="009F14C6"/>
    <w:rsid w:val="009F3A2D"/>
    <w:rsid w:val="009F7DC5"/>
    <w:rsid w:val="00A0556E"/>
    <w:rsid w:val="00A07A00"/>
    <w:rsid w:val="00A15F59"/>
    <w:rsid w:val="00A2184A"/>
    <w:rsid w:val="00A275E3"/>
    <w:rsid w:val="00A42C36"/>
    <w:rsid w:val="00A510E4"/>
    <w:rsid w:val="00A54D66"/>
    <w:rsid w:val="00A605EF"/>
    <w:rsid w:val="00A61A67"/>
    <w:rsid w:val="00A64939"/>
    <w:rsid w:val="00A67BC3"/>
    <w:rsid w:val="00A716D1"/>
    <w:rsid w:val="00A73F6A"/>
    <w:rsid w:val="00A87569"/>
    <w:rsid w:val="00AA1C5D"/>
    <w:rsid w:val="00AA3483"/>
    <w:rsid w:val="00AA5601"/>
    <w:rsid w:val="00AB5833"/>
    <w:rsid w:val="00AC395D"/>
    <w:rsid w:val="00AC3B36"/>
    <w:rsid w:val="00AC56E5"/>
    <w:rsid w:val="00AC5AF0"/>
    <w:rsid w:val="00AD21D7"/>
    <w:rsid w:val="00AD2365"/>
    <w:rsid w:val="00AE1D35"/>
    <w:rsid w:val="00AF4101"/>
    <w:rsid w:val="00AF7FDF"/>
    <w:rsid w:val="00B02C45"/>
    <w:rsid w:val="00B077D4"/>
    <w:rsid w:val="00B10C7F"/>
    <w:rsid w:val="00B20E18"/>
    <w:rsid w:val="00B22C6B"/>
    <w:rsid w:val="00B25121"/>
    <w:rsid w:val="00B31E7C"/>
    <w:rsid w:val="00B32C12"/>
    <w:rsid w:val="00B455B9"/>
    <w:rsid w:val="00B45C8B"/>
    <w:rsid w:val="00B5664B"/>
    <w:rsid w:val="00B6118F"/>
    <w:rsid w:val="00B6206A"/>
    <w:rsid w:val="00B648AA"/>
    <w:rsid w:val="00B64A1F"/>
    <w:rsid w:val="00B7028D"/>
    <w:rsid w:val="00B71F3D"/>
    <w:rsid w:val="00B76818"/>
    <w:rsid w:val="00B87887"/>
    <w:rsid w:val="00B9118B"/>
    <w:rsid w:val="00B967BC"/>
    <w:rsid w:val="00BA07E1"/>
    <w:rsid w:val="00BA2566"/>
    <w:rsid w:val="00BB60FA"/>
    <w:rsid w:val="00BC19EA"/>
    <w:rsid w:val="00BC2D06"/>
    <w:rsid w:val="00BD1128"/>
    <w:rsid w:val="00BD1741"/>
    <w:rsid w:val="00BD2D39"/>
    <w:rsid w:val="00BE06A5"/>
    <w:rsid w:val="00BE291C"/>
    <w:rsid w:val="00BE641A"/>
    <w:rsid w:val="00BF0C21"/>
    <w:rsid w:val="00BF0ECF"/>
    <w:rsid w:val="00BF3C7E"/>
    <w:rsid w:val="00BF46CA"/>
    <w:rsid w:val="00C155BF"/>
    <w:rsid w:val="00C202BB"/>
    <w:rsid w:val="00C2609E"/>
    <w:rsid w:val="00C33EF2"/>
    <w:rsid w:val="00C340ED"/>
    <w:rsid w:val="00C34DF1"/>
    <w:rsid w:val="00C353FF"/>
    <w:rsid w:val="00C41977"/>
    <w:rsid w:val="00C478DC"/>
    <w:rsid w:val="00C50E14"/>
    <w:rsid w:val="00C512F3"/>
    <w:rsid w:val="00C5191B"/>
    <w:rsid w:val="00C54E0A"/>
    <w:rsid w:val="00C56DA1"/>
    <w:rsid w:val="00C57F53"/>
    <w:rsid w:val="00C61CA9"/>
    <w:rsid w:val="00C6205D"/>
    <w:rsid w:val="00C677E0"/>
    <w:rsid w:val="00C708D7"/>
    <w:rsid w:val="00C80A09"/>
    <w:rsid w:val="00C95964"/>
    <w:rsid w:val="00C96DF5"/>
    <w:rsid w:val="00CB0791"/>
    <w:rsid w:val="00CC1E5A"/>
    <w:rsid w:val="00CD27D7"/>
    <w:rsid w:val="00CD3AA5"/>
    <w:rsid w:val="00CD405D"/>
    <w:rsid w:val="00CD7E78"/>
    <w:rsid w:val="00CE22C0"/>
    <w:rsid w:val="00CF2435"/>
    <w:rsid w:val="00CF358C"/>
    <w:rsid w:val="00D0097E"/>
    <w:rsid w:val="00D0408F"/>
    <w:rsid w:val="00D13ADF"/>
    <w:rsid w:val="00D15323"/>
    <w:rsid w:val="00D2783B"/>
    <w:rsid w:val="00D41BCB"/>
    <w:rsid w:val="00D578C8"/>
    <w:rsid w:val="00D600D4"/>
    <w:rsid w:val="00D624B9"/>
    <w:rsid w:val="00D641F7"/>
    <w:rsid w:val="00D6614C"/>
    <w:rsid w:val="00D75284"/>
    <w:rsid w:val="00D774CA"/>
    <w:rsid w:val="00D85691"/>
    <w:rsid w:val="00D8727A"/>
    <w:rsid w:val="00D90D78"/>
    <w:rsid w:val="00D9147C"/>
    <w:rsid w:val="00D91953"/>
    <w:rsid w:val="00DA3274"/>
    <w:rsid w:val="00DA369B"/>
    <w:rsid w:val="00DA4813"/>
    <w:rsid w:val="00DA4BF0"/>
    <w:rsid w:val="00DB0C1D"/>
    <w:rsid w:val="00DB5241"/>
    <w:rsid w:val="00DC03FD"/>
    <w:rsid w:val="00DC07AD"/>
    <w:rsid w:val="00DD1C98"/>
    <w:rsid w:val="00DD55EE"/>
    <w:rsid w:val="00DD5A74"/>
    <w:rsid w:val="00DD621A"/>
    <w:rsid w:val="00DE7968"/>
    <w:rsid w:val="00DF0692"/>
    <w:rsid w:val="00DF46DE"/>
    <w:rsid w:val="00E00102"/>
    <w:rsid w:val="00E026FA"/>
    <w:rsid w:val="00E07877"/>
    <w:rsid w:val="00E10957"/>
    <w:rsid w:val="00E22433"/>
    <w:rsid w:val="00E303FA"/>
    <w:rsid w:val="00E35E97"/>
    <w:rsid w:val="00E35FB5"/>
    <w:rsid w:val="00E37FA0"/>
    <w:rsid w:val="00E400EC"/>
    <w:rsid w:val="00E45E64"/>
    <w:rsid w:val="00E55345"/>
    <w:rsid w:val="00E5718B"/>
    <w:rsid w:val="00E62D95"/>
    <w:rsid w:val="00E64A4D"/>
    <w:rsid w:val="00E70224"/>
    <w:rsid w:val="00E71391"/>
    <w:rsid w:val="00E93264"/>
    <w:rsid w:val="00ED0815"/>
    <w:rsid w:val="00ED28C5"/>
    <w:rsid w:val="00ED6D0C"/>
    <w:rsid w:val="00EE1BBB"/>
    <w:rsid w:val="00EE5E4C"/>
    <w:rsid w:val="00EE5ECF"/>
    <w:rsid w:val="00EE7174"/>
    <w:rsid w:val="00EE7D24"/>
    <w:rsid w:val="00F03FE5"/>
    <w:rsid w:val="00F203C8"/>
    <w:rsid w:val="00F2791A"/>
    <w:rsid w:val="00F3352C"/>
    <w:rsid w:val="00F5611D"/>
    <w:rsid w:val="00F70AC6"/>
    <w:rsid w:val="00F735B3"/>
    <w:rsid w:val="00F83D6D"/>
    <w:rsid w:val="00F85975"/>
    <w:rsid w:val="00FA5FBF"/>
    <w:rsid w:val="00FA657F"/>
    <w:rsid w:val="00FA70C2"/>
    <w:rsid w:val="00FB097B"/>
    <w:rsid w:val="00FB6AB6"/>
    <w:rsid w:val="00FC06AA"/>
    <w:rsid w:val="00FC1D9D"/>
    <w:rsid w:val="00FC4F0B"/>
    <w:rsid w:val="00FC64B4"/>
    <w:rsid w:val="00FD3AFA"/>
    <w:rsid w:val="00FE518F"/>
    <w:rsid w:val="00FE5DC5"/>
    <w:rsid w:val="00FE7111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573F1"/>
  <w15:docId w15:val="{4E769223-C63F-4C97-8F32-31EEF906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4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E22433"/>
    <w:pPr>
      <w:spacing w:before="120"/>
      <w:jc w:val="both"/>
    </w:pPr>
    <w:rPr>
      <w:rFonts w:ascii="Arial" w:hAnsi="Arial" w:cs="Arial"/>
      <w:b/>
      <w:bCs/>
      <w:sz w:val="20"/>
    </w:rPr>
  </w:style>
  <w:style w:type="character" w:customStyle="1" w:styleId="ZkladntextChar">
    <w:name w:val="Základní text Char"/>
    <w:link w:val="Zkladntext"/>
    <w:uiPriority w:val="99"/>
    <w:semiHidden/>
    <w:rsid w:val="00B2406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E22433"/>
    <w:pPr>
      <w:spacing w:before="120"/>
      <w:jc w:val="both"/>
    </w:pPr>
    <w:rPr>
      <w:rFonts w:ascii="Arial" w:hAnsi="Arial"/>
      <w:sz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DC03FD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246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469E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4232E"/>
    <w:rPr>
      <w:color w:val="0000FF"/>
      <w:u w:val="single"/>
    </w:rPr>
  </w:style>
  <w:style w:type="character" w:styleId="Siln">
    <w:name w:val="Strong"/>
    <w:uiPriority w:val="22"/>
    <w:qFormat/>
    <w:locked/>
    <w:rsid w:val="00142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dehner@czs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3F76B-7032-4128-A83C-BC6EABD8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762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4</vt:lpstr>
    </vt:vector>
  </TitlesOfParts>
  <Company>CSU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4</dc:title>
  <dc:creator>Jarda Kartous</dc:creator>
  <cp:lastModifiedBy>JD</cp:lastModifiedBy>
  <cp:revision>43</cp:revision>
  <cp:lastPrinted>2015-03-23T09:25:00Z</cp:lastPrinted>
  <dcterms:created xsi:type="dcterms:W3CDTF">2018-09-10T12:28:00Z</dcterms:created>
  <dcterms:modified xsi:type="dcterms:W3CDTF">2018-09-11T09:06:00Z</dcterms:modified>
</cp:coreProperties>
</file>