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C7" w:rsidRPr="00CF4688" w:rsidRDefault="008433C7" w:rsidP="00033411">
      <w:pPr>
        <w:pStyle w:val="Zkladntext"/>
        <w:spacing w:before="0" w:after="100" w:afterAutospacing="1" w:line="276" w:lineRule="auto"/>
        <w:jc w:val="center"/>
        <w:rPr>
          <w:bCs w:val="0"/>
          <w:i/>
          <w:color w:val="000000"/>
        </w:rPr>
      </w:pPr>
      <w:r w:rsidRPr="00CF4688">
        <w:rPr>
          <w:bCs w:val="0"/>
          <w:i/>
          <w:color w:val="000000"/>
        </w:rPr>
        <w:t>CESTOVNÍ RUCH V MORAVSKOSLEZ</w:t>
      </w:r>
      <w:r w:rsidR="00EC4835" w:rsidRPr="00CF4688">
        <w:rPr>
          <w:bCs w:val="0"/>
          <w:i/>
          <w:color w:val="000000"/>
        </w:rPr>
        <w:t>S</w:t>
      </w:r>
      <w:r w:rsidRPr="00CF4688">
        <w:rPr>
          <w:bCs w:val="0"/>
          <w:i/>
          <w:color w:val="000000"/>
        </w:rPr>
        <w:t xml:space="preserve">KÉM KRAJI </w:t>
      </w:r>
      <w:r w:rsidR="00DE2B4A" w:rsidRPr="00CF4688">
        <w:rPr>
          <w:bCs w:val="0"/>
          <w:i/>
          <w:color w:val="000000"/>
        </w:rPr>
        <w:t>V</w:t>
      </w:r>
      <w:r w:rsidR="00DE2B4A">
        <w:rPr>
          <w:bCs w:val="0"/>
          <w:i/>
          <w:color w:val="000000"/>
        </w:rPr>
        <w:t> </w:t>
      </w:r>
      <w:r w:rsidR="006F2A5D" w:rsidRPr="00CF4688">
        <w:rPr>
          <w:bCs w:val="0"/>
          <w:i/>
          <w:color w:val="000000"/>
        </w:rPr>
        <w:t>1</w:t>
      </w:r>
      <w:r w:rsidRPr="00CF4688">
        <w:rPr>
          <w:bCs w:val="0"/>
          <w:i/>
          <w:color w:val="000000"/>
        </w:rPr>
        <w:t>. ČTVRTLETÍ 201</w:t>
      </w:r>
      <w:r w:rsidR="003C7816">
        <w:rPr>
          <w:bCs w:val="0"/>
          <w:i/>
          <w:color w:val="000000"/>
        </w:rPr>
        <w:t>8</w:t>
      </w:r>
    </w:p>
    <w:p w:rsidR="00E84734" w:rsidRPr="00CF4688" w:rsidRDefault="0043329E" w:rsidP="0043329E">
      <w:pPr>
        <w:pStyle w:val="Zkladntext"/>
        <w:spacing w:before="0" w:after="200" w:line="276" w:lineRule="auto"/>
        <w:rPr>
          <w:bCs w:val="0"/>
          <w:color w:val="000000"/>
        </w:rPr>
      </w:pPr>
      <w:r>
        <w:rPr>
          <w:bCs w:val="0"/>
          <w:color w:val="000000"/>
        </w:rPr>
        <w:t>Z</w:t>
      </w:r>
      <w:r w:rsidR="00B33CDD" w:rsidRPr="00CF4688">
        <w:rPr>
          <w:bCs w:val="0"/>
          <w:color w:val="000000"/>
        </w:rPr>
        <w:t xml:space="preserve">ákladní ukazatele charakterizující </w:t>
      </w:r>
      <w:r w:rsidR="00CF4688" w:rsidRPr="00CF4688">
        <w:rPr>
          <w:bCs w:val="0"/>
          <w:color w:val="000000"/>
        </w:rPr>
        <w:t>rozsah</w:t>
      </w:r>
      <w:r w:rsidR="00B33CDD" w:rsidRPr="00CF4688">
        <w:rPr>
          <w:bCs w:val="0"/>
          <w:color w:val="000000"/>
        </w:rPr>
        <w:t xml:space="preserve"> </w:t>
      </w:r>
      <w:r w:rsidR="00CF4688" w:rsidRPr="00CF4688">
        <w:rPr>
          <w:bCs w:val="0"/>
          <w:color w:val="000000"/>
        </w:rPr>
        <w:t xml:space="preserve">objemu </w:t>
      </w:r>
      <w:r w:rsidR="00B33CDD" w:rsidRPr="00CF4688">
        <w:rPr>
          <w:bCs w:val="0"/>
          <w:color w:val="000000"/>
        </w:rPr>
        <w:t xml:space="preserve">cestovního ruchu v Moravskoslezském kraji za </w:t>
      </w:r>
      <w:r w:rsidR="006F2A5D" w:rsidRPr="00CF4688">
        <w:rPr>
          <w:bCs w:val="0"/>
          <w:color w:val="000000"/>
        </w:rPr>
        <w:t>1</w:t>
      </w:r>
      <w:r w:rsidR="00CF4688" w:rsidRPr="00CF4688">
        <w:rPr>
          <w:bCs w:val="0"/>
          <w:color w:val="000000"/>
        </w:rPr>
        <w:t>. </w:t>
      </w:r>
      <w:r w:rsidR="006C462F" w:rsidRPr="00CF4688">
        <w:rPr>
          <w:bCs w:val="0"/>
          <w:color w:val="000000"/>
        </w:rPr>
        <w:t>č</w:t>
      </w:r>
      <w:r w:rsidR="00B33CDD" w:rsidRPr="00CF4688">
        <w:rPr>
          <w:bCs w:val="0"/>
          <w:color w:val="000000"/>
        </w:rPr>
        <w:t>tvrtletí 201</w:t>
      </w:r>
      <w:r>
        <w:rPr>
          <w:bCs w:val="0"/>
          <w:color w:val="000000"/>
        </w:rPr>
        <w:t>8</w:t>
      </w:r>
      <w:r w:rsidR="00B33CDD" w:rsidRPr="00CF4688">
        <w:rPr>
          <w:bCs w:val="0"/>
          <w:color w:val="000000"/>
        </w:rPr>
        <w:t xml:space="preserve"> </w:t>
      </w:r>
      <w:r w:rsidR="006F1F5A" w:rsidRPr="00CF4688">
        <w:rPr>
          <w:bCs w:val="0"/>
          <w:color w:val="000000"/>
        </w:rPr>
        <w:t xml:space="preserve">navazují na příznivé výsledky </w:t>
      </w:r>
      <w:r w:rsidR="00CF4688" w:rsidRPr="00CF4688">
        <w:rPr>
          <w:bCs w:val="0"/>
          <w:color w:val="000000"/>
        </w:rPr>
        <w:t xml:space="preserve">registrované </w:t>
      </w:r>
      <w:r w:rsidR="00DE2B4A" w:rsidRPr="00CF4688">
        <w:rPr>
          <w:bCs w:val="0"/>
          <w:color w:val="000000"/>
        </w:rPr>
        <w:t>v</w:t>
      </w:r>
      <w:r w:rsidR="00DE2B4A">
        <w:rPr>
          <w:bCs w:val="0"/>
          <w:color w:val="000000"/>
        </w:rPr>
        <w:t> </w:t>
      </w:r>
      <w:r w:rsidR="00CF4688" w:rsidRPr="00CF4688">
        <w:rPr>
          <w:bCs w:val="0"/>
          <w:color w:val="000000"/>
        </w:rPr>
        <w:t>průběhu celého loňského roku</w:t>
      </w:r>
      <w:r w:rsidR="006F1F5A" w:rsidRPr="00CF4688">
        <w:rPr>
          <w:bCs w:val="0"/>
          <w:color w:val="000000"/>
        </w:rPr>
        <w:t xml:space="preserve">. </w:t>
      </w:r>
      <w:r w:rsidR="00E84734" w:rsidRPr="00CF4688">
        <w:rPr>
          <w:bCs w:val="0"/>
          <w:color w:val="000000"/>
        </w:rPr>
        <w:t>Počet hostů</w:t>
      </w:r>
      <w:r w:rsidR="00226381" w:rsidRPr="00CF4688">
        <w:rPr>
          <w:bCs w:val="0"/>
          <w:color w:val="000000"/>
        </w:rPr>
        <w:t xml:space="preserve">, kteří </w:t>
      </w:r>
      <w:r w:rsidR="00DE2B4A" w:rsidRPr="00CF4688">
        <w:rPr>
          <w:bCs w:val="0"/>
          <w:color w:val="000000"/>
        </w:rPr>
        <w:t>v</w:t>
      </w:r>
      <w:r w:rsidR="00DE2B4A">
        <w:rPr>
          <w:bCs w:val="0"/>
          <w:color w:val="000000"/>
        </w:rPr>
        <w:t> </w:t>
      </w:r>
      <w:r w:rsidR="006F2A5D" w:rsidRPr="00CF4688">
        <w:rPr>
          <w:bCs w:val="0"/>
          <w:color w:val="000000"/>
        </w:rPr>
        <w:t>1. čtvrtletí 201</w:t>
      </w:r>
      <w:r>
        <w:rPr>
          <w:bCs w:val="0"/>
          <w:color w:val="000000"/>
        </w:rPr>
        <w:t>8</w:t>
      </w:r>
      <w:r w:rsidR="00226381" w:rsidRPr="00CF4688">
        <w:rPr>
          <w:bCs w:val="0"/>
          <w:color w:val="000000"/>
        </w:rPr>
        <w:t xml:space="preserve"> navštívili </w:t>
      </w:r>
      <w:r w:rsidR="00E84734" w:rsidRPr="00CF4688">
        <w:rPr>
          <w:bCs w:val="0"/>
          <w:color w:val="000000"/>
        </w:rPr>
        <w:t>hromadn</w:t>
      </w:r>
      <w:r w:rsidR="00226381" w:rsidRPr="00CF4688">
        <w:rPr>
          <w:bCs w:val="0"/>
          <w:color w:val="000000"/>
        </w:rPr>
        <w:t>á</w:t>
      </w:r>
      <w:r w:rsidR="00E84734" w:rsidRPr="00CF4688">
        <w:rPr>
          <w:bCs w:val="0"/>
          <w:color w:val="000000"/>
        </w:rPr>
        <w:t xml:space="preserve"> ubytovací zařízení</w:t>
      </w:r>
      <w:r w:rsidR="00571966" w:rsidRPr="00CF4688">
        <w:rPr>
          <w:bCs w:val="0"/>
          <w:color w:val="000000"/>
        </w:rPr>
        <w:t>,</w:t>
      </w:r>
      <w:r w:rsidR="00E84734" w:rsidRPr="00CF4688">
        <w:rPr>
          <w:bCs w:val="0"/>
          <w:color w:val="000000"/>
        </w:rPr>
        <w:t xml:space="preserve"> </w:t>
      </w:r>
      <w:r w:rsidR="00226381" w:rsidRPr="00CF4688">
        <w:rPr>
          <w:bCs w:val="0"/>
          <w:color w:val="000000"/>
        </w:rPr>
        <w:t>se</w:t>
      </w:r>
      <w:r w:rsidR="00E84734" w:rsidRPr="00CF4688">
        <w:rPr>
          <w:bCs w:val="0"/>
          <w:color w:val="000000"/>
        </w:rPr>
        <w:t xml:space="preserve"> </w:t>
      </w:r>
      <w:r w:rsidR="006C462F" w:rsidRPr="00CF4688">
        <w:rPr>
          <w:bCs w:val="0"/>
          <w:color w:val="000000"/>
        </w:rPr>
        <w:t xml:space="preserve">v kraji </w:t>
      </w:r>
      <w:r w:rsidR="00E84734" w:rsidRPr="00CF4688">
        <w:rPr>
          <w:bCs w:val="0"/>
          <w:color w:val="000000"/>
        </w:rPr>
        <w:t xml:space="preserve">meziročně </w:t>
      </w:r>
      <w:r w:rsidR="00226381" w:rsidRPr="00CF4688">
        <w:rPr>
          <w:bCs w:val="0"/>
          <w:color w:val="000000"/>
        </w:rPr>
        <w:t>zvýšil</w:t>
      </w:r>
      <w:r w:rsidR="00E84734" w:rsidRPr="00CF4688">
        <w:rPr>
          <w:bCs w:val="0"/>
          <w:color w:val="000000"/>
        </w:rPr>
        <w:t xml:space="preserve"> </w:t>
      </w:r>
      <w:r w:rsidR="00535386">
        <w:rPr>
          <w:bCs w:val="0"/>
        </w:rPr>
        <w:t>o 10,</w:t>
      </w:r>
      <w:r w:rsidR="00DE2B4A">
        <w:rPr>
          <w:bCs w:val="0"/>
        </w:rPr>
        <w:t>7 </w:t>
      </w:r>
      <w:r w:rsidR="00E84734" w:rsidRPr="00CF4688">
        <w:rPr>
          <w:bCs w:val="0"/>
        </w:rPr>
        <w:t xml:space="preserve">%, </w:t>
      </w:r>
      <w:r w:rsidR="003B08A3" w:rsidRPr="00CF4688">
        <w:rPr>
          <w:bCs w:val="0"/>
        </w:rPr>
        <w:t xml:space="preserve">v případě </w:t>
      </w:r>
      <w:r w:rsidR="00E84734" w:rsidRPr="00CF4688">
        <w:rPr>
          <w:bCs w:val="0"/>
        </w:rPr>
        <w:t>domácích</w:t>
      </w:r>
      <w:r w:rsidR="00E84734" w:rsidRPr="00CF4688">
        <w:rPr>
          <w:bCs w:val="0"/>
          <w:color w:val="000000"/>
        </w:rPr>
        <w:t xml:space="preserve"> návštěvníků </w:t>
      </w:r>
      <w:r w:rsidR="00535386">
        <w:rPr>
          <w:bCs w:val="0"/>
          <w:color w:val="000000"/>
        </w:rPr>
        <w:t>činil</w:t>
      </w:r>
      <w:r w:rsidR="001340A3" w:rsidRPr="00CF4688">
        <w:rPr>
          <w:bCs w:val="0"/>
          <w:color w:val="000000"/>
        </w:rPr>
        <w:t xml:space="preserve"> nárůst </w:t>
      </w:r>
      <w:r w:rsidR="00535386">
        <w:rPr>
          <w:bCs w:val="0"/>
          <w:color w:val="000000"/>
        </w:rPr>
        <w:t>9,</w:t>
      </w:r>
      <w:r w:rsidR="00DE2B4A">
        <w:rPr>
          <w:bCs w:val="0"/>
          <w:color w:val="000000"/>
        </w:rPr>
        <w:t>4 </w:t>
      </w:r>
      <w:r w:rsidR="006F1F5A" w:rsidRPr="00CF4688">
        <w:rPr>
          <w:bCs w:val="0"/>
          <w:color w:val="000000"/>
        </w:rPr>
        <w:t>%</w:t>
      </w:r>
      <w:r w:rsidR="00FA02AD" w:rsidRPr="00CF4688">
        <w:rPr>
          <w:bCs w:val="0"/>
          <w:color w:val="000000"/>
        </w:rPr>
        <w:t xml:space="preserve"> </w:t>
      </w:r>
      <w:r w:rsidR="00DE2B4A" w:rsidRPr="00CF4688">
        <w:rPr>
          <w:bCs w:val="0"/>
          <w:color w:val="000000"/>
        </w:rPr>
        <w:t>a</w:t>
      </w:r>
      <w:r w:rsidR="00DE2B4A">
        <w:rPr>
          <w:bCs w:val="0"/>
          <w:color w:val="000000"/>
        </w:rPr>
        <w:t> </w:t>
      </w:r>
      <w:r w:rsidR="00FA02AD" w:rsidRPr="00CF4688">
        <w:rPr>
          <w:bCs w:val="0"/>
          <w:color w:val="000000"/>
        </w:rPr>
        <w:t> </w:t>
      </w:r>
      <w:r w:rsidR="006C462F" w:rsidRPr="00CF4688">
        <w:rPr>
          <w:bCs w:val="0"/>
          <w:color w:val="000000"/>
        </w:rPr>
        <w:t xml:space="preserve">počet </w:t>
      </w:r>
      <w:r w:rsidR="00E84734" w:rsidRPr="00CF4688">
        <w:rPr>
          <w:bCs w:val="0"/>
          <w:color w:val="000000"/>
        </w:rPr>
        <w:t xml:space="preserve">zahraničních </w:t>
      </w:r>
      <w:r w:rsidR="006C462F" w:rsidRPr="00CF4688">
        <w:rPr>
          <w:bCs w:val="0"/>
          <w:color w:val="000000"/>
        </w:rPr>
        <w:t>návštěvníků vzrostl</w:t>
      </w:r>
      <w:r w:rsidR="00226381" w:rsidRPr="00CF4688">
        <w:rPr>
          <w:bCs w:val="0"/>
          <w:color w:val="000000"/>
        </w:rPr>
        <w:t xml:space="preserve"> </w:t>
      </w:r>
      <w:r w:rsidR="00DE2B4A" w:rsidRPr="00CF4688">
        <w:rPr>
          <w:bCs w:val="0"/>
          <w:color w:val="000000"/>
        </w:rPr>
        <w:t>o</w:t>
      </w:r>
      <w:r w:rsidR="00DE2B4A">
        <w:rPr>
          <w:bCs w:val="0"/>
          <w:color w:val="000000"/>
        </w:rPr>
        <w:t> </w:t>
      </w:r>
      <w:r w:rsidR="00535386">
        <w:rPr>
          <w:bCs w:val="0"/>
          <w:color w:val="000000"/>
        </w:rPr>
        <w:t>16,</w:t>
      </w:r>
      <w:r w:rsidR="00DE2B4A">
        <w:rPr>
          <w:bCs w:val="0"/>
          <w:color w:val="000000"/>
        </w:rPr>
        <w:t>3 </w:t>
      </w:r>
      <w:r w:rsidR="00E84734" w:rsidRPr="00CF4688">
        <w:rPr>
          <w:bCs w:val="0"/>
          <w:color w:val="000000"/>
        </w:rPr>
        <w:t xml:space="preserve">%. </w:t>
      </w:r>
      <w:r w:rsidR="00226381" w:rsidRPr="00CF4688">
        <w:rPr>
          <w:bCs w:val="0"/>
          <w:color w:val="000000"/>
        </w:rPr>
        <w:t>Obdobný</w:t>
      </w:r>
      <w:r w:rsidR="00E84734" w:rsidRPr="00CF4688">
        <w:rPr>
          <w:bCs w:val="0"/>
          <w:color w:val="000000"/>
        </w:rPr>
        <w:t xml:space="preserve"> trend lze vysledovat </w:t>
      </w:r>
      <w:r w:rsidR="00DE2B4A" w:rsidRPr="00CF4688">
        <w:rPr>
          <w:bCs w:val="0"/>
          <w:color w:val="000000"/>
        </w:rPr>
        <w:t>i</w:t>
      </w:r>
      <w:r w:rsidR="00DE2B4A">
        <w:rPr>
          <w:bCs w:val="0"/>
          <w:color w:val="000000"/>
        </w:rPr>
        <w:t> </w:t>
      </w:r>
      <w:r w:rsidR="00226381" w:rsidRPr="00CF4688">
        <w:rPr>
          <w:bCs w:val="0"/>
          <w:color w:val="000000"/>
        </w:rPr>
        <w:t>v případě počtu přenocování</w:t>
      </w:r>
      <w:r w:rsidR="00784229">
        <w:rPr>
          <w:bCs w:val="0"/>
          <w:color w:val="000000"/>
        </w:rPr>
        <w:t xml:space="preserve"> – celkově v </w:t>
      </w:r>
      <w:r w:rsidR="00E84734" w:rsidRPr="00CF4688">
        <w:rPr>
          <w:bCs w:val="0"/>
          <w:color w:val="000000"/>
        </w:rPr>
        <w:t xml:space="preserve">tomto období </w:t>
      </w:r>
      <w:r w:rsidR="00226381" w:rsidRPr="00CF4688">
        <w:rPr>
          <w:bCs w:val="0"/>
          <w:color w:val="000000"/>
        </w:rPr>
        <w:t xml:space="preserve">byl počet přenocování meziročně </w:t>
      </w:r>
      <w:r w:rsidR="00DE2B4A" w:rsidRPr="00CF4688">
        <w:rPr>
          <w:bCs w:val="0"/>
          <w:color w:val="000000"/>
        </w:rPr>
        <w:t>o</w:t>
      </w:r>
      <w:r w:rsidR="00DE2B4A">
        <w:rPr>
          <w:bCs w:val="0"/>
          <w:color w:val="000000"/>
        </w:rPr>
        <w:t> </w:t>
      </w:r>
      <w:r w:rsidR="00535386">
        <w:rPr>
          <w:bCs w:val="0"/>
          <w:color w:val="000000"/>
        </w:rPr>
        <w:t>8,</w:t>
      </w:r>
      <w:r w:rsidR="00DE2B4A">
        <w:rPr>
          <w:bCs w:val="0"/>
          <w:color w:val="000000"/>
        </w:rPr>
        <w:t>0 </w:t>
      </w:r>
      <w:r w:rsidR="00226381" w:rsidRPr="00CF4688">
        <w:rPr>
          <w:bCs w:val="0"/>
          <w:color w:val="000000"/>
        </w:rPr>
        <w:t>% větší</w:t>
      </w:r>
      <w:r w:rsidR="00E84734" w:rsidRPr="00CF4688">
        <w:rPr>
          <w:bCs w:val="0"/>
          <w:color w:val="000000"/>
        </w:rPr>
        <w:t xml:space="preserve">, </w:t>
      </w:r>
      <w:r w:rsidR="00DE2B4A" w:rsidRPr="00CF4688">
        <w:rPr>
          <w:bCs w:val="0"/>
          <w:color w:val="000000"/>
        </w:rPr>
        <w:t>u</w:t>
      </w:r>
      <w:r w:rsidR="00DE2B4A">
        <w:rPr>
          <w:bCs w:val="0"/>
          <w:color w:val="000000"/>
        </w:rPr>
        <w:t> </w:t>
      </w:r>
      <w:r w:rsidR="003B08A3" w:rsidRPr="00CF4688">
        <w:rPr>
          <w:bCs w:val="0"/>
          <w:color w:val="000000"/>
        </w:rPr>
        <w:t xml:space="preserve">domácích </w:t>
      </w:r>
      <w:r w:rsidR="00226381" w:rsidRPr="00CF4688">
        <w:rPr>
          <w:bCs w:val="0"/>
          <w:color w:val="000000"/>
        </w:rPr>
        <w:t xml:space="preserve">návštěvníků </w:t>
      </w:r>
      <w:r w:rsidR="001340A3" w:rsidRPr="00CF4688">
        <w:rPr>
          <w:bCs w:val="0"/>
          <w:color w:val="000000"/>
        </w:rPr>
        <w:t>představovalo</w:t>
      </w:r>
      <w:r w:rsidR="00226381" w:rsidRPr="00CF4688">
        <w:rPr>
          <w:bCs w:val="0"/>
          <w:color w:val="000000"/>
        </w:rPr>
        <w:t xml:space="preserve"> </w:t>
      </w:r>
      <w:r w:rsidR="001340A3" w:rsidRPr="00CF4688">
        <w:rPr>
          <w:bCs w:val="0"/>
          <w:color w:val="000000"/>
        </w:rPr>
        <w:t>zvýšení</w:t>
      </w:r>
      <w:r w:rsidR="003B08A3" w:rsidRPr="00CF4688">
        <w:rPr>
          <w:bCs w:val="0"/>
          <w:color w:val="000000"/>
        </w:rPr>
        <w:t xml:space="preserve"> </w:t>
      </w:r>
      <w:r w:rsidR="00535386">
        <w:rPr>
          <w:bCs w:val="0"/>
          <w:color w:val="000000"/>
        </w:rPr>
        <w:t>7,</w:t>
      </w:r>
      <w:r w:rsidR="00DE2B4A">
        <w:rPr>
          <w:bCs w:val="0"/>
          <w:color w:val="000000"/>
        </w:rPr>
        <w:t>2 </w:t>
      </w:r>
      <w:r w:rsidR="00571966" w:rsidRPr="00CF4688">
        <w:rPr>
          <w:bCs w:val="0"/>
          <w:color w:val="000000"/>
        </w:rPr>
        <w:t>%</w:t>
      </w:r>
      <w:r w:rsidR="00E84734" w:rsidRPr="00CF4688">
        <w:rPr>
          <w:bCs w:val="0"/>
          <w:color w:val="000000"/>
        </w:rPr>
        <w:t xml:space="preserve">, </w:t>
      </w:r>
      <w:r w:rsidR="00226381" w:rsidRPr="00CF4688">
        <w:rPr>
          <w:bCs w:val="0"/>
          <w:color w:val="000000"/>
        </w:rPr>
        <w:t xml:space="preserve">počet přenocování </w:t>
      </w:r>
      <w:r w:rsidR="00AD00DD" w:rsidRPr="00CF4688">
        <w:rPr>
          <w:bCs w:val="0"/>
          <w:color w:val="000000"/>
        </w:rPr>
        <w:t xml:space="preserve">zahraničních </w:t>
      </w:r>
      <w:r w:rsidR="00226381" w:rsidRPr="00CF4688">
        <w:rPr>
          <w:bCs w:val="0"/>
          <w:color w:val="000000"/>
        </w:rPr>
        <w:t xml:space="preserve">návštěvníků byl větší </w:t>
      </w:r>
      <w:r w:rsidR="00DE2B4A" w:rsidRPr="00CF4688">
        <w:rPr>
          <w:bCs w:val="0"/>
          <w:color w:val="000000"/>
        </w:rPr>
        <w:t>o</w:t>
      </w:r>
      <w:r w:rsidR="00DE2B4A">
        <w:rPr>
          <w:bCs w:val="0"/>
          <w:color w:val="000000"/>
        </w:rPr>
        <w:t> </w:t>
      </w:r>
      <w:r w:rsidR="006F2A5D" w:rsidRPr="00CF4688">
        <w:rPr>
          <w:bCs w:val="0"/>
          <w:color w:val="000000"/>
        </w:rPr>
        <w:t xml:space="preserve">více než </w:t>
      </w:r>
      <w:r w:rsidR="00535386">
        <w:rPr>
          <w:bCs w:val="0"/>
          <w:color w:val="000000"/>
        </w:rPr>
        <w:t>12,</w:t>
      </w:r>
      <w:r w:rsidR="00DE2B4A">
        <w:rPr>
          <w:bCs w:val="0"/>
          <w:color w:val="000000"/>
        </w:rPr>
        <w:t>1 </w:t>
      </w:r>
      <w:r w:rsidR="00226381" w:rsidRPr="00CF4688">
        <w:rPr>
          <w:bCs w:val="0"/>
          <w:color w:val="000000"/>
        </w:rPr>
        <w:t>%</w:t>
      </w:r>
      <w:r w:rsidR="00E84734" w:rsidRPr="00CF4688">
        <w:rPr>
          <w:bCs w:val="0"/>
          <w:color w:val="000000"/>
        </w:rPr>
        <w:t>.</w:t>
      </w:r>
    </w:p>
    <w:p w:rsidR="00CF4688" w:rsidRPr="00FC2B96" w:rsidRDefault="00DE2B4A" w:rsidP="0043329E">
      <w:pPr>
        <w:spacing w:after="200" w:line="276" w:lineRule="auto"/>
        <w:jc w:val="both"/>
        <w:rPr>
          <w:rFonts w:ascii="Arial" w:hAnsi="Arial" w:cs="Arial"/>
          <w:color w:val="000000"/>
          <w:sz w:val="20"/>
        </w:rPr>
      </w:pPr>
      <w:r w:rsidRPr="00FC2B96">
        <w:rPr>
          <w:rFonts w:ascii="Arial" w:hAnsi="Arial" w:cs="Arial"/>
          <w:color w:val="000000"/>
          <w:sz w:val="20"/>
        </w:rPr>
        <w:t>V</w:t>
      </w:r>
      <w:r>
        <w:rPr>
          <w:rFonts w:ascii="Arial" w:hAnsi="Arial" w:cs="Arial"/>
          <w:color w:val="000000"/>
          <w:sz w:val="20"/>
        </w:rPr>
        <w:t> </w:t>
      </w:r>
      <w:r w:rsidR="006F2A5D" w:rsidRPr="00FC2B96">
        <w:rPr>
          <w:rFonts w:ascii="Arial" w:hAnsi="Arial" w:cs="Arial"/>
          <w:color w:val="000000"/>
          <w:sz w:val="20"/>
        </w:rPr>
        <w:t>1</w:t>
      </w:r>
      <w:r w:rsidR="00463B28" w:rsidRPr="00FC2B96">
        <w:rPr>
          <w:rFonts w:ascii="Arial" w:hAnsi="Arial" w:cs="Arial"/>
          <w:color w:val="000000"/>
          <w:sz w:val="20"/>
        </w:rPr>
        <w:t>. čtvrtletí 201</w:t>
      </w:r>
      <w:r w:rsidR="00535386">
        <w:rPr>
          <w:rFonts w:ascii="Arial" w:hAnsi="Arial" w:cs="Arial"/>
          <w:color w:val="000000"/>
          <w:sz w:val="20"/>
        </w:rPr>
        <w:t>8</w:t>
      </w:r>
      <w:r w:rsidR="00463B28" w:rsidRPr="00FC2B96">
        <w:rPr>
          <w:rFonts w:ascii="Arial" w:hAnsi="Arial" w:cs="Arial"/>
          <w:color w:val="000000"/>
          <w:sz w:val="20"/>
        </w:rPr>
        <w:t xml:space="preserve"> přijelo do hromadných ubytovacích zařízení Moravskoslezského kraje </w:t>
      </w:r>
      <w:r w:rsidR="00535386">
        <w:rPr>
          <w:rFonts w:ascii="Arial" w:hAnsi="Arial" w:cs="Arial"/>
          <w:color w:val="000000"/>
          <w:sz w:val="20"/>
        </w:rPr>
        <w:t>207 310</w:t>
      </w:r>
      <w:r w:rsidR="00463B28" w:rsidRPr="00FC2B96">
        <w:rPr>
          <w:rFonts w:ascii="Arial" w:hAnsi="Arial" w:cs="Arial"/>
          <w:b/>
          <w:color w:val="000000"/>
          <w:sz w:val="20"/>
        </w:rPr>
        <w:t> </w:t>
      </w:r>
      <w:r w:rsidR="00463B28" w:rsidRPr="00FC2B96">
        <w:rPr>
          <w:rFonts w:ascii="Arial" w:hAnsi="Arial" w:cs="Arial"/>
          <w:b/>
          <w:bCs/>
          <w:color w:val="000000"/>
          <w:sz w:val="20"/>
        </w:rPr>
        <w:t>hostů</w:t>
      </w:r>
      <w:r w:rsidR="00463B28" w:rsidRPr="00FC2B96">
        <w:rPr>
          <w:rFonts w:ascii="Arial" w:hAnsi="Arial" w:cs="Arial"/>
          <w:color w:val="000000"/>
          <w:sz w:val="20"/>
        </w:rPr>
        <w:t xml:space="preserve">, </w:t>
      </w:r>
      <w:r w:rsidR="00156E45" w:rsidRPr="00FC2B96">
        <w:rPr>
          <w:rFonts w:ascii="Arial" w:hAnsi="Arial" w:cs="Arial"/>
          <w:color w:val="000000"/>
          <w:sz w:val="20"/>
        </w:rPr>
        <w:t xml:space="preserve">což je </w:t>
      </w:r>
      <w:r w:rsidR="00113B93" w:rsidRPr="00FC2B96">
        <w:rPr>
          <w:rFonts w:ascii="Arial" w:hAnsi="Arial" w:cs="Arial"/>
          <w:color w:val="000000"/>
          <w:sz w:val="20"/>
        </w:rPr>
        <w:t>o </w:t>
      </w:r>
      <w:r w:rsidR="00535386">
        <w:rPr>
          <w:rFonts w:ascii="Arial" w:hAnsi="Arial" w:cs="Arial"/>
          <w:color w:val="000000"/>
          <w:sz w:val="20"/>
        </w:rPr>
        <w:t>10,7</w:t>
      </w:r>
      <w:r w:rsidR="00113B93" w:rsidRPr="00FC2B96">
        <w:rPr>
          <w:rFonts w:ascii="Arial" w:hAnsi="Arial" w:cs="Arial"/>
          <w:color w:val="000000"/>
          <w:sz w:val="20"/>
        </w:rPr>
        <w:t> % (</w:t>
      </w:r>
      <w:r w:rsidRPr="00FC2B96">
        <w:rPr>
          <w:rFonts w:ascii="Arial" w:hAnsi="Arial" w:cs="Arial"/>
          <w:color w:val="000000"/>
          <w:sz w:val="20"/>
        </w:rPr>
        <w:t>o</w:t>
      </w:r>
      <w:r>
        <w:rPr>
          <w:rFonts w:ascii="Arial" w:hAnsi="Arial" w:cs="Arial"/>
          <w:color w:val="000000"/>
          <w:sz w:val="20"/>
        </w:rPr>
        <w:t> </w:t>
      </w:r>
      <w:r w:rsidR="00113B93" w:rsidRPr="00FC2B96">
        <w:rPr>
          <w:rFonts w:ascii="Arial" w:hAnsi="Arial" w:cs="Arial"/>
          <w:color w:val="000000"/>
          <w:sz w:val="20"/>
        </w:rPr>
        <w:t xml:space="preserve">téměř </w:t>
      </w:r>
      <w:r w:rsidR="00535386">
        <w:rPr>
          <w:rFonts w:ascii="Arial" w:hAnsi="Arial" w:cs="Arial"/>
          <w:color w:val="000000"/>
          <w:sz w:val="20"/>
        </w:rPr>
        <w:t>20</w:t>
      </w:r>
      <w:r w:rsidR="00113B93" w:rsidRPr="00FC2B96">
        <w:rPr>
          <w:rFonts w:ascii="Arial" w:hAnsi="Arial" w:cs="Arial"/>
          <w:color w:val="000000"/>
          <w:sz w:val="20"/>
        </w:rPr>
        <w:t xml:space="preserve"> tis. hostů) více než ve stejném období předchozího </w:t>
      </w:r>
      <w:r w:rsidR="00113B93" w:rsidRPr="00FC2B96">
        <w:rPr>
          <w:rFonts w:ascii="Arial" w:hAnsi="Arial" w:cs="Arial"/>
          <w:color w:val="000000"/>
          <w:sz w:val="20"/>
          <w:szCs w:val="20"/>
        </w:rPr>
        <w:t>roku.</w:t>
      </w:r>
      <w:r w:rsidR="00113B93" w:rsidRPr="00FC2B96">
        <w:rPr>
          <w:rFonts w:ascii="Arial" w:hAnsi="Arial" w:cs="Arial"/>
          <w:color w:val="000000"/>
          <w:sz w:val="20"/>
        </w:rPr>
        <w:t xml:space="preserve"> N</w:t>
      </w:r>
      <w:r w:rsidR="00784229" w:rsidRPr="00FC2B96">
        <w:rPr>
          <w:rFonts w:ascii="Arial" w:hAnsi="Arial" w:cs="Arial"/>
          <w:color w:val="000000"/>
          <w:sz w:val="20"/>
        </w:rPr>
        <w:t xml:space="preserve">ecelá </w:t>
      </w:r>
      <w:r w:rsidR="00463B28" w:rsidRPr="00FC2B96">
        <w:rPr>
          <w:rFonts w:ascii="Arial" w:hAnsi="Arial" w:cs="Arial"/>
          <w:color w:val="000000"/>
          <w:sz w:val="20"/>
        </w:rPr>
        <w:t xml:space="preserve">pětina </w:t>
      </w:r>
      <w:r w:rsidR="00113B93" w:rsidRPr="00FC2B96">
        <w:rPr>
          <w:rFonts w:ascii="Arial" w:hAnsi="Arial" w:cs="Arial"/>
          <w:color w:val="000000"/>
          <w:sz w:val="20"/>
        </w:rPr>
        <w:t>turistů dorazila</w:t>
      </w:r>
      <w:r w:rsidR="00463B28" w:rsidRPr="00FC2B96">
        <w:rPr>
          <w:rFonts w:ascii="Arial" w:hAnsi="Arial" w:cs="Arial"/>
          <w:color w:val="000000"/>
          <w:sz w:val="20"/>
        </w:rPr>
        <w:t xml:space="preserve"> ze zahraničí. </w:t>
      </w:r>
      <w:r w:rsidR="00113B93" w:rsidRPr="00FC2B96">
        <w:rPr>
          <w:rFonts w:ascii="Arial" w:hAnsi="Arial" w:cs="Arial"/>
          <w:sz w:val="20"/>
          <w:szCs w:val="20"/>
        </w:rPr>
        <w:t xml:space="preserve">Meziročně </w:t>
      </w:r>
      <w:r w:rsidR="00A347C3" w:rsidRPr="00FC2B96">
        <w:rPr>
          <w:rFonts w:ascii="Arial" w:hAnsi="Arial" w:cs="Arial"/>
          <w:sz w:val="20"/>
          <w:szCs w:val="20"/>
        </w:rPr>
        <w:t>se počet zahraničních návštěvníků navýšil o </w:t>
      </w:r>
      <w:r w:rsidR="00535386">
        <w:rPr>
          <w:rFonts w:ascii="Arial" w:hAnsi="Arial" w:cs="Arial"/>
          <w:sz w:val="20"/>
          <w:szCs w:val="20"/>
        </w:rPr>
        <w:t>16,3</w:t>
      </w:r>
      <w:r w:rsidR="00FC2B96">
        <w:rPr>
          <w:rFonts w:ascii="Arial" w:hAnsi="Arial" w:cs="Arial"/>
          <w:sz w:val="20"/>
          <w:szCs w:val="20"/>
        </w:rPr>
        <w:t> % a počet domácích o </w:t>
      </w:r>
      <w:r w:rsidR="00535386">
        <w:rPr>
          <w:rFonts w:ascii="Arial" w:hAnsi="Arial" w:cs="Arial"/>
          <w:sz w:val="20"/>
          <w:szCs w:val="20"/>
        </w:rPr>
        <w:t>9,</w:t>
      </w:r>
      <w:r>
        <w:rPr>
          <w:rFonts w:ascii="Arial" w:hAnsi="Arial" w:cs="Arial"/>
          <w:sz w:val="20"/>
          <w:szCs w:val="20"/>
        </w:rPr>
        <w:t>4 </w:t>
      </w:r>
      <w:r w:rsidR="00A347C3" w:rsidRPr="00FC2B96">
        <w:rPr>
          <w:rFonts w:ascii="Arial" w:hAnsi="Arial" w:cs="Arial"/>
          <w:sz w:val="20"/>
          <w:szCs w:val="20"/>
        </w:rPr>
        <w:t>%.</w:t>
      </w:r>
    </w:p>
    <w:p w:rsidR="00535386" w:rsidRDefault="00535386" w:rsidP="0043329E">
      <w:pPr>
        <w:spacing w:after="200" w:line="276" w:lineRule="auto"/>
        <w:jc w:val="both"/>
        <w:rPr>
          <w:rFonts w:ascii="Arial" w:hAnsi="Arial" w:cs="Arial"/>
          <w:color w:val="000000"/>
          <w:spacing w:val="-2"/>
          <w:sz w:val="20"/>
        </w:rPr>
      </w:pPr>
      <w:r w:rsidRPr="00535386">
        <w:rPr>
          <w:rFonts w:ascii="Arial" w:hAnsi="Arial" w:cs="Arial"/>
          <w:color w:val="000000"/>
          <w:spacing w:val="-2"/>
          <w:sz w:val="20"/>
        </w:rPr>
        <w:t xml:space="preserve">Regionálně přibylo hostů ve všech krajích. </w:t>
      </w:r>
      <w:r w:rsidR="00DE2B4A" w:rsidRPr="00535386">
        <w:rPr>
          <w:rFonts w:ascii="Arial" w:hAnsi="Arial" w:cs="Arial"/>
          <w:color w:val="000000"/>
          <w:spacing w:val="-2"/>
          <w:sz w:val="20"/>
        </w:rPr>
        <w:t>O</w:t>
      </w:r>
      <w:r w:rsidR="00DE2B4A">
        <w:rPr>
          <w:rFonts w:ascii="Arial" w:hAnsi="Arial" w:cs="Arial"/>
          <w:color w:val="000000"/>
          <w:spacing w:val="-2"/>
          <w:sz w:val="20"/>
        </w:rPr>
        <w:t> </w:t>
      </w:r>
      <w:r w:rsidRPr="00535386">
        <w:rPr>
          <w:rFonts w:ascii="Arial" w:hAnsi="Arial" w:cs="Arial"/>
          <w:color w:val="000000"/>
          <w:spacing w:val="-2"/>
          <w:sz w:val="20"/>
        </w:rPr>
        <w:t>téměř čtvrtinu (24,</w:t>
      </w:r>
      <w:r w:rsidR="00DE2B4A" w:rsidRPr="00535386">
        <w:rPr>
          <w:rFonts w:ascii="Arial" w:hAnsi="Arial" w:cs="Arial"/>
          <w:color w:val="000000"/>
          <w:spacing w:val="-2"/>
          <w:sz w:val="20"/>
        </w:rPr>
        <w:t>0</w:t>
      </w:r>
      <w:r w:rsidR="00DE2B4A">
        <w:rPr>
          <w:rFonts w:ascii="Arial" w:hAnsi="Arial" w:cs="Arial"/>
          <w:color w:val="000000"/>
          <w:spacing w:val="-2"/>
          <w:sz w:val="20"/>
        </w:rPr>
        <w:t> </w:t>
      </w:r>
      <w:r w:rsidRPr="00535386">
        <w:rPr>
          <w:rFonts w:ascii="Arial" w:hAnsi="Arial" w:cs="Arial"/>
          <w:color w:val="000000"/>
          <w:spacing w:val="-2"/>
          <w:sz w:val="20"/>
        </w:rPr>
        <w:t xml:space="preserve">%) se zvýšil počet hostů </w:t>
      </w:r>
      <w:r w:rsidR="00DE2B4A" w:rsidRPr="00535386">
        <w:rPr>
          <w:rFonts w:ascii="Arial" w:hAnsi="Arial" w:cs="Arial"/>
          <w:color w:val="000000"/>
          <w:spacing w:val="-2"/>
          <w:sz w:val="20"/>
        </w:rPr>
        <w:t>v</w:t>
      </w:r>
      <w:r w:rsidR="00DE2B4A">
        <w:rPr>
          <w:rFonts w:ascii="Arial" w:hAnsi="Arial" w:cs="Arial"/>
          <w:color w:val="000000"/>
          <w:spacing w:val="-2"/>
          <w:sz w:val="20"/>
        </w:rPr>
        <w:t> </w:t>
      </w:r>
      <w:r w:rsidRPr="00535386">
        <w:rPr>
          <w:rFonts w:ascii="Arial" w:hAnsi="Arial" w:cs="Arial"/>
          <w:color w:val="000000"/>
          <w:spacing w:val="-2"/>
          <w:sz w:val="20"/>
        </w:rPr>
        <w:t>Plzeňském kraji. Nadprůměrnou dynamiku růstu příjezdů zaznamenal také Jihočeský kraj (</w:t>
      </w:r>
      <w:r w:rsidR="00DE2B4A" w:rsidRPr="00535386">
        <w:rPr>
          <w:rFonts w:ascii="Arial" w:hAnsi="Arial" w:cs="Arial"/>
          <w:color w:val="000000"/>
          <w:spacing w:val="-2"/>
          <w:sz w:val="20"/>
        </w:rPr>
        <w:t>o</w:t>
      </w:r>
      <w:r w:rsidR="00DE2B4A">
        <w:rPr>
          <w:rFonts w:ascii="Arial" w:hAnsi="Arial" w:cs="Arial"/>
          <w:color w:val="000000"/>
          <w:spacing w:val="-2"/>
          <w:sz w:val="20"/>
        </w:rPr>
        <w:t> </w:t>
      </w:r>
      <w:r w:rsidRPr="00535386">
        <w:rPr>
          <w:rFonts w:ascii="Arial" w:hAnsi="Arial" w:cs="Arial"/>
          <w:color w:val="000000"/>
          <w:spacing w:val="-2"/>
          <w:sz w:val="20"/>
        </w:rPr>
        <w:t>15,</w:t>
      </w:r>
      <w:r w:rsidR="00DE2B4A" w:rsidRPr="00535386">
        <w:rPr>
          <w:rFonts w:ascii="Arial" w:hAnsi="Arial" w:cs="Arial"/>
          <w:color w:val="000000"/>
          <w:spacing w:val="-2"/>
          <w:sz w:val="20"/>
        </w:rPr>
        <w:t>5</w:t>
      </w:r>
      <w:r w:rsidR="00DE2B4A">
        <w:rPr>
          <w:rFonts w:ascii="Arial" w:hAnsi="Arial" w:cs="Arial"/>
          <w:color w:val="000000"/>
          <w:spacing w:val="-2"/>
          <w:sz w:val="20"/>
        </w:rPr>
        <w:t> </w:t>
      </w:r>
      <w:r w:rsidRPr="00535386">
        <w:rPr>
          <w:rFonts w:ascii="Arial" w:hAnsi="Arial" w:cs="Arial"/>
          <w:color w:val="000000"/>
          <w:spacing w:val="-2"/>
          <w:sz w:val="20"/>
        </w:rPr>
        <w:t>%), Olomoucký kraj (</w:t>
      </w:r>
      <w:r w:rsidR="00DE2B4A" w:rsidRPr="00535386">
        <w:rPr>
          <w:rFonts w:ascii="Arial" w:hAnsi="Arial" w:cs="Arial"/>
          <w:color w:val="000000"/>
          <w:spacing w:val="-2"/>
          <w:sz w:val="20"/>
        </w:rPr>
        <w:t>o</w:t>
      </w:r>
      <w:r w:rsidR="00DE2B4A">
        <w:rPr>
          <w:rFonts w:ascii="Arial" w:hAnsi="Arial" w:cs="Arial"/>
          <w:color w:val="000000"/>
          <w:spacing w:val="-2"/>
          <w:sz w:val="20"/>
        </w:rPr>
        <w:t> </w:t>
      </w:r>
      <w:r w:rsidRPr="00535386">
        <w:rPr>
          <w:rFonts w:ascii="Arial" w:hAnsi="Arial" w:cs="Arial"/>
          <w:color w:val="000000"/>
          <w:spacing w:val="-2"/>
          <w:sz w:val="20"/>
        </w:rPr>
        <w:t>15,</w:t>
      </w:r>
      <w:r w:rsidR="00DE2B4A" w:rsidRPr="00535386">
        <w:rPr>
          <w:rFonts w:ascii="Arial" w:hAnsi="Arial" w:cs="Arial"/>
          <w:color w:val="000000"/>
          <w:spacing w:val="-2"/>
          <w:sz w:val="20"/>
        </w:rPr>
        <w:t>3</w:t>
      </w:r>
      <w:r w:rsidR="00DE2B4A">
        <w:rPr>
          <w:rFonts w:ascii="Arial" w:hAnsi="Arial" w:cs="Arial"/>
          <w:color w:val="000000"/>
          <w:spacing w:val="-2"/>
          <w:sz w:val="20"/>
        </w:rPr>
        <w:t> </w:t>
      </w:r>
      <w:r w:rsidRPr="00535386">
        <w:rPr>
          <w:rFonts w:ascii="Arial" w:hAnsi="Arial" w:cs="Arial"/>
          <w:color w:val="000000"/>
          <w:spacing w:val="-2"/>
          <w:sz w:val="20"/>
        </w:rPr>
        <w:t xml:space="preserve">%) </w:t>
      </w:r>
      <w:r w:rsidR="00DE2B4A" w:rsidRPr="00535386">
        <w:rPr>
          <w:rFonts w:ascii="Arial" w:hAnsi="Arial" w:cs="Arial"/>
          <w:color w:val="000000"/>
          <w:spacing w:val="-2"/>
          <w:sz w:val="20"/>
        </w:rPr>
        <w:t>a</w:t>
      </w:r>
      <w:r w:rsidR="00DE2B4A">
        <w:rPr>
          <w:rFonts w:ascii="Arial" w:hAnsi="Arial" w:cs="Arial"/>
          <w:color w:val="000000"/>
          <w:spacing w:val="-2"/>
          <w:sz w:val="20"/>
        </w:rPr>
        <w:t> </w:t>
      </w:r>
      <w:r w:rsidRPr="00535386">
        <w:rPr>
          <w:rFonts w:ascii="Arial" w:hAnsi="Arial" w:cs="Arial"/>
          <w:color w:val="000000"/>
          <w:spacing w:val="-2"/>
          <w:sz w:val="20"/>
        </w:rPr>
        <w:t>Středočeský kraj (</w:t>
      </w:r>
      <w:r w:rsidR="00DE2B4A" w:rsidRPr="00535386">
        <w:rPr>
          <w:rFonts w:ascii="Arial" w:hAnsi="Arial" w:cs="Arial"/>
          <w:color w:val="000000"/>
          <w:spacing w:val="-2"/>
          <w:sz w:val="20"/>
        </w:rPr>
        <w:t>o</w:t>
      </w:r>
      <w:r w:rsidR="00DE2B4A">
        <w:rPr>
          <w:rFonts w:ascii="Arial" w:hAnsi="Arial" w:cs="Arial"/>
          <w:color w:val="000000"/>
          <w:spacing w:val="-2"/>
          <w:sz w:val="20"/>
        </w:rPr>
        <w:t> </w:t>
      </w:r>
      <w:r w:rsidRPr="00535386">
        <w:rPr>
          <w:rFonts w:ascii="Arial" w:hAnsi="Arial" w:cs="Arial"/>
          <w:color w:val="000000"/>
          <w:spacing w:val="-2"/>
          <w:sz w:val="20"/>
        </w:rPr>
        <w:t>15,</w:t>
      </w:r>
      <w:r w:rsidR="00DE2B4A" w:rsidRPr="00535386">
        <w:rPr>
          <w:rFonts w:ascii="Arial" w:hAnsi="Arial" w:cs="Arial"/>
          <w:color w:val="000000"/>
          <w:spacing w:val="-2"/>
          <w:sz w:val="20"/>
        </w:rPr>
        <w:t>2</w:t>
      </w:r>
      <w:r w:rsidR="00DE2B4A">
        <w:rPr>
          <w:rFonts w:ascii="Arial" w:hAnsi="Arial" w:cs="Arial"/>
          <w:color w:val="000000"/>
          <w:spacing w:val="-2"/>
          <w:sz w:val="20"/>
        </w:rPr>
        <w:t> </w:t>
      </w:r>
      <w:r w:rsidRPr="00535386">
        <w:rPr>
          <w:rFonts w:ascii="Arial" w:hAnsi="Arial" w:cs="Arial"/>
          <w:color w:val="000000"/>
          <w:spacing w:val="-2"/>
          <w:sz w:val="20"/>
        </w:rPr>
        <w:t xml:space="preserve">%). Dlouhá zimní sezóna lákala </w:t>
      </w:r>
      <w:r w:rsidR="00DE2B4A" w:rsidRPr="00535386">
        <w:rPr>
          <w:rFonts w:ascii="Arial" w:hAnsi="Arial" w:cs="Arial"/>
          <w:color w:val="000000"/>
          <w:spacing w:val="-2"/>
          <w:sz w:val="20"/>
        </w:rPr>
        <w:t>k</w:t>
      </w:r>
      <w:r w:rsidR="00DE2B4A">
        <w:rPr>
          <w:rFonts w:ascii="Arial" w:hAnsi="Arial" w:cs="Arial"/>
          <w:color w:val="000000"/>
          <w:spacing w:val="-2"/>
          <w:sz w:val="20"/>
        </w:rPr>
        <w:t> </w:t>
      </w:r>
      <w:r w:rsidRPr="00535386">
        <w:rPr>
          <w:rFonts w:ascii="Arial" w:hAnsi="Arial" w:cs="Arial"/>
          <w:color w:val="000000"/>
          <w:spacing w:val="-2"/>
          <w:sz w:val="20"/>
        </w:rPr>
        <w:t xml:space="preserve">návštěvě lyžařských středisek domácí klientelu. Počet ubytovaných rezidentů </w:t>
      </w:r>
      <w:r w:rsidR="00DE2B4A" w:rsidRPr="00535386">
        <w:rPr>
          <w:rFonts w:ascii="Arial" w:hAnsi="Arial" w:cs="Arial"/>
          <w:color w:val="000000"/>
          <w:spacing w:val="-2"/>
          <w:sz w:val="20"/>
        </w:rPr>
        <w:t>v</w:t>
      </w:r>
      <w:r w:rsidR="00DE2B4A">
        <w:rPr>
          <w:rFonts w:ascii="Arial" w:hAnsi="Arial" w:cs="Arial"/>
          <w:color w:val="000000"/>
          <w:spacing w:val="-2"/>
          <w:sz w:val="20"/>
        </w:rPr>
        <w:t> </w:t>
      </w:r>
      <w:r w:rsidRPr="00535386">
        <w:rPr>
          <w:rFonts w:ascii="Arial" w:hAnsi="Arial" w:cs="Arial"/>
          <w:color w:val="000000"/>
          <w:spacing w:val="-2"/>
          <w:sz w:val="20"/>
        </w:rPr>
        <w:t>Královéhradeckém kraji se tak dostal na úrove</w:t>
      </w:r>
      <w:r>
        <w:rPr>
          <w:rFonts w:ascii="Arial" w:hAnsi="Arial" w:cs="Arial"/>
          <w:color w:val="000000"/>
          <w:spacing w:val="-2"/>
          <w:sz w:val="20"/>
        </w:rPr>
        <w:t>ň návštěvnosti domácích hostů v </w:t>
      </w:r>
      <w:r w:rsidRPr="00535386">
        <w:rPr>
          <w:rFonts w:ascii="Arial" w:hAnsi="Arial" w:cs="Arial"/>
          <w:color w:val="000000"/>
          <w:spacing w:val="-2"/>
          <w:sz w:val="20"/>
        </w:rPr>
        <w:t>Praze.</w:t>
      </w:r>
    </w:p>
    <w:p w:rsidR="000368FA" w:rsidRPr="0043329E" w:rsidRDefault="00B034C3" w:rsidP="0043329E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B034C3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246.75pt">
            <v:imagedata r:id="rId4" o:title=""/>
          </v:shape>
        </w:pict>
      </w:r>
    </w:p>
    <w:p w:rsidR="00F932F8" w:rsidRPr="00DF327D" w:rsidRDefault="00CF4688" w:rsidP="0043329E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DF327D">
        <w:rPr>
          <w:rFonts w:ascii="Arial" w:hAnsi="Arial" w:cs="Arial"/>
          <w:sz w:val="20"/>
          <w:szCs w:val="20"/>
        </w:rPr>
        <w:t>Nejvíce zahraničních hostů</w:t>
      </w:r>
      <w:r w:rsidR="008D7E0D">
        <w:rPr>
          <w:rFonts w:ascii="Arial" w:hAnsi="Arial" w:cs="Arial"/>
          <w:sz w:val="20"/>
          <w:szCs w:val="20"/>
        </w:rPr>
        <w:t xml:space="preserve">, téměř čtvrtina, </w:t>
      </w:r>
      <w:r w:rsidRPr="00DF327D">
        <w:rPr>
          <w:rFonts w:ascii="Arial" w:hAnsi="Arial" w:cs="Arial"/>
          <w:sz w:val="20"/>
          <w:szCs w:val="20"/>
        </w:rPr>
        <w:t xml:space="preserve">přijelo </w:t>
      </w:r>
      <w:r w:rsidR="00DE2B4A" w:rsidRPr="00DF327D">
        <w:rPr>
          <w:rFonts w:ascii="Arial" w:hAnsi="Arial" w:cs="Arial"/>
          <w:sz w:val="20"/>
          <w:szCs w:val="20"/>
        </w:rPr>
        <w:t>v</w:t>
      </w:r>
      <w:r w:rsidR="00DE2B4A">
        <w:rPr>
          <w:rFonts w:ascii="Arial" w:hAnsi="Arial" w:cs="Arial"/>
          <w:sz w:val="20"/>
          <w:szCs w:val="20"/>
        </w:rPr>
        <w:t> </w:t>
      </w:r>
      <w:r w:rsidRPr="00DF327D">
        <w:rPr>
          <w:rFonts w:ascii="Arial" w:hAnsi="Arial" w:cs="Arial"/>
          <w:sz w:val="20"/>
          <w:szCs w:val="20"/>
        </w:rPr>
        <w:t>1. čtvrtletí 201</w:t>
      </w:r>
      <w:r w:rsidR="00535386">
        <w:rPr>
          <w:rFonts w:ascii="Arial" w:hAnsi="Arial" w:cs="Arial"/>
          <w:sz w:val="20"/>
          <w:szCs w:val="20"/>
        </w:rPr>
        <w:t>8</w:t>
      </w:r>
      <w:r w:rsidRPr="00DF327D">
        <w:rPr>
          <w:rFonts w:ascii="Arial" w:hAnsi="Arial" w:cs="Arial"/>
          <w:sz w:val="20"/>
          <w:szCs w:val="20"/>
        </w:rPr>
        <w:t xml:space="preserve"> do Moravskoslezského kraje ze Slovenska. Ve sledovaných zařízeních se jich ubytovalo přes </w:t>
      </w:r>
      <w:r w:rsidR="00535386">
        <w:rPr>
          <w:rFonts w:ascii="Arial" w:hAnsi="Arial" w:cs="Arial"/>
          <w:sz w:val="20"/>
          <w:szCs w:val="20"/>
        </w:rPr>
        <w:t>9,</w:t>
      </w:r>
      <w:r w:rsidR="00DE2B4A">
        <w:rPr>
          <w:rFonts w:ascii="Arial" w:hAnsi="Arial" w:cs="Arial"/>
          <w:sz w:val="20"/>
          <w:szCs w:val="20"/>
        </w:rPr>
        <w:t>7 </w:t>
      </w:r>
      <w:r w:rsidRPr="00DF327D">
        <w:rPr>
          <w:rFonts w:ascii="Arial" w:hAnsi="Arial" w:cs="Arial"/>
          <w:sz w:val="20"/>
          <w:szCs w:val="20"/>
        </w:rPr>
        <w:t xml:space="preserve">tis., což bylo </w:t>
      </w:r>
      <w:r w:rsidR="00DE2B4A" w:rsidRPr="00DF327D">
        <w:rPr>
          <w:rFonts w:ascii="Arial" w:hAnsi="Arial" w:cs="Arial"/>
          <w:sz w:val="20"/>
          <w:szCs w:val="20"/>
        </w:rPr>
        <w:t>o</w:t>
      </w:r>
      <w:r w:rsidR="00DE2B4A">
        <w:rPr>
          <w:rFonts w:ascii="Arial" w:hAnsi="Arial" w:cs="Arial"/>
          <w:sz w:val="20"/>
          <w:szCs w:val="20"/>
        </w:rPr>
        <w:t> </w:t>
      </w:r>
      <w:r w:rsidR="00535386">
        <w:rPr>
          <w:rFonts w:ascii="Arial" w:hAnsi="Arial" w:cs="Arial"/>
          <w:sz w:val="20"/>
          <w:szCs w:val="20"/>
        </w:rPr>
        <w:t>2</w:t>
      </w:r>
      <w:r w:rsidR="004459E2" w:rsidRPr="00DF327D">
        <w:rPr>
          <w:rFonts w:ascii="Arial" w:hAnsi="Arial" w:cs="Arial"/>
          <w:sz w:val="20"/>
          <w:szCs w:val="20"/>
        </w:rPr>
        <w:t>1,</w:t>
      </w:r>
      <w:r w:rsidR="00DE2B4A" w:rsidRPr="00DF327D">
        <w:rPr>
          <w:rFonts w:ascii="Arial" w:hAnsi="Arial" w:cs="Arial"/>
          <w:sz w:val="20"/>
          <w:szCs w:val="20"/>
        </w:rPr>
        <w:t>1</w:t>
      </w:r>
      <w:r w:rsidR="00DE2B4A">
        <w:rPr>
          <w:rFonts w:ascii="Arial" w:hAnsi="Arial" w:cs="Arial"/>
          <w:sz w:val="20"/>
          <w:szCs w:val="20"/>
        </w:rPr>
        <w:t> </w:t>
      </w:r>
      <w:r w:rsidRPr="00DF327D">
        <w:rPr>
          <w:rFonts w:ascii="Arial" w:hAnsi="Arial" w:cs="Arial"/>
          <w:sz w:val="20"/>
          <w:szCs w:val="20"/>
        </w:rPr>
        <w:t>% více než loni. Druho</w:t>
      </w:r>
      <w:r w:rsidR="004459E2" w:rsidRPr="00DF327D">
        <w:rPr>
          <w:rFonts w:ascii="Arial" w:hAnsi="Arial" w:cs="Arial"/>
          <w:sz w:val="20"/>
          <w:szCs w:val="20"/>
        </w:rPr>
        <w:t>u</w:t>
      </w:r>
      <w:r w:rsidR="00535386">
        <w:rPr>
          <w:rFonts w:ascii="Arial" w:hAnsi="Arial" w:cs="Arial"/>
          <w:sz w:val="20"/>
          <w:szCs w:val="20"/>
        </w:rPr>
        <w:t xml:space="preserve"> nejpočetnější skupinu tvořilo 8,</w:t>
      </w:r>
      <w:r w:rsidR="00DE2B4A">
        <w:rPr>
          <w:rFonts w:ascii="Arial" w:hAnsi="Arial" w:cs="Arial"/>
          <w:sz w:val="20"/>
          <w:szCs w:val="20"/>
        </w:rPr>
        <w:t>2 </w:t>
      </w:r>
      <w:r w:rsidR="00535386">
        <w:rPr>
          <w:rFonts w:ascii="Arial" w:hAnsi="Arial" w:cs="Arial"/>
          <w:sz w:val="20"/>
          <w:szCs w:val="20"/>
        </w:rPr>
        <w:t>tis. návštěvníků</w:t>
      </w:r>
      <w:r w:rsidRPr="00DF327D">
        <w:rPr>
          <w:rFonts w:ascii="Arial" w:hAnsi="Arial" w:cs="Arial"/>
          <w:sz w:val="20"/>
          <w:szCs w:val="20"/>
        </w:rPr>
        <w:t xml:space="preserve"> </w:t>
      </w:r>
      <w:r w:rsidR="00DE2B4A" w:rsidRPr="00DF327D">
        <w:rPr>
          <w:rFonts w:ascii="Arial" w:hAnsi="Arial" w:cs="Arial"/>
          <w:sz w:val="20"/>
          <w:szCs w:val="20"/>
        </w:rPr>
        <w:t>z</w:t>
      </w:r>
      <w:r w:rsidR="00DE2B4A">
        <w:rPr>
          <w:rFonts w:ascii="Arial" w:hAnsi="Arial" w:cs="Arial"/>
          <w:sz w:val="20"/>
          <w:szCs w:val="20"/>
        </w:rPr>
        <w:t> </w:t>
      </w:r>
      <w:r w:rsidRPr="00DF327D">
        <w:rPr>
          <w:rFonts w:ascii="Arial" w:hAnsi="Arial" w:cs="Arial"/>
          <w:sz w:val="20"/>
          <w:szCs w:val="20"/>
        </w:rPr>
        <w:t>Polska (</w:t>
      </w:r>
      <w:r w:rsidR="00535386">
        <w:rPr>
          <w:rFonts w:ascii="Arial" w:hAnsi="Arial" w:cs="Arial"/>
          <w:sz w:val="20"/>
          <w:szCs w:val="20"/>
        </w:rPr>
        <w:t>meziročně +14,5 %</w:t>
      </w:r>
      <w:r w:rsidRPr="00DF327D">
        <w:rPr>
          <w:rFonts w:ascii="Arial" w:hAnsi="Arial" w:cs="Arial"/>
          <w:sz w:val="20"/>
          <w:szCs w:val="20"/>
        </w:rPr>
        <w:t xml:space="preserve">). S odstupem třetí </w:t>
      </w:r>
      <w:r w:rsidR="008D7E0D">
        <w:rPr>
          <w:rFonts w:ascii="Arial" w:hAnsi="Arial" w:cs="Arial"/>
          <w:sz w:val="20"/>
          <w:szCs w:val="20"/>
        </w:rPr>
        <w:t>největší</w:t>
      </w:r>
      <w:r w:rsidRPr="00DF327D">
        <w:rPr>
          <w:rFonts w:ascii="Arial" w:hAnsi="Arial" w:cs="Arial"/>
          <w:sz w:val="20"/>
          <w:szCs w:val="20"/>
        </w:rPr>
        <w:t xml:space="preserve"> zahraniční skupinou návštěvníků byli Němci (</w:t>
      </w:r>
      <w:r w:rsidR="004459E2" w:rsidRPr="00DF327D">
        <w:rPr>
          <w:rFonts w:ascii="Arial" w:hAnsi="Arial" w:cs="Arial"/>
          <w:sz w:val="20"/>
          <w:szCs w:val="20"/>
        </w:rPr>
        <w:t>cca</w:t>
      </w:r>
      <w:r w:rsidRPr="00DF327D">
        <w:rPr>
          <w:rFonts w:ascii="Arial" w:hAnsi="Arial" w:cs="Arial"/>
          <w:sz w:val="20"/>
          <w:szCs w:val="20"/>
        </w:rPr>
        <w:t xml:space="preserve"> </w:t>
      </w:r>
      <w:r w:rsidR="004459E2" w:rsidRPr="00DF327D">
        <w:rPr>
          <w:rFonts w:ascii="Arial" w:hAnsi="Arial" w:cs="Arial"/>
          <w:sz w:val="20"/>
          <w:szCs w:val="20"/>
        </w:rPr>
        <w:t>4,</w:t>
      </w:r>
      <w:r w:rsidR="00535386">
        <w:rPr>
          <w:rFonts w:ascii="Arial" w:hAnsi="Arial" w:cs="Arial"/>
          <w:sz w:val="20"/>
          <w:szCs w:val="20"/>
        </w:rPr>
        <w:t>8</w:t>
      </w:r>
      <w:r w:rsidR="004459E2" w:rsidRPr="00DF327D">
        <w:rPr>
          <w:rFonts w:ascii="Arial" w:hAnsi="Arial" w:cs="Arial"/>
          <w:sz w:val="20"/>
          <w:szCs w:val="20"/>
        </w:rPr>
        <w:t> </w:t>
      </w:r>
      <w:r w:rsidRPr="00DF327D">
        <w:rPr>
          <w:rFonts w:ascii="Arial" w:hAnsi="Arial" w:cs="Arial"/>
          <w:sz w:val="20"/>
          <w:szCs w:val="20"/>
        </w:rPr>
        <w:t xml:space="preserve">tis.), jejichž počet vzrostl </w:t>
      </w:r>
      <w:r w:rsidR="00DE2B4A" w:rsidRPr="00DF327D">
        <w:rPr>
          <w:rFonts w:ascii="Arial" w:hAnsi="Arial" w:cs="Arial"/>
          <w:sz w:val="20"/>
          <w:szCs w:val="20"/>
        </w:rPr>
        <w:t>o</w:t>
      </w:r>
      <w:r w:rsidR="00DE2B4A">
        <w:rPr>
          <w:rFonts w:ascii="Arial" w:hAnsi="Arial" w:cs="Arial"/>
          <w:sz w:val="20"/>
          <w:szCs w:val="20"/>
        </w:rPr>
        <w:t> </w:t>
      </w:r>
      <w:r w:rsidR="00535386">
        <w:rPr>
          <w:rFonts w:ascii="Arial" w:hAnsi="Arial" w:cs="Arial"/>
          <w:sz w:val="20"/>
          <w:szCs w:val="20"/>
        </w:rPr>
        <w:t>9,</w:t>
      </w:r>
      <w:r w:rsidR="00DE2B4A">
        <w:rPr>
          <w:rFonts w:ascii="Arial" w:hAnsi="Arial" w:cs="Arial"/>
          <w:sz w:val="20"/>
          <w:szCs w:val="20"/>
        </w:rPr>
        <w:t>7 </w:t>
      </w:r>
      <w:r w:rsidRPr="00DF327D">
        <w:rPr>
          <w:rFonts w:ascii="Arial" w:hAnsi="Arial" w:cs="Arial"/>
          <w:sz w:val="20"/>
          <w:szCs w:val="20"/>
        </w:rPr>
        <w:t xml:space="preserve">%. Podíl hostů z uvedených zemí na všech zahraničních návštěvnících činil </w:t>
      </w:r>
      <w:r w:rsidR="004459E2" w:rsidRPr="00DF327D">
        <w:rPr>
          <w:rFonts w:ascii="Arial" w:hAnsi="Arial" w:cs="Arial"/>
          <w:sz w:val="20"/>
          <w:szCs w:val="20"/>
        </w:rPr>
        <w:t>57</w:t>
      </w:r>
      <w:r w:rsidRPr="00DF327D">
        <w:rPr>
          <w:rFonts w:ascii="Arial" w:hAnsi="Arial" w:cs="Arial"/>
          <w:sz w:val="20"/>
          <w:szCs w:val="20"/>
        </w:rPr>
        <w:t xml:space="preserve"> %.</w:t>
      </w:r>
      <w:r w:rsidR="00DF327D" w:rsidRPr="00DF327D">
        <w:rPr>
          <w:rFonts w:ascii="Arial" w:hAnsi="Arial" w:cs="Arial"/>
          <w:sz w:val="20"/>
          <w:szCs w:val="20"/>
        </w:rPr>
        <w:t xml:space="preserve"> </w:t>
      </w:r>
      <w:r w:rsidR="00F932F8" w:rsidRPr="00DF327D">
        <w:rPr>
          <w:rFonts w:ascii="Arial" w:hAnsi="Arial" w:cs="Arial"/>
          <w:sz w:val="20"/>
          <w:szCs w:val="20"/>
        </w:rPr>
        <w:t xml:space="preserve">Nad tisíc příjezdů se ještě dostala návštěvnost </w:t>
      </w:r>
      <w:r w:rsidR="0020044B" w:rsidRPr="00DF327D">
        <w:rPr>
          <w:rFonts w:ascii="Arial" w:hAnsi="Arial" w:cs="Arial"/>
          <w:sz w:val="20"/>
          <w:szCs w:val="20"/>
        </w:rPr>
        <w:t xml:space="preserve">hostů </w:t>
      </w:r>
      <w:r w:rsidR="00F932F8" w:rsidRPr="00DF327D">
        <w:rPr>
          <w:rFonts w:ascii="Arial" w:hAnsi="Arial" w:cs="Arial"/>
          <w:sz w:val="20"/>
          <w:szCs w:val="20"/>
        </w:rPr>
        <w:t>z Itálie (1 </w:t>
      </w:r>
      <w:r w:rsidR="008D7E0D">
        <w:rPr>
          <w:rFonts w:ascii="Arial" w:hAnsi="Arial" w:cs="Arial"/>
          <w:sz w:val="20"/>
          <w:szCs w:val="20"/>
        </w:rPr>
        <w:t>347</w:t>
      </w:r>
      <w:r w:rsidR="00F932F8" w:rsidRPr="00DF327D">
        <w:rPr>
          <w:rFonts w:ascii="Arial" w:hAnsi="Arial" w:cs="Arial"/>
          <w:sz w:val="20"/>
          <w:szCs w:val="20"/>
        </w:rPr>
        <w:t xml:space="preserve"> osob, s meziročním zvýšením </w:t>
      </w:r>
      <w:r w:rsidR="00DE2B4A" w:rsidRPr="00DF327D">
        <w:rPr>
          <w:rFonts w:ascii="Arial" w:hAnsi="Arial" w:cs="Arial"/>
          <w:sz w:val="20"/>
          <w:szCs w:val="20"/>
        </w:rPr>
        <w:t>o</w:t>
      </w:r>
      <w:r w:rsidR="00DE2B4A">
        <w:rPr>
          <w:rFonts w:ascii="Arial" w:hAnsi="Arial" w:cs="Arial"/>
          <w:sz w:val="20"/>
          <w:szCs w:val="20"/>
        </w:rPr>
        <w:t> </w:t>
      </w:r>
      <w:r w:rsidR="008D7E0D">
        <w:rPr>
          <w:rFonts w:ascii="Arial" w:hAnsi="Arial" w:cs="Arial"/>
          <w:sz w:val="20"/>
          <w:szCs w:val="20"/>
        </w:rPr>
        <w:t>17,</w:t>
      </w:r>
      <w:r w:rsidR="00DE2B4A">
        <w:rPr>
          <w:rFonts w:ascii="Arial" w:hAnsi="Arial" w:cs="Arial"/>
          <w:sz w:val="20"/>
          <w:szCs w:val="20"/>
        </w:rPr>
        <w:t>1 </w:t>
      </w:r>
      <w:r w:rsidR="008D7E0D">
        <w:rPr>
          <w:rFonts w:ascii="Arial" w:hAnsi="Arial" w:cs="Arial"/>
          <w:sz w:val="20"/>
          <w:szCs w:val="20"/>
        </w:rPr>
        <w:t xml:space="preserve">%), Ukrajiny </w:t>
      </w:r>
      <w:r w:rsidR="008D7E0D" w:rsidRPr="00DF327D">
        <w:rPr>
          <w:rFonts w:ascii="Arial" w:hAnsi="Arial" w:cs="Arial"/>
          <w:sz w:val="20"/>
          <w:szCs w:val="20"/>
        </w:rPr>
        <w:t>(1 </w:t>
      </w:r>
      <w:r w:rsidR="008D7E0D">
        <w:rPr>
          <w:rFonts w:ascii="Arial" w:hAnsi="Arial" w:cs="Arial"/>
          <w:sz w:val="20"/>
          <w:szCs w:val="20"/>
        </w:rPr>
        <w:t>247</w:t>
      </w:r>
      <w:r w:rsidR="008D7E0D" w:rsidRPr="00DF327D">
        <w:rPr>
          <w:rFonts w:ascii="Arial" w:hAnsi="Arial" w:cs="Arial"/>
          <w:sz w:val="20"/>
          <w:szCs w:val="20"/>
        </w:rPr>
        <w:t>, +</w:t>
      </w:r>
      <w:r w:rsidR="008D7E0D">
        <w:rPr>
          <w:rFonts w:ascii="Arial" w:hAnsi="Arial" w:cs="Arial"/>
          <w:sz w:val="20"/>
          <w:szCs w:val="20"/>
        </w:rPr>
        <w:t>36,4</w:t>
      </w:r>
      <w:r w:rsidR="008D7E0D" w:rsidRPr="00DF327D">
        <w:rPr>
          <w:rFonts w:ascii="Arial" w:hAnsi="Arial" w:cs="Arial"/>
          <w:sz w:val="20"/>
          <w:szCs w:val="20"/>
        </w:rPr>
        <w:t> %)</w:t>
      </w:r>
      <w:r w:rsidR="008D7E0D">
        <w:rPr>
          <w:rFonts w:ascii="Arial" w:hAnsi="Arial" w:cs="Arial"/>
          <w:sz w:val="20"/>
          <w:szCs w:val="20"/>
        </w:rPr>
        <w:t xml:space="preserve">, </w:t>
      </w:r>
      <w:r w:rsidR="00F932F8" w:rsidRPr="00DF327D">
        <w:rPr>
          <w:rFonts w:ascii="Arial" w:hAnsi="Arial" w:cs="Arial"/>
          <w:sz w:val="20"/>
          <w:szCs w:val="20"/>
        </w:rPr>
        <w:t>Rakouska (1 </w:t>
      </w:r>
      <w:r w:rsidR="008D7E0D">
        <w:rPr>
          <w:rFonts w:ascii="Arial" w:hAnsi="Arial" w:cs="Arial"/>
          <w:sz w:val="20"/>
          <w:szCs w:val="20"/>
        </w:rPr>
        <w:t>123</w:t>
      </w:r>
      <w:r w:rsidR="00F932F8" w:rsidRPr="00DF327D">
        <w:rPr>
          <w:rFonts w:ascii="Arial" w:hAnsi="Arial" w:cs="Arial"/>
          <w:sz w:val="20"/>
          <w:szCs w:val="20"/>
        </w:rPr>
        <w:t>, +</w:t>
      </w:r>
      <w:r w:rsidR="008D7E0D">
        <w:rPr>
          <w:rFonts w:ascii="Arial" w:hAnsi="Arial" w:cs="Arial"/>
          <w:sz w:val="20"/>
          <w:szCs w:val="20"/>
        </w:rPr>
        <w:t>12,0</w:t>
      </w:r>
      <w:r w:rsidR="00F932F8" w:rsidRPr="00DF327D">
        <w:rPr>
          <w:rFonts w:ascii="Arial" w:hAnsi="Arial" w:cs="Arial"/>
          <w:sz w:val="20"/>
          <w:szCs w:val="20"/>
        </w:rPr>
        <w:t> %)</w:t>
      </w:r>
      <w:r w:rsidR="008D7E0D">
        <w:rPr>
          <w:rFonts w:ascii="Arial" w:hAnsi="Arial" w:cs="Arial"/>
          <w:sz w:val="20"/>
          <w:szCs w:val="20"/>
        </w:rPr>
        <w:t xml:space="preserve">, Číny </w:t>
      </w:r>
      <w:r w:rsidR="008D7E0D" w:rsidRPr="00DF327D">
        <w:rPr>
          <w:rFonts w:ascii="Arial" w:hAnsi="Arial" w:cs="Arial"/>
          <w:sz w:val="20"/>
          <w:szCs w:val="20"/>
        </w:rPr>
        <w:t>(1 </w:t>
      </w:r>
      <w:r w:rsidR="008D7E0D">
        <w:rPr>
          <w:rFonts w:ascii="Arial" w:hAnsi="Arial" w:cs="Arial"/>
          <w:sz w:val="20"/>
          <w:szCs w:val="20"/>
        </w:rPr>
        <w:t>035</w:t>
      </w:r>
      <w:r w:rsidR="008D7E0D" w:rsidRPr="00DF327D">
        <w:rPr>
          <w:rFonts w:ascii="Arial" w:hAnsi="Arial" w:cs="Arial"/>
          <w:sz w:val="20"/>
          <w:szCs w:val="20"/>
        </w:rPr>
        <w:t>, +</w:t>
      </w:r>
      <w:r w:rsidR="008D7E0D">
        <w:rPr>
          <w:rFonts w:ascii="Arial" w:hAnsi="Arial" w:cs="Arial"/>
          <w:sz w:val="20"/>
          <w:szCs w:val="20"/>
        </w:rPr>
        <w:t>78,4</w:t>
      </w:r>
      <w:r w:rsidR="008D7E0D" w:rsidRPr="00DF327D">
        <w:rPr>
          <w:rFonts w:ascii="Arial" w:hAnsi="Arial" w:cs="Arial"/>
          <w:sz w:val="20"/>
          <w:szCs w:val="20"/>
        </w:rPr>
        <w:t> %)</w:t>
      </w:r>
      <w:r w:rsidR="008D7E0D">
        <w:rPr>
          <w:rFonts w:ascii="Arial" w:hAnsi="Arial" w:cs="Arial"/>
          <w:sz w:val="20"/>
          <w:szCs w:val="20"/>
        </w:rPr>
        <w:t xml:space="preserve"> </w:t>
      </w:r>
      <w:r w:rsidR="00DE2B4A">
        <w:rPr>
          <w:rFonts w:ascii="Arial" w:hAnsi="Arial" w:cs="Arial"/>
          <w:sz w:val="20"/>
          <w:szCs w:val="20"/>
        </w:rPr>
        <w:t>a </w:t>
      </w:r>
      <w:r w:rsidR="008D7E0D" w:rsidRPr="00DF327D">
        <w:rPr>
          <w:rFonts w:ascii="Arial" w:hAnsi="Arial" w:cs="Arial"/>
          <w:sz w:val="20"/>
          <w:szCs w:val="20"/>
        </w:rPr>
        <w:t xml:space="preserve">Spojeného království Velké Británie </w:t>
      </w:r>
      <w:r w:rsidR="00DE2B4A" w:rsidRPr="00DF327D">
        <w:rPr>
          <w:rFonts w:ascii="Arial" w:hAnsi="Arial" w:cs="Arial"/>
          <w:sz w:val="20"/>
          <w:szCs w:val="20"/>
        </w:rPr>
        <w:t>a</w:t>
      </w:r>
      <w:r w:rsidR="00DE2B4A">
        <w:rPr>
          <w:rFonts w:ascii="Arial" w:hAnsi="Arial" w:cs="Arial"/>
          <w:sz w:val="20"/>
          <w:szCs w:val="20"/>
        </w:rPr>
        <w:t> </w:t>
      </w:r>
      <w:r w:rsidR="008D7E0D" w:rsidRPr="00DF327D">
        <w:rPr>
          <w:rFonts w:ascii="Arial" w:hAnsi="Arial" w:cs="Arial"/>
          <w:sz w:val="20"/>
          <w:szCs w:val="20"/>
        </w:rPr>
        <w:t>Severního Irska</w:t>
      </w:r>
      <w:r w:rsidR="008D7E0D">
        <w:rPr>
          <w:rFonts w:ascii="Arial" w:hAnsi="Arial" w:cs="Arial"/>
          <w:sz w:val="20"/>
          <w:szCs w:val="20"/>
        </w:rPr>
        <w:t xml:space="preserve"> </w:t>
      </w:r>
      <w:r w:rsidR="008D7E0D" w:rsidRPr="00DF327D">
        <w:rPr>
          <w:rFonts w:ascii="Arial" w:hAnsi="Arial" w:cs="Arial"/>
          <w:sz w:val="20"/>
          <w:szCs w:val="20"/>
        </w:rPr>
        <w:t>(1 </w:t>
      </w:r>
      <w:r w:rsidR="008D7E0D">
        <w:rPr>
          <w:rFonts w:ascii="Arial" w:hAnsi="Arial" w:cs="Arial"/>
          <w:sz w:val="20"/>
          <w:szCs w:val="20"/>
        </w:rPr>
        <w:t>012</w:t>
      </w:r>
      <w:r w:rsidR="008D7E0D" w:rsidRPr="00DF327D">
        <w:rPr>
          <w:rFonts w:ascii="Arial" w:hAnsi="Arial" w:cs="Arial"/>
          <w:sz w:val="20"/>
          <w:szCs w:val="20"/>
        </w:rPr>
        <w:t>, +</w:t>
      </w:r>
      <w:r w:rsidR="008D7E0D">
        <w:rPr>
          <w:rFonts w:ascii="Arial" w:hAnsi="Arial" w:cs="Arial"/>
          <w:sz w:val="20"/>
          <w:szCs w:val="20"/>
        </w:rPr>
        <w:t>13,2</w:t>
      </w:r>
      <w:r w:rsidR="008D7E0D" w:rsidRPr="00DF327D">
        <w:rPr>
          <w:rFonts w:ascii="Arial" w:hAnsi="Arial" w:cs="Arial"/>
          <w:sz w:val="20"/>
          <w:szCs w:val="20"/>
        </w:rPr>
        <w:t> %)</w:t>
      </w:r>
      <w:r w:rsidR="00F932F8" w:rsidRPr="00DF327D">
        <w:rPr>
          <w:rFonts w:ascii="Arial" w:hAnsi="Arial" w:cs="Arial"/>
          <w:sz w:val="20"/>
          <w:szCs w:val="20"/>
        </w:rPr>
        <w:t xml:space="preserve">. </w:t>
      </w:r>
      <w:r w:rsidR="008D7E0D">
        <w:rPr>
          <w:rFonts w:ascii="Arial" w:hAnsi="Arial" w:cs="Arial"/>
          <w:sz w:val="20"/>
          <w:szCs w:val="20"/>
        </w:rPr>
        <w:t>První desítku uzavírají</w:t>
      </w:r>
      <w:r w:rsidR="0020044B" w:rsidRPr="00DF327D">
        <w:rPr>
          <w:rFonts w:ascii="Arial" w:hAnsi="Arial" w:cs="Arial"/>
          <w:sz w:val="20"/>
          <w:szCs w:val="20"/>
        </w:rPr>
        <w:t xml:space="preserve"> </w:t>
      </w:r>
      <w:r w:rsidR="008D7E0D">
        <w:rPr>
          <w:rFonts w:ascii="Arial" w:hAnsi="Arial" w:cs="Arial"/>
          <w:sz w:val="20"/>
          <w:szCs w:val="20"/>
        </w:rPr>
        <w:t xml:space="preserve">v předchozích letech hojně početní návštěvníci </w:t>
      </w:r>
      <w:r w:rsidR="00DE2B4A">
        <w:rPr>
          <w:rFonts w:ascii="Arial" w:hAnsi="Arial" w:cs="Arial"/>
          <w:sz w:val="20"/>
          <w:szCs w:val="20"/>
        </w:rPr>
        <w:t>z </w:t>
      </w:r>
      <w:r w:rsidR="008D7E0D">
        <w:rPr>
          <w:rFonts w:ascii="Arial" w:hAnsi="Arial" w:cs="Arial"/>
          <w:sz w:val="20"/>
          <w:szCs w:val="20"/>
        </w:rPr>
        <w:t>Ruské federace a nově z Maďarska.</w:t>
      </w:r>
    </w:p>
    <w:p w:rsidR="00CF4688" w:rsidRPr="0020044B" w:rsidRDefault="00463B28" w:rsidP="0043329E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20044B">
        <w:rPr>
          <w:rFonts w:ascii="Arial" w:hAnsi="Arial" w:cs="Arial"/>
          <w:sz w:val="20"/>
          <w:szCs w:val="20"/>
        </w:rPr>
        <w:t xml:space="preserve">Počet </w:t>
      </w:r>
      <w:r w:rsidRPr="0020044B">
        <w:rPr>
          <w:rFonts w:ascii="Arial" w:hAnsi="Arial" w:cs="Arial"/>
          <w:b/>
          <w:bCs/>
          <w:sz w:val="20"/>
          <w:szCs w:val="20"/>
        </w:rPr>
        <w:t>přenocování</w:t>
      </w:r>
      <w:r w:rsidRPr="0020044B">
        <w:rPr>
          <w:rFonts w:ascii="Arial" w:hAnsi="Arial" w:cs="Arial"/>
          <w:sz w:val="20"/>
          <w:szCs w:val="20"/>
        </w:rPr>
        <w:t xml:space="preserve"> hostů v hromadných ubytovacích zařízeních Moravskoslezské</w:t>
      </w:r>
      <w:r w:rsidR="006C462F" w:rsidRPr="0020044B">
        <w:rPr>
          <w:rFonts w:ascii="Arial" w:hAnsi="Arial" w:cs="Arial"/>
          <w:sz w:val="20"/>
          <w:szCs w:val="20"/>
        </w:rPr>
        <w:t>ho</w:t>
      </w:r>
      <w:r w:rsidRPr="0020044B">
        <w:rPr>
          <w:rFonts w:ascii="Arial" w:hAnsi="Arial" w:cs="Arial"/>
          <w:sz w:val="20"/>
          <w:szCs w:val="20"/>
        </w:rPr>
        <w:t xml:space="preserve"> kraj</w:t>
      </w:r>
      <w:r w:rsidR="006C462F" w:rsidRPr="0020044B">
        <w:rPr>
          <w:rFonts w:ascii="Arial" w:hAnsi="Arial" w:cs="Arial"/>
          <w:sz w:val="20"/>
          <w:szCs w:val="20"/>
        </w:rPr>
        <w:t>e</w:t>
      </w:r>
      <w:r w:rsidRPr="0020044B">
        <w:rPr>
          <w:rFonts w:ascii="Arial" w:hAnsi="Arial" w:cs="Arial"/>
          <w:sz w:val="20"/>
          <w:szCs w:val="20"/>
        </w:rPr>
        <w:t xml:space="preserve"> </w:t>
      </w:r>
      <w:r w:rsidR="00B01468">
        <w:rPr>
          <w:rFonts w:ascii="Arial" w:hAnsi="Arial" w:cs="Arial"/>
          <w:sz w:val="20"/>
          <w:szCs w:val="20"/>
        </w:rPr>
        <w:t>pře</w:t>
      </w:r>
      <w:r w:rsidR="0020044B" w:rsidRPr="0020044B">
        <w:rPr>
          <w:rFonts w:ascii="Arial" w:hAnsi="Arial" w:cs="Arial"/>
          <w:sz w:val="20"/>
          <w:szCs w:val="20"/>
        </w:rPr>
        <w:t xml:space="preserve">sáhl v 1. čtvrtletí letošního roku </w:t>
      </w:r>
      <w:r w:rsidR="008106C9" w:rsidRPr="0020044B">
        <w:rPr>
          <w:rFonts w:ascii="Arial" w:hAnsi="Arial" w:cs="Arial"/>
          <w:sz w:val="20"/>
          <w:szCs w:val="20"/>
        </w:rPr>
        <w:t>5</w:t>
      </w:r>
      <w:r w:rsidR="008D7E0D">
        <w:rPr>
          <w:rFonts w:ascii="Arial" w:hAnsi="Arial" w:cs="Arial"/>
          <w:sz w:val="20"/>
          <w:szCs w:val="20"/>
        </w:rPr>
        <w:t>8</w:t>
      </w:r>
      <w:r w:rsidR="00B01468">
        <w:rPr>
          <w:rFonts w:ascii="Arial" w:hAnsi="Arial" w:cs="Arial"/>
          <w:sz w:val="20"/>
          <w:szCs w:val="20"/>
        </w:rPr>
        <w:t>3</w:t>
      </w:r>
      <w:r w:rsidRPr="0020044B">
        <w:rPr>
          <w:rFonts w:ascii="Arial" w:hAnsi="Arial" w:cs="Arial"/>
          <w:sz w:val="20"/>
          <w:szCs w:val="20"/>
        </w:rPr>
        <w:t> tis</w:t>
      </w:r>
      <w:r w:rsidR="00092F80" w:rsidRPr="0020044B">
        <w:rPr>
          <w:rFonts w:ascii="Arial" w:hAnsi="Arial" w:cs="Arial"/>
          <w:sz w:val="20"/>
          <w:szCs w:val="20"/>
        </w:rPr>
        <w:t>.</w:t>
      </w:r>
      <w:r w:rsidRPr="0020044B">
        <w:rPr>
          <w:rFonts w:ascii="Arial" w:hAnsi="Arial" w:cs="Arial"/>
          <w:sz w:val="20"/>
          <w:szCs w:val="20"/>
        </w:rPr>
        <w:t xml:space="preserve"> </w:t>
      </w:r>
      <w:r w:rsidR="0020044B" w:rsidRPr="0020044B">
        <w:rPr>
          <w:rFonts w:ascii="Arial" w:hAnsi="Arial" w:cs="Arial"/>
          <w:sz w:val="20"/>
          <w:szCs w:val="20"/>
        </w:rPr>
        <w:t>nocí, což bylo</w:t>
      </w:r>
      <w:r w:rsidRPr="0020044B">
        <w:rPr>
          <w:rFonts w:ascii="Arial" w:hAnsi="Arial" w:cs="Arial"/>
          <w:sz w:val="20"/>
          <w:szCs w:val="20"/>
        </w:rPr>
        <w:t xml:space="preserve"> </w:t>
      </w:r>
      <w:r w:rsidR="00DE2B4A" w:rsidRPr="0020044B">
        <w:rPr>
          <w:rFonts w:ascii="Arial" w:hAnsi="Arial" w:cs="Arial"/>
          <w:sz w:val="20"/>
          <w:szCs w:val="20"/>
        </w:rPr>
        <w:t>o</w:t>
      </w:r>
      <w:r w:rsidR="00DE2B4A">
        <w:rPr>
          <w:rFonts w:ascii="Arial" w:hAnsi="Arial" w:cs="Arial"/>
          <w:sz w:val="20"/>
          <w:szCs w:val="20"/>
        </w:rPr>
        <w:t> </w:t>
      </w:r>
      <w:r w:rsidR="008D7E0D">
        <w:rPr>
          <w:rFonts w:ascii="Arial" w:hAnsi="Arial" w:cs="Arial"/>
          <w:sz w:val="20"/>
          <w:szCs w:val="20"/>
        </w:rPr>
        <w:t>8,0</w:t>
      </w:r>
      <w:r w:rsidRPr="0020044B">
        <w:rPr>
          <w:rFonts w:ascii="Arial" w:hAnsi="Arial" w:cs="Arial"/>
          <w:sz w:val="20"/>
          <w:szCs w:val="20"/>
        </w:rPr>
        <w:t xml:space="preserve"> % </w:t>
      </w:r>
      <w:r w:rsidR="0020044B" w:rsidRPr="0020044B">
        <w:rPr>
          <w:rFonts w:ascii="Arial" w:hAnsi="Arial" w:cs="Arial"/>
          <w:sz w:val="20"/>
          <w:szCs w:val="20"/>
        </w:rPr>
        <w:t>více</w:t>
      </w:r>
      <w:r w:rsidRPr="0020044B">
        <w:rPr>
          <w:rFonts w:ascii="Arial" w:hAnsi="Arial" w:cs="Arial"/>
          <w:sz w:val="20"/>
          <w:szCs w:val="20"/>
        </w:rPr>
        <w:t xml:space="preserve"> než ve stejném období </w:t>
      </w:r>
      <w:r w:rsidR="0020044B" w:rsidRPr="0020044B">
        <w:rPr>
          <w:rFonts w:ascii="Arial" w:hAnsi="Arial" w:cs="Arial"/>
          <w:sz w:val="20"/>
          <w:szCs w:val="20"/>
        </w:rPr>
        <w:t>loňského</w:t>
      </w:r>
      <w:r w:rsidRPr="0020044B">
        <w:rPr>
          <w:rFonts w:ascii="Arial" w:hAnsi="Arial" w:cs="Arial"/>
          <w:sz w:val="20"/>
          <w:szCs w:val="20"/>
        </w:rPr>
        <w:t xml:space="preserve"> roku. </w:t>
      </w:r>
      <w:r w:rsidR="00D45B33" w:rsidRPr="0020044B">
        <w:rPr>
          <w:rFonts w:ascii="Arial" w:hAnsi="Arial" w:cs="Arial"/>
          <w:sz w:val="20"/>
          <w:szCs w:val="20"/>
        </w:rPr>
        <w:t xml:space="preserve">Na tomto meziročním zvýšení počtu přenocování se podíleli jak </w:t>
      </w:r>
      <w:r w:rsidR="008106C9" w:rsidRPr="0020044B">
        <w:rPr>
          <w:rFonts w:ascii="Arial" w:hAnsi="Arial" w:cs="Arial"/>
          <w:sz w:val="20"/>
          <w:szCs w:val="20"/>
        </w:rPr>
        <w:t xml:space="preserve">domácí </w:t>
      </w:r>
      <w:r w:rsidR="00D45B33" w:rsidRPr="0020044B">
        <w:rPr>
          <w:rFonts w:ascii="Arial" w:hAnsi="Arial" w:cs="Arial"/>
          <w:sz w:val="20"/>
          <w:szCs w:val="20"/>
        </w:rPr>
        <w:t>hosté (</w:t>
      </w:r>
      <w:r w:rsidR="00FC2B96">
        <w:rPr>
          <w:rFonts w:ascii="Arial" w:hAnsi="Arial" w:cs="Arial"/>
          <w:sz w:val="20"/>
          <w:szCs w:val="20"/>
        </w:rPr>
        <w:t>+</w:t>
      </w:r>
      <w:r w:rsidR="008D7E0D">
        <w:rPr>
          <w:rFonts w:ascii="Arial" w:hAnsi="Arial" w:cs="Arial"/>
          <w:sz w:val="20"/>
          <w:szCs w:val="20"/>
        </w:rPr>
        <w:t>7,</w:t>
      </w:r>
      <w:r w:rsidR="00DE2B4A">
        <w:rPr>
          <w:rFonts w:ascii="Arial" w:hAnsi="Arial" w:cs="Arial"/>
          <w:sz w:val="20"/>
          <w:szCs w:val="20"/>
        </w:rPr>
        <w:t>2 </w:t>
      </w:r>
      <w:r w:rsidR="00D45B33" w:rsidRPr="0020044B">
        <w:rPr>
          <w:rFonts w:ascii="Arial" w:hAnsi="Arial" w:cs="Arial"/>
          <w:sz w:val="20"/>
          <w:szCs w:val="20"/>
        </w:rPr>
        <w:t xml:space="preserve">%), tak </w:t>
      </w:r>
      <w:r w:rsidR="00DE2B4A" w:rsidRPr="0020044B">
        <w:rPr>
          <w:rFonts w:ascii="Arial" w:hAnsi="Arial" w:cs="Arial"/>
          <w:sz w:val="20"/>
          <w:szCs w:val="20"/>
        </w:rPr>
        <w:t>i</w:t>
      </w:r>
      <w:r w:rsidR="00DE2B4A">
        <w:rPr>
          <w:rFonts w:ascii="Arial" w:hAnsi="Arial" w:cs="Arial"/>
          <w:sz w:val="20"/>
          <w:szCs w:val="20"/>
        </w:rPr>
        <w:t> </w:t>
      </w:r>
      <w:r w:rsidR="008106C9" w:rsidRPr="0020044B">
        <w:rPr>
          <w:rFonts w:ascii="Arial" w:hAnsi="Arial" w:cs="Arial"/>
          <w:sz w:val="20"/>
          <w:szCs w:val="20"/>
        </w:rPr>
        <w:t>zahraniční</w:t>
      </w:r>
      <w:r w:rsidR="00D45B33" w:rsidRPr="0020044B">
        <w:rPr>
          <w:rFonts w:ascii="Arial" w:hAnsi="Arial" w:cs="Arial"/>
          <w:sz w:val="20"/>
          <w:szCs w:val="20"/>
        </w:rPr>
        <w:t xml:space="preserve"> návštěvníci (</w:t>
      </w:r>
      <w:r w:rsidR="00FC2B96">
        <w:rPr>
          <w:rFonts w:ascii="Arial" w:hAnsi="Arial" w:cs="Arial"/>
          <w:sz w:val="20"/>
          <w:szCs w:val="20"/>
        </w:rPr>
        <w:t>+</w:t>
      </w:r>
      <w:r w:rsidR="008D7E0D">
        <w:rPr>
          <w:rFonts w:ascii="Arial" w:hAnsi="Arial" w:cs="Arial"/>
          <w:sz w:val="20"/>
          <w:szCs w:val="20"/>
        </w:rPr>
        <w:t>12</w:t>
      </w:r>
      <w:r w:rsidR="0020044B" w:rsidRPr="0020044B">
        <w:rPr>
          <w:rFonts w:ascii="Arial" w:hAnsi="Arial" w:cs="Arial"/>
          <w:sz w:val="20"/>
          <w:szCs w:val="20"/>
        </w:rPr>
        <w:t>,</w:t>
      </w:r>
      <w:r w:rsidR="00DE2B4A" w:rsidRPr="0020044B">
        <w:rPr>
          <w:rFonts w:ascii="Arial" w:hAnsi="Arial" w:cs="Arial"/>
          <w:sz w:val="20"/>
          <w:szCs w:val="20"/>
        </w:rPr>
        <w:t>1</w:t>
      </w:r>
      <w:r w:rsidR="00DE2B4A">
        <w:rPr>
          <w:rFonts w:ascii="Arial" w:hAnsi="Arial" w:cs="Arial"/>
          <w:sz w:val="20"/>
          <w:szCs w:val="20"/>
        </w:rPr>
        <w:t> </w:t>
      </w:r>
      <w:r w:rsidR="00D45B33" w:rsidRPr="0020044B">
        <w:rPr>
          <w:rFonts w:ascii="Arial" w:hAnsi="Arial" w:cs="Arial"/>
          <w:sz w:val="20"/>
          <w:szCs w:val="20"/>
        </w:rPr>
        <w:t>%).</w:t>
      </w:r>
    </w:p>
    <w:p w:rsidR="00BE60AD" w:rsidRDefault="00B034C3" w:rsidP="0043329E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B034C3">
        <w:rPr>
          <w:rFonts w:ascii="Arial" w:hAnsi="Arial" w:cs="Arial"/>
          <w:sz w:val="20"/>
          <w:szCs w:val="20"/>
        </w:rPr>
        <w:lastRenderedPageBreak/>
        <w:pict>
          <v:shape id="_x0000_i1026" type="#_x0000_t75" style="width:482.25pt;height:232.5pt">
            <v:imagedata r:id="rId5" o:title=""/>
          </v:shape>
        </w:pict>
      </w:r>
    </w:p>
    <w:p w:rsidR="008D7E0D" w:rsidRPr="0043329E" w:rsidRDefault="00DE2B4A" w:rsidP="0043329E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D7E0D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="008D7E0D" w:rsidRPr="008D7E0D">
        <w:rPr>
          <w:rFonts w:ascii="Arial" w:hAnsi="Arial" w:cs="Arial"/>
          <w:sz w:val="20"/>
          <w:szCs w:val="20"/>
        </w:rPr>
        <w:t xml:space="preserve">regionálním členění vykázala vyšší návštěvnost ubytovací zařízení ve všech krajích republiky, vyjma Zlínského kraje. Největší růst poptávky po ubytování byl zaznamenán </w:t>
      </w:r>
      <w:r w:rsidRPr="008D7E0D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="008D7E0D" w:rsidRPr="008D7E0D">
        <w:rPr>
          <w:rFonts w:ascii="Arial" w:hAnsi="Arial" w:cs="Arial"/>
          <w:sz w:val="20"/>
          <w:szCs w:val="20"/>
        </w:rPr>
        <w:t xml:space="preserve">Plzeňském kraji, kde se počet přenocování zvýšil </w:t>
      </w:r>
      <w:r w:rsidRPr="008D7E0D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 </w:t>
      </w:r>
      <w:r w:rsidR="008D7E0D" w:rsidRPr="008D7E0D">
        <w:rPr>
          <w:rFonts w:ascii="Arial" w:hAnsi="Arial" w:cs="Arial"/>
          <w:sz w:val="20"/>
          <w:szCs w:val="20"/>
        </w:rPr>
        <w:t>22,</w:t>
      </w:r>
      <w:r w:rsidRPr="008D7E0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 </w:t>
      </w:r>
      <w:r w:rsidR="008D7E0D" w:rsidRPr="008D7E0D">
        <w:rPr>
          <w:rFonts w:ascii="Arial" w:hAnsi="Arial" w:cs="Arial"/>
          <w:sz w:val="20"/>
          <w:szCs w:val="20"/>
        </w:rPr>
        <w:t xml:space="preserve">%, </w:t>
      </w:r>
      <w:r w:rsidRPr="008D7E0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 </w:t>
      </w:r>
      <w:r w:rsidR="008D7E0D" w:rsidRPr="008D7E0D">
        <w:rPr>
          <w:rFonts w:ascii="Arial" w:hAnsi="Arial" w:cs="Arial"/>
          <w:sz w:val="20"/>
          <w:szCs w:val="20"/>
        </w:rPr>
        <w:t xml:space="preserve">dále ve Středočeském kraji (růst </w:t>
      </w:r>
      <w:r w:rsidRPr="008D7E0D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 </w:t>
      </w:r>
      <w:r w:rsidR="008D7E0D" w:rsidRPr="008D7E0D">
        <w:rPr>
          <w:rFonts w:ascii="Arial" w:hAnsi="Arial" w:cs="Arial"/>
          <w:sz w:val="20"/>
          <w:szCs w:val="20"/>
        </w:rPr>
        <w:t>17,</w:t>
      </w:r>
      <w:r w:rsidRPr="008D7E0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 </w:t>
      </w:r>
      <w:r w:rsidR="008D7E0D" w:rsidRPr="008D7E0D">
        <w:rPr>
          <w:rFonts w:ascii="Arial" w:hAnsi="Arial" w:cs="Arial"/>
          <w:sz w:val="20"/>
          <w:szCs w:val="20"/>
        </w:rPr>
        <w:t>%).</w:t>
      </w:r>
    </w:p>
    <w:p w:rsidR="00237E5C" w:rsidRPr="0043329E" w:rsidRDefault="00B034C3" w:rsidP="0043329E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  <w:r w:rsidRPr="00B034C3">
        <w:rPr>
          <w:rFonts w:ascii="Arial" w:hAnsi="Arial" w:cs="Arial"/>
          <w:sz w:val="20"/>
          <w:szCs w:val="20"/>
        </w:rPr>
        <w:pict>
          <v:shape id="_x0000_i1027" type="#_x0000_t75" style="width:481.5pt;height:246.75pt">
            <v:imagedata r:id="rId6" o:title=""/>
          </v:shape>
        </w:pict>
      </w:r>
    </w:p>
    <w:p w:rsidR="00463B28" w:rsidRPr="00CF4688" w:rsidRDefault="00463B28" w:rsidP="0043329E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CF4688">
        <w:rPr>
          <w:rFonts w:ascii="Arial" w:hAnsi="Arial" w:cs="Arial"/>
          <w:bCs/>
          <w:sz w:val="20"/>
          <w:szCs w:val="20"/>
        </w:rPr>
        <w:t>Průměrný počet přenocování</w:t>
      </w:r>
      <w:r w:rsidRPr="00CF4688">
        <w:rPr>
          <w:rFonts w:ascii="Arial" w:hAnsi="Arial" w:cs="Arial"/>
          <w:sz w:val="20"/>
          <w:szCs w:val="20"/>
        </w:rPr>
        <w:t xml:space="preserve"> (2,</w:t>
      </w:r>
      <w:r w:rsidR="00DE2B4A">
        <w:rPr>
          <w:rFonts w:ascii="Arial" w:hAnsi="Arial" w:cs="Arial"/>
          <w:sz w:val="20"/>
          <w:szCs w:val="20"/>
        </w:rPr>
        <w:t>8 </w:t>
      </w:r>
      <w:r w:rsidR="006E6891" w:rsidRPr="00CF4688">
        <w:rPr>
          <w:rFonts w:ascii="Arial" w:hAnsi="Arial" w:cs="Arial"/>
          <w:sz w:val="20"/>
          <w:szCs w:val="20"/>
        </w:rPr>
        <w:t>noci</w:t>
      </w:r>
      <w:r w:rsidRPr="00CF4688">
        <w:rPr>
          <w:rFonts w:ascii="Arial" w:hAnsi="Arial" w:cs="Arial"/>
          <w:sz w:val="20"/>
          <w:szCs w:val="20"/>
        </w:rPr>
        <w:t xml:space="preserve"> na jednoho hosta) řadí kraj </w:t>
      </w:r>
      <w:r w:rsidR="007D7FD4">
        <w:rPr>
          <w:rFonts w:ascii="Arial" w:hAnsi="Arial" w:cs="Arial"/>
          <w:sz w:val="20"/>
          <w:szCs w:val="20"/>
        </w:rPr>
        <w:t>na 5. místo</w:t>
      </w:r>
      <w:r w:rsidRPr="00CF4688">
        <w:rPr>
          <w:rFonts w:ascii="Arial" w:hAnsi="Arial" w:cs="Arial"/>
          <w:sz w:val="20"/>
          <w:szCs w:val="20"/>
        </w:rPr>
        <w:t xml:space="preserve"> pomyslného krajského </w:t>
      </w:r>
      <w:r w:rsidR="007D7FD4">
        <w:rPr>
          <w:rFonts w:ascii="Arial" w:hAnsi="Arial" w:cs="Arial"/>
          <w:sz w:val="20"/>
          <w:szCs w:val="20"/>
        </w:rPr>
        <w:t>žebříčku</w:t>
      </w:r>
      <w:r w:rsidRPr="00CF4688">
        <w:rPr>
          <w:rFonts w:ascii="Arial" w:hAnsi="Arial" w:cs="Arial"/>
          <w:sz w:val="20"/>
          <w:szCs w:val="20"/>
        </w:rPr>
        <w:t xml:space="preserve">. </w:t>
      </w:r>
      <w:r w:rsidR="007D7FD4">
        <w:rPr>
          <w:rFonts w:ascii="Arial" w:hAnsi="Arial" w:cs="Arial"/>
          <w:sz w:val="20"/>
          <w:szCs w:val="20"/>
        </w:rPr>
        <w:t>Nejvyšší místo</w:t>
      </w:r>
      <w:r w:rsidRPr="00CF4688">
        <w:rPr>
          <w:rFonts w:ascii="Arial" w:hAnsi="Arial" w:cs="Arial"/>
          <w:sz w:val="20"/>
          <w:szCs w:val="20"/>
        </w:rPr>
        <w:t xml:space="preserve"> </w:t>
      </w:r>
      <w:r w:rsidR="007D7FD4">
        <w:rPr>
          <w:rFonts w:ascii="Arial" w:hAnsi="Arial" w:cs="Arial"/>
          <w:sz w:val="20"/>
          <w:szCs w:val="20"/>
        </w:rPr>
        <w:t xml:space="preserve">už tradičně </w:t>
      </w:r>
      <w:r w:rsidRPr="00CF4688">
        <w:rPr>
          <w:rFonts w:ascii="Arial" w:hAnsi="Arial" w:cs="Arial"/>
          <w:sz w:val="20"/>
          <w:szCs w:val="20"/>
        </w:rPr>
        <w:t xml:space="preserve">zaujímá „lázeňský“ Karlovarský kraj </w:t>
      </w:r>
      <w:r w:rsidR="00DE2B4A" w:rsidRPr="00CF4688">
        <w:rPr>
          <w:rFonts w:ascii="Arial" w:hAnsi="Arial" w:cs="Arial"/>
          <w:sz w:val="20"/>
          <w:szCs w:val="20"/>
        </w:rPr>
        <w:t>s</w:t>
      </w:r>
      <w:r w:rsidR="00DE2B4A">
        <w:rPr>
          <w:rFonts w:ascii="Arial" w:hAnsi="Arial" w:cs="Arial"/>
          <w:sz w:val="20"/>
          <w:szCs w:val="20"/>
        </w:rPr>
        <w:t> </w:t>
      </w:r>
      <w:r w:rsidRPr="00CF4688">
        <w:rPr>
          <w:rFonts w:ascii="Arial" w:hAnsi="Arial" w:cs="Arial"/>
          <w:sz w:val="20"/>
          <w:szCs w:val="20"/>
        </w:rPr>
        <w:t xml:space="preserve">počtem </w:t>
      </w:r>
      <w:r w:rsidR="003C7816">
        <w:rPr>
          <w:rFonts w:ascii="Arial" w:hAnsi="Arial" w:cs="Arial"/>
          <w:sz w:val="20"/>
          <w:szCs w:val="20"/>
        </w:rPr>
        <w:t>4,</w:t>
      </w:r>
      <w:r w:rsidR="00DE2B4A">
        <w:rPr>
          <w:rFonts w:ascii="Arial" w:hAnsi="Arial" w:cs="Arial"/>
          <w:sz w:val="20"/>
          <w:szCs w:val="20"/>
        </w:rPr>
        <w:t>7 </w:t>
      </w:r>
      <w:r w:rsidR="006E6891" w:rsidRPr="00CF4688">
        <w:rPr>
          <w:rFonts w:ascii="Arial" w:hAnsi="Arial" w:cs="Arial"/>
          <w:sz w:val="20"/>
          <w:szCs w:val="20"/>
        </w:rPr>
        <w:t>noci</w:t>
      </w:r>
      <w:r w:rsidRPr="00CF4688">
        <w:rPr>
          <w:rFonts w:ascii="Arial" w:hAnsi="Arial" w:cs="Arial"/>
          <w:sz w:val="20"/>
          <w:szCs w:val="20"/>
        </w:rPr>
        <w:t xml:space="preserve">. Průměrný počet přenocování </w:t>
      </w:r>
      <w:r w:rsidR="001A44A2" w:rsidRPr="00CF4688">
        <w:rPr>
          <w:rFonts w:ascii="Arial" w:hAnsi="Arial" w:cs="Arial"/>
          <w:sz w:val="20"/>
          <w:szCs w:val="20"/>
        </w:rPr>
        <w:t>domácích návštěvníků</w:t>
      </w:r>
      <w:r w:rsidRPr="00CF4688">
        <w:rPr>
          <w:rFonts w:ascii="Arial" w:hAnsi="Arial" w:cs="Arial"/>
          <w:sz w:val="20"/>
          <w:szCs w:val="20"/>
        </w:rPr>
        <w:t xml:space="preserve"> </w:t>
      </w:r>
      <w:r w:rsidR="00D45B33" w:rsidRPr="00CF4688">
        <w:rPr>
          <w:rFonts w:ascii="Arial" w:hAnsi="Arial" w:cs="Arial"/>
          <w:sz w:val="20"/>
          <w:szCs w:val="20"/>
        </w:rPr>
        <w:t>byl v Moravskoslezském kraji poněkud vyšší (</w:t>
      </w:r>
      <w:r w:rsidR="003C7816">
        <w:rPr>
          <w:rFonts w:ascii="Arial" w:hAnsi="Arial" w:cs="Arial"/>
          <w:sz w:val="20"/>
          <w:szCs w:val="20"/>
        </w:rPr>
        <w:t>2,</w:t>
      </w:r>
      <w:r w:rsidR="00DE2B4A">
        <w:rPr>
          <w:rFonts w:ascii="Arial" w:hAnsi="Arial" w:cs="Arial"/>
          <w:sz w:val="20"/>
          <w:szCs w:val="20"/>
        </w:rPr>
        <w:t>9 </w:t>
      </w:r>
      <w:r w:rsidR="006E6891" w:rsidRPr="00CF4688">
        <w:rPr>
          <w:rFonts w:ascii="Arial" w:hAnsi="Arial" w:cs="Arial"/>
          <w:sz w:val="20"/>
          <w:szCs w:val="20"/>
        </w:rPr>
        <w:t>noci</w:t>
      </w:r>
      <w:r w:rsidR="00D45B33" w:rsidRPr="00CF4688">
        <w:rPr>
          <w:rFonts w:ascii="Arial" w:hAnsi="Arial" w:cs="Arial"/>
          <w:sz w:val="20"/>
          <w:szCs w:val="20"/>
        </w:rPr>
        <w:t>) než v případě zahraničních hostů</w:t>
      </w:r>
      <w:r w:rsidR="001A44A2" w:rsidRPr="00CF4688">
        <w:rPr>
          <w:rFonts w:ascii="Arial" w:hAnsi="Arial" w:cs="Arial"/>
          <w:sz w:val="20"/>
          <w:szCs w:val="20"/>
        </w:rPr>
        <w:t xml:space="preserve"> (</w:t>
      </w:r>
      <w:r w:rsidRPr="00CF4688">
        <w:rPr>
          <w:rFonts w:ascii="Arial" w:hAnsi="Arial" w:cs="Arial"/>
          <w:sz w:val="20"/>
          <w:szCs w:val="20"/>
        </w:rPr>
        <w:t>2,</w:t>
      </w:r>
      <w:r w:rsidR="00DE2B4A">
        <w:rPr>
          <w:rFonts w:ascii="Arial" w:hAnsi="Arial" w:cs="Arial"/>
          <w:sz w:val="20"/>
          <w:szCs w:val="20"/>
        </w:rPr>
        <w:t>5 </w:t>
      </w:r>
      <w:r w:rsidR="006E6891" w:rsidRPr="00CF4688">
        <w:rPr>
          <w:rFonts w:ascii="Arial" w:hAnsi="Arial" w:cs="Arial"/>
          <w:sz w:val="20"/>
          <w:szCs w:val="20"/>
        </w:rPr>
        <w:t>noci</w:t>
      </w:r>
      <w:r w:rsidR="001A44A2" w:rsidRPr="00CF4688">
        <w:rPr>
          <w:rFonts w:ascii="Arial" w:hAnsi="Arial" w:cs="Arial"/>
          <w:sz w:val="20"/>
          <w:szCs w:val="20"/>
        </w:rPr>
        <w:t>)</w:t>
      </w:r>
      <w:r w:rsidRPr="00CF4688">
        <w:rPr>
          <w:rFonts w:ascii="Arial" w:hAnsi="Arial" w:cs="Arial"/>
          <w:sz w:val="20"/>
          <w:szCs w:val="20"/>
        </w:rPr>
        <w:t xml:space="preserve">. </w:t>
      </w:r>
    </w:p>
    <w:p w:rsidR="009A03BD" w:rsidRDefault="009A03BD" w:rsidP="0043329E">
      <w:pPr>
        <w:pStyle w:val="Zkladntext2"/>
        <w:spacing w:before="0" w:after="200" w:line="276" w:lineRule="auto"/>
        <w:rPr>
          <w:szCs w:val="20"/>
        </w:rPr>
      </w:pPr>
      <w:r w:rsidRPr="007D7FD4">
        <w:rPr>
          <w:szCs w:val="20"/>
        </w:rPr>
        <w:t>Přes 6,</w:t>
      </w:r>
      <w:r w:rsidR="00DE2B4A">
        <w:rPr>
          <w:szCs w:val="20"/>
        </w:rPr>
        <w:t>4 </w:t>
      </w:r>
      <w:r w:rsidRPr="007D7FD4">
        <w:rPr>
          <w:szCs w:val="20"/>
        </w:rPr>
        <w:t xml:space="preserve">tis. hostů, </w:t>
      </w:r>
      <w:r w:rsidR="00DE2B4A" w:rsidRPr="007D7FD4">
        <w:rPr>
          <w:szCs w:val="20"/>
        </w:rPr>
        <w:t>z</w:t>
      </w:r>
      <w:r w:rsidR="00DE2B4A">
        <w:rPr>
          <w:szCs w:val="20"/>
        </w:rPr>
        <w:t> </w:t>
      </w:r>
      <w:r w:rsidRPr="007D7FD4">
        <w:rPr>
          <w:szCs w:val="20"/>
        </w:rPr>
        <w:t xml:space="preserve">toho </w:t>
      </w:r>
      <w:r>
        <w:rPr>
          <w:szCs w:val="20"/>
        </w:rPr>
        <w:t>3,</w:t>
      </w:r>
      <w:r w:rsidR="00DE2B4A">
        <w:rPr>
          <w:szCs w:val="20"/>
        </w:rPr>
        <w:t>4 </w:t>
      </w:r>
      <w:r w:rsidRPr="007D7FD4">
        <w:rPr>
          <w:szCs w:val="20"/>
        </w:rPr>
        <w:t xml:space="preserve">% ze zahraničí, navštívilo </w:t>
      </w:r>
      <w:r w:rsidR="00DE2B4A" w:rsidRPr="007D7FD4">
        <w:rPr>
          <w:szCs w:val="20"/>
        </w:rPr>
        <w:t>v</w:t>
      </w:r>
      <w:r w:rsidR="00DE2B4A">
        <w:rPr>
          <w:szCs w:val="20"/>
        </w:rPr>
        <w:t> </w:t>
      </w:r>
      <w:r w:rsidRPr="007D7FD4">
        <w:rPr>
          <w:szCs w:val="20"/>
        </w:rPr>
        <w:t>1. čtvrtletí 201</w:t>
      </w:r>
      <w:r w:rsidR="003C7816">
        <w:rPr>
          <w:szCs w:val="20"/>
        </w:rPr>
        <w:t>8</w:t>
      </w:r>
      <w:r w:rsidRPr="007D7FD4">
        <w:rPr>
          <w:szCs w:val="20"/>
        </w:rPr>
        <w:t xml:space="preserve"> </w:t>
      </w:r>
      <w:r w:rsidRPr="007D7FD4">
        <w:rPr>
          <w:b/>
          <w:szCs w:val="20"/>
        </w:rPr>
        <w:t>lázeňská zařízení</w:t>
      </w:r>
      <w:r>
        <w:rPr>
          <w:szCs w:val="20"/>
        </w:rPr>
        <w:t xml:space="preserve"> na území </w:t>
      </w:r>
      <w:r w:rsidRPr="007D7FD4">
        <w:rPr>
          <w:szCs w:val="20"/>
        </w:rPr>
        <w:t>Moravskoslezské</w:t>
      </w:r>
      <w:r>
        <w:rPr>
          <w:szCs w:val="20"/>
        </w:rPr>
        <w:t>ho kraje</w:t>
      </w:r>
      <w:r w:rsidRPr="007D7FD4">
        <w:rPr>
          <w:szCs w:val="20"/>
        </w:rPr>
        <w:t xml:space="preserve">. Proti stejnému období </w:t>
      </w:r>
      <w:r>
        <w:rPr>
          <w:szCs w:val="20"/>
        </w:rPr>
        <w:t xml:space="preserve">loňského roku </w:t>
      </w:r>
      <w:r w:rsidRPr="007D7FD4">
        <w:rPr>
          <w:szCs w:val="20"/>
        </w:rPr>
        <w:t xml:space="preserve">tak celkově </w:t>
      </w:r>
      <w:r>
        <w:rPr>
          <w:szCs w:val="20"/>
        </w:rPr>
        <w:t>ubyl</w:t>
      </w:r>
      <w:r w:rsidRPr="007D7FD4">
        <w:rPr>
          <w:szCs w:val="20"/>
        </w:rPr>
        <w:t xml:space="preserve"> počet hostů </w:t>
      </w:r>
      <w:r w:rsidR="00DE2B4A" w:rsidRPr="007D7FD4">
        <w:rPr>
          <w:szCs w:val="20"/>
        </w:rPr>
        <w:t>o</w:t>
      </w:r>
      <w:r w:rsidR="00DE2B4A">
        <w:rPr>
          <w:szCs w:val="20"/>
        </w:rPr>
        <w:t> </w:t>
      </w:r>
      <w:r w:rsidRPr="007D7FD4">
        <w:rPr>
          <w:szCs w:val="20"/>
        </w:rPr>
        <w:t>4,</w:t>
      </w:r>
      <w:r w:rsidR="00DE2B4A">
        <w:rPr>
          <w:szCs w:val="20"/>
        </w:rPr>
        <w:t>4 </w:t>
      </w:r>
      <w:r w:rsidRPr="007D7FD4">
        <w:rPr>
          <w:szCs w:val="20"/>
        </w:rPr>
        <w:t>%, na čemž se společnou mě</w:t>
      </w:r>
      <w:r>
        <w:rPr>
          <w:szCs w:val="20"/>
        </w:rPr>
        <w:t>rou podíleli jak domácí (–4,</w:t>
      </w:r>
      <w:r w:rsidR="003C7816">
        <w:rPr>
          <w:szCs w:val="20"/>
        </w:rPr>
        <w:t>4</w:t>
      </w:r>
      <w:r w:rsidRPr="007D7FD4">
        <w:rPr>
          <w:szCs w:val="20"/>
        </w:rPr>
        <w:t>%),</w:t>
      </w:r>
      <w:r>
        <w:rPr>
          <w:szCs w:val="20"/>
        </w:rPr>
        <w:t xml:space="preserve"> tak </w:t>
      </w:r>
      <w:r w:rsidR="00DE2B4A">
        <w:rPr>
          <w:szCs w:val="20"/>
        </w:rPr>
        <w:t>i </w:t>
      </w:r>
      <w:r>
        <w:rPr>
          <w:szCs w:val="20"/>
        </w:rPr>
        <w:t>zahraniční klienti (–</w:t>
      </w:r>
      <w:r w:rsidR="003C7816">
        <w:rPr>
          <w:szCs w:val="20"/>
        </w:rPr>
        <w:t>5,</w:t>
      </w:r>
      <w:r w:rsidR="00DE2B4A">
        <w:rPr>
          <w:szCs w:val="20"/>
        </w:rPr>
        <w:t>2 </w:t>
      </w:r>
      <w:r w:rsidRPr="007D7FD4">
        <w:rPr>
          <w:szCs w:val="20"/>
        </w:rPr>
        <w:t>%).</w:t>
      </w:r>
      <w:r>
        <w:rPr>
          <w:szCs w:val="20"/>
        </w:rPr>
        <w:t xml:space="preserve"> </w:t>
      </w:r>
      <w:r w:rsidR="006D6387">
        <w:rPr>
          <w:szCs w:val="20"/>
        </w:rPr>
        <w:t>Zároveň</w:t>
      </w:r>
      <w:r>
        <w:rPr>
          <w:szCs w:val="20"/>
        </w:rPr>
        <w:t xml:space="preserve"> se meziročně snížil </w:t>
      </w:r>
      <w:r w:rsidR="006D6387">
        <w:rPr>
          <w:szCs w:val="20"/>
        </w:rPr>
        <w:t xml:space="preserve">celkový </w:t>
      </w:r>
      <w:r>
        <w:rPr>
          <w:szCs w:val="20"/>
        </w:rPr>
        <w:t>počet nocí, které lázeňští hosté strávili v ubytovacích zařízeních (–</w:t>
      </w:r>
      <w:r w:rsidR="003C7816">
        <w:rPr>
          <w:szCs w:val="20"/>
        </w:rPr>
        <w:t>2,</w:t>
      </w:r>
      <w:r w:rsidR="00DE2B4A">
        <w:rPr>
          <w:szCs w:val="20"/>
        </w:rPr>
        <w:t>2 </w:t>
      </w:r>
      <w:r>
        <w:rPr>
          <w:szCs w:val="20"/>
        </w:rPr>
        <w:t xml:space="preserve">%). Průměrně </w:t>
      </w:r>
      <w:r w:rsidR="006D6387">
        <w:rPr>
          <w:szCs w:val="20"/>
        </w:rPr>
        <w:t>tak hosté v moravskoslezských lázních pobyli 16,</w:t>
      </w:r>
      <w:r w:rsidR="00DE2B4A">
        <w:rPr>
          <w:szCs w:val="20"/>
        </w:rPr>
        <w:t>9 </w:t>
      </w:r>
      <w:r w:rsidR="006D6387">
        <w:rPr>
          <w:szCs w:val="20"/>
        </w:rPr>
        <w:t>noci, v případě zahraniční klientely 30 nocí.</w:t>
      </w:r>
    </w:p>
    <w:p w:rsidR="00786DCE" w:rsidRDefault="00DE2B4A" w:rsidP="0043329E">
      <w:pPr>
        <w:pStyle w:val="Zkladntext2"/>
        <w:spacing w:before="0" w:after="200" w:line="276" w:lineRule="auto"/>
        <w:rPr>
          <w:spacing w:val="-2"/>
        </w:rPr>
      </w:pPr>
      <w:r w:rsidRPr="00B034C3">
        <w:rPr>
          <w:spacing w:val="-2"/>
        </w:rPr>
        <w:lastRenderedPageBreak/>
        <w:pict>
          <v:shape id="_x0000_i1028" type="#_x0000_t75" style="width:482.25pt;height:210.75pt">
            <v:imagedata r:id="rId7" o:title=""/>
          </v:shape>
        </w:pict>
      </w:r>
    </w:p>
    <w:p w:rsidR="001E2590" w:rsidRPr="00786DCE" w:rsidRDefault="00786DCE" w:rsidP="00786DCE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786DCE">
        <w:rPr>
          <w:rStyle w:val="Siln"/>
          <w:rFonts w:ascii="Arial" w:hAnsi="Arial" w:cs="Arial"/>
          <w:sz w:val="20"/>
          <w:szCs w:val="20"/>
        </w:rPr>
        <w:t>Kontakt:</w:t>
      </w:r>
      <w:r w:rsidRPr="00786DCE">
        <w:rPr>
          <w:rStyle w:val="Siln"/>
          <w:rFonts w:ascii="Arial" w:hAnsi="Arial" w:cs="Arial"/>
          <w:sz w:val="20"/>
          <w:szCs w:val="20"/>
        </w:rPr>
        <w:br/>
      </w:r>
      <w:r w:rsidRPr="00786DCE">
        <w:rPr>
          <w:rFonts w:ascii="Arial" w:hAnsi="Arial" w:cs="Arial"/>
          <w:sz w:val="20"/>
          <w:szCs w:val="20"/>
        </w:rPr>
        <w:t xml:space="preserve">Ing. Jan </w:t>
      </w:r>
      <w:proofErr w:type="spellStart"/>
      <w:r>
        <w:rPr>
          <w:rFonts w:ascii="Arial" w:hAnsi="Arial" w:cs="Arial"/>
          <w:sz w:val="20"/>
          <w:szCs w:val="20"/>
        </w:rPr>
        <w:t>Dehner</w:t>
      </w:r>
      <w:proofErr w:type="spellEnd"/>
      <w:r w:rsidRPr="00786DCE">
        <w:rPr>
          <w:rFonts w:ascii="Arial" w:hAnsi="Arial" w:cs="Arial"/>
          <w:sz w:val="20"/>
          <w:szCs w:val="20"/>
        </w:rPr>
        <w:br/>
        <w:t>Krajská správa ČSÚ v Ostravě</w:t>
      </w:r>
      <w:r w:rsidRPr="00786DCE">
        <w:rPr>
          <w:rFonts w:ascii="Arial" w:hAnsi="Arial" w:cs="Arial"/>
          <w:sz w:val="20"/>
          <w:szCs w:val="20"/>
        </w:rPr>
        <w:br/>
        <w:t>tel.: 595 131 23</w:t>
      </w:r>
      <w:r>
        <w:rPr>
          <w:rFonts w:ascii="Arial" w:hAnsi="Arial" w:cs="Arial"/>
          <w:sz w:val="20"/>
          <w:szCs w:val="20"/>
        </w:rPr>
        <w:t>2</w:t>
      </w:r>
      <w:r w:rsidRPr="00786DCE">
        <w:rPr>
          <w:rFonts w:ascii="Arial" w:hAnsi="Arial" w:cs="Arial"/>
          <w:sz w:val="20"/>
          <w:szCs w:val="20"/>
        </w:rPr>
        <w:br/>
        <w:t xml:space="preserve">e-mail: </w:t>
      </w:r>
      <w:hyperlink r:id="rId8" w:history="1">
        <w:r w:rsidRPr="0061420E">
          <w:rPr>
            <w:rStyle w:val="Hypertextovodkaz"/>
            <w:rFonts w:ascii="Arial" w:hAnsi="Arial" w:cs="Arial"/>
            <w:sz w:val="20"/>
            <w:szCs w:val="20"/>
          </w:rPr>
          <w:t>jan.dehner@czso.cz</w:t>
        </w:r>
      </w:hyperlink>
    </w:p>
    <w:sectPr w:rsidR="001E2590" w:rsidRPr="00786DCE" w:rsidSect="00D856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833"/>
    <w:rsid w:val="00033411"/>
    <w:rsid w:val="000366FD"/>
    <w:rsid w:val="000368FA"/>
    <w:rsid w:val="0006236E"/>
    <w:rsid w:val="00092F80"/>
    <w:rsid w:val="00095563"/>
    <w:rsid w:val="000C2E3C"/>
    <w:rsid w:val="000E5D42"/>
    <w:rsid w:val="001051E9"/>
    <w:rsid w:val="001101A5"/>
    <w:rsid w:val="00113B93"/>
    <w:rsid w:val="001340A3"/>
    <w:rsid w:val="001374D8"/>
    <w:rsid w:val="00156E45"/>
    <w:rsid w:val="0019554B"/>
    <w:rsid w:val="001A44A2"/>
    <w:rsid w:val="001C1464"/>
    <w:rsid w:val="001E101F"/>
    <w:rsid w:val="001E2590"/>
    <w:rsid w:val="0020044B"/>
    <w:rsid w:val="0020543D"/>
    <w:rsid w:val="00222AED"/>
    <w:rsid w:val="00226381"/>
    <w:rsid w:val="0023325C"/>
    <w:rsid w:val="00237E5C"/>
    <w:rsid w:val="00287D89"/>
    <w:rsid w:val="002911F0"/>
    <w:rsid w:val="0031072E"/>
    <w:rsid w:val="003307DF"/>
    <w:rsid w:val="00342D95"/>
    <w:rsid w:val="00387AFF"/>
    <w:rsid w:val="00390062"/>
    <w:rsid w:val="003B08A3"/>
    <w:rsid w:val="003C7816"/>
    <w:rsid w:val="003D1D07"/>
    <w:rsid w:val="003D768B"/>
    <w:rsid w:val="003F3CED"/>
    <w:rsid w:val="003F6384"/>
    <w:rsid w:val="004249BB"/>
    <w:rsid w:val="0043329E"/>
    <w:rsid w:val="004459E2"/>
    <w:rsid w:val="00463B28"/>
    <w:rsid w:val="004930A1"/>
    <w:rsid w:val="004A0A7C"/>
    <w:rsid w:val="004B45D2"/>
    <w:rsid w:val="004B49A1"/>
    <w:rsid w:val="004E371A"/>
    <w:rsid w:val="004F6B1D"/>
    <w:rsid w:val="00517B5C"/>
    <w:rsid w:val="00517BAD"/>
    <w:rsid w:val="005342CE"/>
    <w:rsid w:val="00535386"/>
    <w:rsid w:val="00553410"/>
    <w:rsid w:val="00556EFF"/>
    <w:rsid w:val="00571966"/>
    <w:rsid w:val="005C70B8"/>
    <w:rsid w:val="005F7E0D"/>
    <w:rsid w:val="0061364F"/>
    <w:rsid w:val="00620403"/>
    <w:rsid w:val="0062066C"/>
    <w:rsid w:val="00620B66"/>
    <w:rsid w:val="00622B3F"/>
    <w:rsid w:val="00623401"/>
    <w:rsid w:val="0064252D"/>
    <w:rsid w:val="00644FE8"/>
    <w:rsid w:val="00653D5C"/>
    <w:rsid w:val="00672655"/>
    <w:rsid w:val="00676B97"/>
    <w:rsid w:val="00684A6E"/>
    <w:rsid w:val="006C462F"/>
    <w:rsid w:val="006D6387"/>
    <w:rsid w:val="006E6891"/>
    <w:rsid w:val="006F1F5A"/>
    <w:rsid w:val="006F2A5D"/>
    <w:rsid w:val="006F6332"/>
    <w:rsid w:val="0070139D"/>
    <w:rsid w:val="00715A28"/>
    <w:rsid w:val="00723217"/>
    <w:rsid w:val="007233B0"/>
    <w:rsid w:val="007304BF"/>
    <w:rsid w:val="00736448"/>
    <w:rsid w:val="00751F26"/>
    <w:rsid w:val="0076747B"/>
    <w:rsid w:val="00775855"/>
    <w:rsid w:val="007765D8"/>
    <w:rsid w:val="00784229"/>
    <w:rsid w:val="00786DCE"/>
    <w:rsid w:val="00787F08"/>
    <w:rsid w:val="007930D8"/>
    <w:rsid w:val="007B5B0B"/>
    <w:rsid w:val="007C403F"/>
    <w:rsid w:val="007D7FD4"/>
    <w:rsid w:val="007E08B7"/>
    <w:rsid w:val="008106C9"/>
    <w:rsid w:val="00813ED0"/>
    <w:rsid w:val="00835771"/>
    <w:rsid w:val="008433C7"/>
    <w:rsid w:val="0084650A"/>
    <w:rsid w:val="0087698E"/>
    <w:rsid w:val="00877CA3"/>
    <w:rsid w:val="00883D14"/>
    <w:rsid w:val="00897A61"/>
    <w:rsid w:val="008A67CC"/>
    <w:rsid w:val="008D4C56"/>
    <w:rsid w:val="008D6732"/>
    <w:rsid w:val="008D7E0D"/>
    <w:rsid w:val="00972B54"/>
    <w:rsid w:val="00982172"/>
    <w:rsid w:val="009A03BD"/>
    <w:rsid w:val="009B5405"/>
    <w:rsid w:val="009C572C"/>
    <w:rsid w:val="009D4627"/>
    <w:rsid w:val="009F3A2D"/>
    <w:rsid w:val="00A015C1"/>
    <w:rsid w:val="00A07A00"/>
    <w:rsid w:val="00A347C3"/>
    <w:rsid w:val="00A42C36"/>
    <w:rsid w:val="00AA3483"/>
    <w:rsid w:val="00AB5833"/>
    <w:rsid w:val="00AD00DD"/>
    <w:rsid w:val="00AE133D"/>
    <w:rsid w:val="00AE218D"/>
    <w:rsid w:val="00AE3554"/>
    <w:rsid w:val="00B01468"/>
    <w:rsid w:val="00B02C45"/>
    <w:rsid w:val="00B034C3"/>
    <w:rsid w:val="00B13346"/>
    <w:rsid w:val="00B33CDD"/>
    <w:rsid w:val="00B37DC4"/>
    <w:rsid w:val="00B56488"/>
    <w:rsid w:val="00BC2D06"/>
    <w:rsid w:val="00BE1010"/>
    <w:rsid w:val="00BE1FFC"/>
    <w:rsid w:val="00BE60AD"/>
    <w:rsid w:val="00BE7467"/>
    <w:rsid w:val="00BF3C7E"/>
    <w:rsid w:val="00C16B39"/>
    <w:rsid w:val="00C340ED"/>
    <w:rsid w:val="00C478DC"/>
    <w:rsid w:val="00C6205D"/>
    <w:rsid w:val="00C6254D"/>
    <w:rsid w:val="00C77CAE"/>
    <w:rsid w:val="00C87E2A"/>
    <w:rsid w:val="00CA6236"/>
    <w:rsid w:val="00CD67EE"/>
    <w:rsid w:val="00CF4688"/>
    <w:rsid w:val="00D100B9"/>
    <w:rsid w:val="00D1055D"/>
    <w:rsid w:val="00D11407"/>
    <w:rsid w:val="00D24EA8"/>
    <w:rsid w:val="00D32FC6"/>
    <w:rsid w:val="00D45B33"/>
    <w:rsid w:val="00D527EE"/>
    <w:rsid w:val="00D55BFC"/>
    <w:rsid w:val="00D82C2B"/>
    <w:rsid w:val="00D85691"/>
    <w:rsid w:val="00D87978"/>
    <w:rsid w:val="00D90D78"/>
    <w:rsid w:val="00D9147C"/>
    <w:rsid w:val="00DE2B4A"/>
    <w:rsid w:val="00DF327D"/>
    <w:rsid w:val="00E22950"/>
    <w:rsid w:val="00E71391"/>
    <w:rsid w:val="00E84734"/>
    <w:rsid w:val="00E97564"/>
    <w:rsid w:val="00EB7EF7"/>
    <w:rsid w:val="00EC1440"/>
    <w:rsid w:val="00EC4835"/>
    <w:rsid w:val="00EE5E4C"/>
    <w:rsid w:val="00F274B2"/>
    <w:rsid w:val="00F85975"/>
    <w:rsid w:val="00F932F8"/>
    <w:rsid w:val="00FA02AD"/>
    <w:rsid w:val="00FA70C2"/>
    <w:rsid w:val="00FB5F19"/>
    <w:rsid w:val="00FC03B8"/>
    <w:rsid w:val="00FC2B96"/>
    <w:rsid w:val="00FC35E3"/>
    <w:rsid w:val="00FC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33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AE133D"/>
    <w:pPr>
      <w:spacing w:before="120"/>
      <w:jc w:val="both"/>
    </w:pPr>
    <w:rPr>
      <w:rFonts w:ascii="Arial" w:hAnsi="Arial" w:cs="Arial"/>
      <w:b/>
      <w:bCs/>
      <w:sz w:val="20"/>
    </w:rPr>
  </w:style>
  <w:style w:type="paragraph" w:styleId="Zkladntext2">
    <w:name w:val="Body Text 2"/>
    <w:basedOn w:val="Normln"/>
    <w:link w:val="Zkladntext2Char"/>
    <w:semiHidden/>
    <w:rsid w:val="00AE133D"/>
    <w:pPr>
      <w:spacing w:before="120"/>
      <w:jc w:val="both"/>
    </w:pPr>
    <w:rPr>
      <w:rFonts w:ascii="Arial" w:hAnsi="Arial" w:cs="Arial"/>
      <w:sz w:val="20"/>
    </w:rPr>
  </w:style>
  <w:style w:type="character" w:styleId="Hypertextovodkaz">
    <w:name w:val="Hyperlink"/>
    <w:uiPriority w:val="99"/>
    <w:unhideWhenUsed/>
    <w:rsid w:val="00E84734"/>
    <w:rPr>
      <w:color w:val="0000FF"/>
      <w:u w:val="single"/>
    </w:rPr>
  </w:style>
  <w:style w:type="character" w:customStyle="1" w:styleId="Zkladntext2Char">
    <w:name w:val="Základní text 2 Char"/>
    <w:basedOn w:val="Standardnpsmoodstavce"/>
    <w:link w:val="Zkladntext2"/>
    <w:semiHidden/>
    <w:rsid w:val="000368FA"/>
    <w:rPr>
      <w:rFonts w:ascii="Arial" w:hAnsi="Arial" w:cs="Arial"/>
      <w:szCs w:val="24"/>
    </w:rPr>
  </w:style>
  <w:style w:type="character" w:styleId="Siln">
    <w:name w:val="Strong"/>
    <w:basedOn w:val="Standardnpsmoodstavce"/>
    <w:uiPriority w:val="22"/>
    <w:qFormat/>
    <w:rsid w:val="00786D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dehner@czso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569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 4</vt:lpstr>
    </vt:vector>
  </TitlesOfParts>
  <Company>CSU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Cestovní ruch v Moravskoslezském kraji v 1. čtvrtletí 2018</dc:title>
  <dc:creator>ČSÚ</dc:creator>
  <cp:lastModifiedBy>Ing. Jan Dehner</cp:lastModifiedBy>
  <cp:revision>19</cp:revision>
  <cp:lastPrinted>2018-05-10T10:02:00Z</cp:lastPrinted>
  <dcterms:created xsi:type="dcterms:W3CDTF">2017-05-10T12:01:00Z</dcterms:created>
  <dcterms:modified xsi:type="dcterms:W3CDTF">2018-05-10T10:11:00Z</dcterms:modified>
</cp:coreProperties>
</file>