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C7" w:rsidRPr="00CF4688" w:rsidRDefault="008433C7" w:rsidP="001101A5">
      <w:pPr>
        <w:pStyle w:val="Zkladntext"/>
        <w:spacing w:before="0" w:after="240" w:line="276" w:lineRule="auto"/>
        <w:jc w:val="center"/>
        <w:rPr>
          <w:bCs w:val="0"/>
          <w:i/>
          <w:color w:val="000000"/>
        </w:rPr>
      </w:pPr>
      <w:r w:rsidRPr="00CF4688">
        <w:rPr>
          <w:bCs w:val="0"/>
          <w:i/>
          <w:color w:val="000000"/>
        </w:rPr>
        <w:t>CESTOVNÍ RUCH V MORAVSKOSLEZ</w:t>
      </w:r>
      <w:r w:rsidR="00EC4835" w:rsidRPr="00CF4688">
        <w:rPr>
          <w:bCs w:val="0"/>
          <w:i/>
          <w:color w:val="000000"/>
        </w:rPr>
        <w:t>S</w:t>
      </w:r>
      <w:r w:rsidRPr="00CF4688">
        <w:rPr>
          <w:bCs w:val="0"/>
          <w:i/>
          <w:color w:val="000000"/>
        </w:rPr>
        <w:t>KÉM KRAJI V</w:t>
      </w:r>
      <w:r w:rsidR="00CF1B9A">
        <w:rPr>
          <w:bCs w:val="0"/>
          <w:i/>
          <w:color w:val="000000"/>
        </w:rPr>
        <w:t>E</w:t>
      </w:r>
      <w:r w:rsidRPr="00CF4688">
        <w:rPr>
          <w:bCs w:val="0"/>
          <w:i/>
          <w:color w:val="000000"/>
        </w:rPr>
        <w:t xml:space="preserve"> </w:t>
      </w:r>
      <w:r w:rsidR="00C96DB1">
        <w:rPr>
          <w:bCs w:val="0"/>
          <w:i/>
          <w:color w:val="000000"/>
        </w:rPr>
        <w:t>3</w:t>
      </w:r>
      <w:r w:rsidRPr="00CF4688">
        <w:rPr>
          <w:bCs w:val="0"/>
          <w:i/>
          <w:color w:val="000000"/>
        </w:rPr>
        <w:t>. ČTVRTLETÍ 201</w:t>
      </w:r>
      <w:r w:rsidR="001469FD">
        <w:rPr>
          <w:bCs w:val="0"/>
          <w:i/>
          <w:color w:val="000000"/>
        </w:rPr>
        <w:t>7</w:t>
      </w:r>
    </w:p>
    <w:p w:rsidR="00E84734" w:rsidRPr="00F424A4" w:rsidRDefault="00E84734" w:rsidP="00E97564">
      <w:pPr>
        <w:pStyle w:val="Zkladntext"/>
        <w:spacing w:line="276" w:lineRule="auto"/>
        <w:rPr>
          <w:bCs w:val="0"/>
        </w:rPr>
      </w:pPr>
      <w:r w:rsidRPr="00F424A4">
        <w:rPr>
          <w:bCs w:val="0"/>
        </w:rPr>
        <w:t>Počet hostů</w:t>
      </w:r>
      <w:r w:rsidR="00226381" w:rsidRPr="00F424A4">
        <w:rPr>
          <w:bCs w:val="0"/>
        </w:rPr>
        <w:t>, kteří v</w:t>
      </w:r>
      <w:r w:rsidR="0083110C" w:rsidRPr="00F424A4">
        <w:rPr>
          <w:bCs w:val="0"/>
        </w:rPr>
        <w:t>e</w:t>
      </w:r>
      <w:r w:rsidR="006F2A5D" w:rsidRPr="00F424A4">
        <w:rPr>
          <w:bCs w:val="0"/>
        </w:rPr>
        <w:t xml:space="preserve"> </w:t>
      </w:r>
      <w:r w:rsidR="00133332">
        <w:rPr>
          <w:bCs w:val="0"/>
        </w:rPr>
        <w:t>3</w:t>
      </w:r>
      <w:r w:rsidR="006F2A5D" w:rsidRPr="00F424A4">
        <w:rPr>
          <w:bCs w:val="0"/>
        </w:rPr>
        <w:t>. čtvrtletí 201</w:t>
      </w:r>
      <w:r w:rsidR="001469FD" w:rsidRPr="00F424A4">
        <w:rPr>
          <w:bCs w:val="0"/>
        </w:rPr>
        <w:t>7</w:t>
      </w:r>
      <w:r w:rsidR="00226381" w:rsidRPr="00F424A4">
        <w:rPr>
          <w:bCs w:val="0"/>
        </w:rPr>
        <w:t xml:space="preserve"> navštívili </w:t>
      </w:r>
      <w:r w:rsidRPr="00F424A4">
        <w:rPr>
          <w:bCs w:val="0"/>
        </w:rPr>
        <w:t>hromadn</w:t>
      </w:r>
      <w:r w:rsidR="00226381" w:rsidRPr="00F424A4">
        <w:rPr>
          <w:bCs w:val="0"/>
        </w:rPr>
        <w:t>á</w:t>
      </w:r>
      <w:r w:rsidRPr="00F424A4">
        <w:rPr>
          <w:bCs w:val="0"/>
        </w:rPr>
        <w:t xml:space="preserve"> ubytovací zařízení</w:t>
      </w:r>
      <w:r w:rsidR="00571966" w:rsidRPr="00F424A4">
        <w:rPr>
          <w:bCs w:val="0"/>
        </w:rPr>
        <w:t>,</w:t>
      </w:r>
      <w:r w:rsidRPr="00F424A4">
        <w:rPr>
          <w:bCs w:val="0"/>
        </w:rPr>
        <w:t xml:space="preserve"> </w:t>
      </w:r>
      <w:r w:rsidR="00226381" w:rsidRPr="00F424A4">
        <w:rPr>
          <w:bCs w:val="0"/>
        </w:rPr>
        <w:t>se</w:t>
      </w:r>
      <w:r w:rsidRPr="00F424A4">
        <w:rPr>
          <w:bCs w:val="0"/>
        </w:rPr>
        <w:t xml:space="preserve"> </w:t>
      </w:r>
      <w:r w:rsidR="006C462F" w:rsidRPr="00F424A4">
        <w:rPr>
          <w:bCs w:val="0"/>
        </w:rPr>
        <w:t xml:space="preserve">v kraji </w:t>
      </w:r>
      <w:r w:rsidRPr="00F424A4">
        <w:rPr>
          <w:bCs w:val="0"/>
        </w:rPr>
        <w:t xml:space="preserve">meziročně </w:t>
      </w:r>
      <w:r w:rsidR="00226381" w:rsidRPr="00F424A4">
        <w:rPr>
          <w:bCs w:val="0"/>
        </w:rPr>
        <w:t>zvýšil</w:t>
      </w:r>
      <w:r w:rsidRPr="00F424A4">
        <w:rPr>
          <w:bCs w:val="0"/>
        </w:rPr>
        <w:t xml:space="preserve"> o </w:t>
      </w:r>
      <w:r w:rsidR="00B21F72">
        <w:rPr>
          <w:bCs w:val="0"/>
        </w:rPr>
        <w:t>7,1</w:t>
      </w:r>
      <w:r w:rsidRPr="00F424A4">
        <w:rPr>
          <w:bCs w:val="0"/>
        </w:rPr>
        <w:t xml:space="preserve"> %, </w:t>
      </w:r>
      <w:r w:rsidR="00C75029" w:rsidRPr="00F424A4">
        <w:rPr>
          <w:bCs w:val="0"/>
        </w:rPr>
        <w:t xml:space="preserve">o což se zasloužili </w:t>
      </w:r>
      <w:r w:rsidR="00173EFE">
        <w:rPr>
          <w:bCs w:val="0"/>
        </w:rPr>
        <w:t xml:space="preserve">jak </w:t>
      </w:r>
      <w:r w:rsidR="00C75029" w:rsidRPr="00F424A4">
        <w:rPr>
          <w:bCs w:val="0"/>
        </w:rPr>
        <w:t>návštěvníci</w:t>
      </w:r>
      <w:r w:rsidR="007155E4" w:rsidRPr="00F424A4">
        <w:rPr>
          <w:bCs w:val="0"/>
        </w:rPr>
        <w:t xml:space="preserve"> z ciziny</w:t>
      </w:r>
      <w:r w:rsidR="00C75029" w:rsidRPr="00F424A4">
        <w:rPr>
          <w:bCs w:val="0"/>
        </w:rPr>
        <w:t>, jichž proti stejnému období minulého roku přibylo</w:t>
      </w:r>
      <w:r w:rsidRPr="00F424A4">
        <w:rPr>
          <w:bCs w:val="0"/>
        </w:rPr>
        <w:t xml:space="preserve"> </w:t>
      </w:r>
      <w:r w:rsidR="00C75029" w:rsidRPr="00F424A4">
        <w:rPr>
          <w:bCs w:val="0"/>
        </w:rPr>
        <w:t>6,</w:t>
      </w:r>
      <w:r w:rsidR="00B21F72">
        <w:rPr>
          <w:bCs w:val="0"/>
        </w:rPr>
        <w:t>1</w:t>
      </w:r>
      <w:r w:rsidR="006F1F5A" w:rsidRPr="00F424A4">
        <w:rPr>
          <w:bCs w:val="0"/>
        </w:rPr>
        <w:t xml:space="preserve"> %</w:t>
      </w:r>
      <w:r w:rsidR="00C75029" w:rsidRPr="00F424A4">
        <w:rPr>
          <w:bCs w:val="0"/>
        </w:rPr>
        <w:t xml:space="preserve">, </w:t>
      </w:r>
      <w:r w:rsidR="00173EFE">
        <w:rPr>
          <w:bCs w:val="0"/>
        </w:rPr>
        <w:t>tak i</w:t>
      </w:r>
      <w:r w:rsidR="00C75029" w:rsidRPr="00F424A4">
        <w:rPr>
          <w:bCs w:val="0"/>
        </w:rPr>
        <w:t xml:space="preserve"> </w:t>
      </w:r>
      <w:r w:rsidR="00173EFE">
        <w:rPr>
          <w:bCs w:val="0"/>
        </w:rPr>
        <w:t xml:space="preserve">domácí turisté, kterých se ubytovalo </w:t>
      </w:r>
      <w:r w:rsidR="006C462F" w:rsidRPr="00F424A4">
        <w:rPr>
          <w:bCs w:val="0"/>
        </w:rPr>
        <w:t xml:space="preserve">o </w:t>
      </w:r>
      <w:r w:rsidR="00B21F72">
        <w:rPr>
          <w:bCs w:val="0"/>
        </w:rPr>
        <w:t>7,3</w:t>
      </w:r>
      <w:r w:rsidRPr="00F424A4">
        <w:rPr>
          <w:bCs w:val="0"/>
        </w:rPr>
        <w:t xml:space="preserve"> %</w:t>
      </w:r>
      <w:r w:rsidR="00173EFE">
        <w:rPr>
          <w:bCs w:val="0"/>
        </w:rPr>
        <w:t xml:space="preserve"> více</w:t>
      </w:r>
      <w:r w:rsidRPr="00F424A4">
        <w:rPr>
          <w:bCs w:val="0"/>
        </w:rPr>
        <w:t xml:space="preserve">. </w:t>
      </w:r>
      <w:r w:rsidR="00226381" w:rsidRPr="00F424A4">
        <w:rPr>
          <w:bCs w:val="0"/>
        </w:rPr>
        <w:t>Obdobný</w:t>
      </w:r>
      <w:r w:rsidRPr="00F424A4">
        <w:rPr>
          <w:bCs w:val="0"/>
        </w:rPr>
        <w:t xml:space="preserve"> trend lze vysledovat </w:t>
      </w:r>
      <w:r w:rsidR="00C75029" w:rsidRPr="00F424A4">
        <w:rPr>
          <w:bCs w:val="0"/>
        </w:rPr>
        <w:t>i </w:t>
      </w:r>
      <w:r w:rsidR="00226381" w:rsidRPr="00F424A4">
        <w:rPr>
          <w:bCs w:val="0"/>
        </w:rPr>
        <w:t>v případě počtu přenocování</w:t>
      </w:r>
      <w:r w:rsidRPr="00F424A4">
        <w:rPr>
          <w:bCs w:val="0"/>
        </w:rPr>
        <w:t xml:space="preserve"> – celkově v tomto období </w:t>
      </w:r>
      <w:r w:rsidR="00226381" w:rsidRPr="00F424A4">
        <w:rPr>
          <w:bCs w:val="0"/>
        </w:rPr>
        <w:t xml:space="preserve">byl počet přenocování meziročně o </w:t>
      </w:r>
      <w:r w:rsidR="00B21F72">
        <w:rPr>
          <w:bCs w:val="0"/>
        </w:rPr>
        <w:t>6,5</w:t>
      </w:r>
      <w:r w:rsidR="00226381" w:rsidRPr="00F424A4">
        <w:rPr>
          <w:bCs w:val="0"/>
        </w:rPr>
        <w:t xml:space="preserve"> % větší</w:t>
      </w:r>
      <w:r w:rsidRPr="00F424A4">
        <w:rPr>
          <w:bCs w:val="0"/>
        </w:rPr>
        <w:t xml:space="preserve">, </w:t>
      </w:r>
      <w:r w:rsidR="00226381" w:rsidRPr="00F424A4">
        <w:rPr>
          <w:bCs w:val="0"/>
        </w:rPr>
        <w:t xml:space="preserve">u </w:t>
      </w:r>
      <w:r w:rsidR="003B08A3" w:rsidRPr="00F424A4">
        <w:rPr>
          <w:bCs w:val="0"/>
        </w:rPr>
        <w:t xml:space="preserve">domácích </w:t>
      </w:r>
      <w:r w:rsidR="00226381" w:rsidRPr="00F424A4">
        <w:rPr>
          <w:bCs w:val="0"/>
        </w:rPr>
        <w:t xml:space="preserve">návštěvníků </w:t>
      </w:r>
      <w:r w:rsidR="001340A3" w:rsidRPr="00F424A4">
        <w:rPr>
          <w:bCs w:val="0"/>
        </w:rPr>
        <w:t>představovalo</w:t>
      </w:r>
      <w:r w:rsidR="00226381" w:rsidRPr="00F424A4">
        <w:rPr>
          <w:bCs w:val="0"/>
        </w:rPr>
        <w:t xml:space="preserve"> </w:t>
      </w:r>
      <w:r w:rsidR="001340A3" w:rsidRPr="00F424A4">
        <w:rPr>
          <w:bCs w:val="0"/>
        </w:rPr>
        <w:t>zvýšení</w:t>
      </w:r>
      <w:r w:rsidR="003B08A3" w:rsidRPr="00F424A4">
        <w:rPr>
          <w:bCs w:val="0"/>
        </w:rPr>
        <w:t xml:space="preserve"> </w:t>
      </w:r>
      <w:r w:rsidR="00B21F72">
        <w:rPr>
          <w:bCs w:val="0"/>
        </w:rPr>
        <w:t>6,7</w:t>
      </w:r>
      <w:r w:rsidR="00571966" w:rsidRPr="00F424A4">
        <w:rPr>
          <w:bCs w:val="0"/>
        </w:rPr>
        <w:t xml:space="preserve"> %</w:t>
      </w:r>
      <w:r w:rsidR="007155E4" w:rsidRPr="00F424A4">
        <w:rPr>
          <w:bCs w:val="0"/>
        </w:rPr>
        <w:t xml:space="preserve"> a po</w:t>
      </w:r>
      <w:r w:rsidR="00C75029" w:rsidRPr="00F424A4">
        <w:rPr>
          <w:bCs w:val="0"/>
        </w:rPr>
        <w:t>č</w:t>
      </w:r>
      <w:r w:rsidR="007155E4" w:rsidRPr="00F424A4">
        <w:rPr>
          <w:bCs w:val="0"/>
        </w:rPr>
        <w:t>e</w:t>
      </w:r>
      <w:r w:rsidR="00C75029" w:rsidRPr="00F424A4">
        <w:rPr>
          <w:bCs w:val="0"/>
        </w:rPr>
        <w:t>t</w:t>
      </w:r>
      <w:r w:rsidR="00226381" w:rsidRPr="00F424A4">
        <w:rPr>
          <w:bCs w:val="0"/>
        </w:rPr>
        <w:t xml:space="preserve"> přenocování </w:t>
      </w:r>
      <w:r w:rsidR="00AD00DD" w:rsidRPr="00F424A4">
        <w:rPr>
          <w:bCs w:val="0"/>
        </w:rPr>
        <w:t xml:space="preserve">zahraničních </w:t>
      </w:r>
      <w:r w:rsidR="00226381" w:rsidRPr="00F424A4">
        <w:rPr>
          <w:bCs w:val="0"/>
        </w:rPr>
        <w:t xml:space="preserve">návštěvníků byl </w:t>
      </w:r>
      <w:r w:rsidR="007155E4" w:rsidRPr="00F424A4">
        <w:rPr>
          <w:bCs w:val="0"/>
        </w:rPr>
        <w:t>vyšší o</w:t>
      </w:r>
      <w:r w:rsidR="006F2A5D" w:rsidRPr="00F424A4">
        <w:rPr>
          <w:bCs w:val="0"/>
        </w:rPr>
        <w:t xml:space="preserve"> </w:t>
      </w:r>
      <w:r w:rsidR="00B21F72">
        <w:rPr>
          <w:bCs w:val="0"/>
        </w:rPr>
        <w:t>5,5</w:t>
      </w:r>
      <w:r w:rsidR="007155E4" w:rsidRPr="00F424A4">
        <w:rPr>
          <w:bCs w:val="0"/>
        </w:rPr>
        <w:t xml:space="preserve"> </w:t>
      </w:r>
      <w:r w:rsidR="00226381" w:rsidRPr="00F424A4">
        <w:rPr>
          <w:bCs w:val="0"/>
        </w:rPr>
        <w:t>%</w:t>
      </w:r>
      <w:r w:rsidRPr="00F424A4">
        <w:rPr>
          <w:bCs w:val="0"/>
        </w:rPr>
        <w:t>.</w:t>
      </w:r>
      <w:r w:rsidR="00C75029" w:rsidRPr="00F424A4">
        <w:t xml:space="preserve"> </w:t>
      </w:r>
    </w:p>
    <w:p w:rsidR="00CF4688" w:rsidRPr="00F424A4" w:rsidRDefault="00463B28" w:rsidP="00CA6236">
      <w:pPr>
        <w:spacing w:before="24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pacing w:val="-2"/>
          <w:sz w:val="20"/>
        </w:rPr>
        <w:t>V</w:t>
      </w:r>
      <w:r w:rsidR="003A0387" w:rsidRPr="00F424A4">
        <w:rPr>
          <w:rFonts w:ascii="Arial" w:hAnsi="Arial" w:cs="Arial"/>
          <w:spacing w:val="-2"/>
          <w:sz w:val="20"/>
        </w:rPr>
        <w:t>e</w:t>
      </w:r>
      <w:r w:rsidRPr="00F424A4">
        <w:rPr>
          <w:rFonts w:ascii="Arial" w:hAnsi="Arial" w:cs="Arial"/>
          <w:spacing w:val="-2"/>
          <w:sz w:val="20"/>
        </w:rPr>
        <w:t xml:space="preserve"> </w:t>
      </w:r>
      <w:r w:rsidR="00B21F72">
        <w:rPr>
          <w:rFonts w:ascii="Arial" w:hAnsi="Arial" w:cs="Arial"/>
          <w:spacing w:val="-2"/>
          <w:sz w:val="20"/>
        </w:rPr>
        <w:t>3</w:t>
      </w:r>
      <w:r w:rsidRPr="00F424A4">
        <w:rPr>
          <w:rFonts w:ascii="Arial" w:hAnsi="Arial" w:cs="Arial"/>
          <w:spacing w:val="-2"/>
          <w:sz w:val="20"/>
        </w:rPr>
        <w:t>. čtvrtletí 201</w:t>
      </w:r>
      <w:r w:rsidR="00A1548B">
        <w:rPr>
          <w:rFonts w:ascii="Arial" w:hAnsi="Arial" w:cs="Arial"/>
          <w:spacing w:val="-2"/>
          <w:sz w:val="20"/>
        </w:rPr>
        <w:t>7</w:t>
      </w:r>
      <w:r w:rsidRPr="00F424A4">
        <w:rPr>
          <w:rFonts w:ascii="Arial" w:hAnsi="Arial" w:cs="Arial"/>
          <w:spacing w:val="-2"/>
          <w:sz w:val="20"/>
        </w:rPr>
        <w:t xml:space="preserve"> přijelo do hromadných ubytovacích zařízení Moravskoslezského kraje </w:t>
      </w:r>
      <w:r w:rsidR="00B21F72">
        <w:rPr>
          <w:rFonts w:ascii="Arial" w:hAnsi="Arial" w:cs="Arial"/>
          <w:spacing w:val="-2"/>
          <w:sz w:val="20"/>
        </w:rPr>
        <w:t>299 482</w:t>
      </w:r>
      <w:r w:rsidRPr="00F424A4">
        <w:rPr>
          <w:rFonts w:ascii="Arial" w:hAnsi="Arial" w:cs="Arial"/>
          <w:b/>
          <w:spacing w:val="-2"/>
          <w:sz w:val="20"/>
        </w:rPr>
        <w:t> </w:t>
      </w:r>
      <w:r w:rsidRPr="00F424A4">
        <w:rPr>
          <w:rFonts w:ascii="Arial" w:hAnsi="Arial" w:cs="Arial"/>
          <w:b/>
          <w:bCs/>
          <w:spacing w:val="-2"/>
          <w:sz w:val="20"/>
        </w:rPr>
        <w:t>hostů</w:t>
      </w:r>
      <w:r w:rsidRPr="00F424A4">
        <w:rPr>
          <w:rFonts w:ascii="Arial" w:hAnsi="Arial" w:cs="Arial"/>
          <w:spacing w:val="-2"/>
          <w:sz w:val="20"/>
        </w:rPr>
        <w:t xml:space="preserve">, z nichž </w:t>
      </w:r>
      <w:r w:rsidR="00B21F72">
        <w:rPr>
          <w:rFonts w:ascii="Arial" w:hAnsi="Arial" w:cs="Arial"/>
          <w:spacing w:val="-2"/>
          <w:sz w:val="20"/>
        </w:rPr>
        <w:t>více než pětina</w:t>
      </w:r>
      <w:r w:rsidRPr="00F424A4">
        <w:rPr>
          <w:rFonts w:ascii="Arial" w:hAnsi="Arial" w:cs="Arial"/>
          <w:spacing w:val="-2"/>
          <w:sz w:val="20"/>
        </w:rPr>
        <w:t xml:space="preserve"> </w:t>
      </w:r>
      <w:r w:rsidR="00D1055D" w:rsidRPr="00F424A4">
        <w:rPr>
          <w:rFonts w:ascii="Arial" w:hAnsi="Arial" w:cs="Arial"/>
          <w:spacing w:val="-2"/>
          <w:sz w:val="20"/>
        </w:rPr>
        <w:t>byla</w:t>
      </w:r>
      <w:r w:rsidRPr="00F424A4">
        <w:rPr>
          <w:rFonts w:ascii="Arial" w:hAnsi="Arial" w:cs="Arial"/>
          <w:spacing w:val="-2"/>
          <w:sz w:val="20"/>
        </w:rPr>
        <w:t xml:space="preserve"> ze zahraničí. Celkový počet hostů </w:t>
      </w:r>
      <w:r w:rsidR="00A347C3" w:rsidRPr="00F424A4">
        <w:rPr>
          <w:rFonts w:ascii="Arial" w:hAnsi="Arial" w:cs="Arial"/>
          <w:spacing w:val="-2"/>
          <w:sz w:val="20"/>
        </w:rPr>
        <w:t xml:space="preserve">tak </w:t>
      </w:r>
      <w:r w:rsidR="00D1055D" w:rsidRPr="00F424A4">
        <w:rPr>
          <w:rFonts w:ascii="Arial" w:hAnsi="Arial" w:cs="Arial"/>
          <w:spacing w:val="-2"/>
          <w:sz w:val="20"/>
        </w:rPr>
        <w:t>byl</w:t>
      </w:r>
      <w:r w:rsidRPr="00F424A4">
        <w:rPr>
          <w:rFonts w:ascii="Arial" w:hAnsi="Arial" w:cs="Arial"/>
          <w:spacing w:val="-2"/>
          <w:sz w:val="20"/>
        </w:rPr>
        <w:t xml:space="preserve"> o </w:t>
      </w:r>
      <w:r w:rsidR="00B21F72">
        <w:rPr>
          <w:rFonts w:ascii="Arial" w:hAnsi="Arial" w:cs="Arial"/>
          <w:spacing w:val="-2"/>
          <w:sz w:val="20"/>
        </w:rPr>
        <w:t>7,1</w:t>
      </w:r>
      <w:r w:rsidRPr="00F424A4">
        <w:rPr>
          <w:rFonts w:ascii="Arial" w:hAnsi="Arial" w:cs="Arial"/>
          <w:spacing w:val="-2"/>
          <w:sz w:val="20"/>
        </w:rPr>
        <w:t xml:space="preserve"> % větší než ve stejném období předchozího </w:t>
      </w:r>
      <w:r w:rsidRPr="00F424A4">
        <w:rPr>
          <w:rFonts w:ascii="Arial" w:hAnsi="Arial" w:cs="Arial"/>
          <w:spacing w:val="-2"/>
          <w:sz w:val="20"/>
          <w:szCs w:val="20"/>
        </w:rPr>
        <w:t>roku.</w:t>
      </w:r>
      <w:r w:rsidR="00A347C3" w:rsidRPr="00F424A4">
        <w:rPr>
          <w:rFonts w:ascii="Arial" w:hAnsi="Arial" w:cs="Arial"/>
          <w:sz w:val="20"/>
          <w:szCs w:val="20"/>
        </w:rPr>
        <w:t xml:space="preserve"> V porovnání </w:t>
      </w:r>
      <w:r w:rsidR="00CF4688" w:rsidRPr="00F424A4">
        <w:rPr>
          <w:rFonts w:ascii="Arial" w:hAnsi="Arial" w:cs="Arial"/>
          <w:sz w:val="20"/>
          <w:szCs w:val="20"/>
        </w:rPr>
        <w:t>se stejným obdobím loňského roku</w:t>
      </w:r>
      <w:r w:rsidR="00A347C3" w:rsidRPr="00F424A4">
        <w:rPr>
          <w:rFonts w:ascii="Arial" w:hAnsi="Arial" w:cs="Arial"/>
          <w:sz w:val="20"/>
          <w:szCs w:val="20"/>
        </w:rPr>
        <w:t xml:space="preserve"> se počet </w:t>
      </w:r>
      <w:r w:rsidR="003A0387" w:rsidRPr="00F424A4">
        <w:rPr>
          <w:rFonts w:ascii="Arial" w:hAnsi="Arial" w:cs="Arial"/>
          <w:sz w:val="20"/>
          <w:szCs w:val="20"/>
        </w:rPr>
        <w:t xml:space="preserve">domácích </w:t>
      </w:r>
      <w:r w:rsidR="00A347C3" w:rsidRPr="00F424A4">
        <w:rPr>
          <w:rFonts w:ascii="Arial" w:hAnsi="Arial" w:cs="Arial"/>
          <w:sz w:val="20"/>
          <w:szCs w:val="20"/>
        </w:rPr>
        <w:t>návštěvníků navýšil o </w:t>
      </w:r>
      <w:r w:rsidR="00B21F72">
        <w:rPr>
          <w:rFonts w:ascii="Arial" w:hAnsi="Arial" w:cs="Arial"/>
          <w:sz w:val="20"/>
          <w:szCs w:val="20"/>
        </w:rPr>
        <w:t>7,3</w:t>
      </w:r>
      <w:r w:rsidR="003A0387" w:rsidRPr="00F424A4">
        <w:rPr>
          <w:rFonts w:ascii="Arial" w:hAnsi="Arial" w:cs="Arial"/>
          <w:sz w:val="20"/>
          <w:szCs w:val="20"/>
        </w:rPr>
        <w:t xml:space="preserve"> %, </w:t>
      </w:r>
      <w:r w:rsidR="00A347C3" w:rsidRPr="00F424A4">
        <w:rPr>
          <w:rFonts w:ascii="Arial" w:hAnsi="Arial" w:cs="Arial"/>
          <w:sz w:val="20"/>
          <w:szCs w:val="20"/>
        </w:rPr>
        <w:t xml:space="preserve">počet </w:t>
      </w:r>
      <w:r w:rsidR="003A0387" w:rsidRPr="00F424A4">
        <w:rPr>
          <w:rFonts w:ascii="Arial" w:hAnsi="Arial" w:cs="Arial"/>
          <w:sz w:val="20"/>
          <w:szCs w:val="20"/>
        </w:rPr>
        <w:t xml:space="preserve">zahraničních </w:t>
      </w:r>
      <w:r w:rsidR="007155E4" w:rsidRPr="00F424A4">
        <w:rPr>
          <w:rFonts w:ascii="Arial" w:hAnsi="Arial" w:cs="Arial"/>
          <w:sz w:val="20"/>
          <w:szCs w:val="20"/>
        </w:rPr>
        <w:t>vzrostl</w:t>
      </w:r>
      <w:r w:rsidR="00A347C3" w:rsidRPr="00F424A4">
        <w:rPr>
          <w:rFonts w:ascii="Arial" w:hAnsi="Arial" w:cs="Arial"/>
          <w:sz w:val="20"/>
          <w:szCs w:val="20"/>
        </w:rPr>
        <w:t xml:space="preserve"> o </w:t>
      </w:r>
      <w:r w:rsidR="00B21F72">
        <w:rPr>
          <w:rFonts w:ascii="Arial" w:hAnsi="Arial" w:cs="Arial"/>
          <w:sz w:val="20"/>
          <w:szCs w:val="20"/>
        </w:rPr>
        <w:t>6,1</w:t>
      </w:r>
      <w:r w:rsidR="00A347C3" w:rsidRPr="00F424A4">
        <w:rPr>
          <w:rFonts w:ascii="Arial" w:hAnsi="Arial" w:cs="Arial"/>
          <w:sz w:val="20"/>
          <w:szCs w:val="20"/>
        </w:rPr>
        <w:t xml:space="preserve"> %.</w:t>
      </w:r>
      <w:r w:rsidR="003A0387" w:rsidRPr="00F424A4">
        <w:rPr>
          <w:rFonts w:ascii="Arial" w:hAnsi="Arial" w:cs="Arial"/>
          <w:sz w:val="20"/>
          <w:szCs w:val="20"/>
        </w:rPr>
        <w:t xml:space="preserve"> </w:t>
      </w:r>
    </w:p>
    <w:p w:rsidR="003A0387" w:rsidRPr="00C063A1" w:rsidRDefault="003A0387" w:rsidP="00CF4688">
      <w:pPr>
        <w:spacing w:before="120" w:line="276" w:lineRule="auto"/>
        <w:jc w:val="both"/>
        <w:rPr>
          <w:rFonts w:ascii="Arial" w:hAnsi="Arial" w:cs="Arial"/>
          <w:spacing w:val="-2"/>
          <w:sz w:val="20"/>
          <w:szCs w:val="20"/>
        </w:rPr>
      </w:pPr>
      <w:r w:rsidRPr="00F424A4">
        <w:rPr>
          <w:rFonts w:ascii="Arial" w:hAnsi="Arial" w:cs="Arial"/>
          <w:spacing w:val="-2"/>
          <w:sz w:val="20"/>
        </w:rPr>
        <w:t>Regionálně přibylo návštěv</w:t>
      </w:r>
      <w:r w:rsidR="00AD0863" w:rsidRPr="00F424A4">
        <w:rPr>
          <w:rFonts w:ascii="Arial" w:hAnsi="Arial" w:cs="Arial"/>
          <w:spacing w:val="-2"/>
          <w:sz w:val="20"/>
        </w:rPr>
        <w:t>níků</w:t>
      </w:r>
      <w:r w:rsidRPr="00F424A4">
        <w:rPr>
          <w:rFonts w:ascii="Arial" w:hAnsi="Arial" w:cs="Arial"/>
          <w:spacing w:val="-2"/>
          <w:sz w:val="20"/>
        </w:rPr>
        <w:t xml:space="preserve"> ve všech krajích České republiky</w:t>
      </w:r>
      <w:r w:rsidR="004E367C" w:rsidRPr="00F424A4">
        <w:rPr>
          <w:rFonts w:ascii="Arial" w:hAnsi="Arial" w:cs="Arial"/>
          <w:spacing w:val="-2"/>
          <w:sz w:val="20"/>
        </w:rPr>
        <w:t xml:space="preserve">. </w:t>
      </w:r>
      <w:r w:rsidRPr="00F424A4">
        <w:rPr>
          <w:rFonts w:ascii="Arial" w:hAnsi="Arial" w:cs="Arial"/>
          <w:spacing w:val="-2"/>
          <w:sz w:val="20"/>
        </w:rPr>
        <w:t xml:space="preserve">Nejvyšší meziroční přírůstek hostů celkem zaznamenal </w:t>
      </w:r>
      <w:r w:rsidR="00B21F72">
        <w:rPr>
          <w:rFonts w:ascii="Arial" w:hAnsi="Arial" w:cs="Arial"/>
          <w:spacing w:val="-2"/>
          <w:sz w:val="20"/>
        </w:rPr>
        <w:t>Ústec</w:t>
      </w:r>
      <w:r w:rsidR="004E367C" w:rsidRPr="00F424A4">
        <w:rPr>
          <w:rFonts w:ascii="Arial" w:hAnsi="Arial" w:cs="Arial"/>
          <w:spacing w:val="-2"/>
          <w:sz w:val="20"/>
        </w:rPr>
        <w:t>ký kraj</w:t>
      </w:r>
      <w:r w:rsidRPr="00F424A4">
        <w:rPr>
          <w:rFonts w:ascii="Arial" w:hAnsi="Arial" w:cs="Arial"/>
          <w:spacing w:val="-2"/>
          <w:sz w:val="20"/>
        </w:rPr>
        <w:t xml:space="preserve"> (o </w:t>
      </w:r>
      <w:r w:rsidR="00B21F72">
        <w:rPr>
          <w:rFonts w:ascii="Arial" w:hAnsi="Arial" w:cs="Arial"/>
          <w:spacing w:val="-2"/>
          <w:sz w:val="20"/>
        </w:rPr>
        <w:t>16,8</w:t>
      </w:r>
      <w:r w:rsidRPr="00F424A4">
        <w:rPr>
          <w:rFonts w:ascii="Arial" w:hAnsi="Arial" w:cs="Arial"/>
          <w:spacing w:val="-2"/>
          <w:sz w:val="20"/>
        </w:rPr>
        <w:t xml:space="preserve"> %), </w:t>
      </w:r>
      <w:r w:rsidR="00B21F72">
        <w:rPr>
          <w:rFonts w:ascii="Arial" w:hAnsi="Arial" w:cs="Arial"/>
          <w:spacing w:val="-2"/>
          <w:sz w:val="20"/>
        </w:rPr>
        <w:t xml:space="preserve">ve kterém nejvíce vzrostl </w:t>
      </w:r>
      <w:r w:rsidR="00AC0AEA">
        <w:rPr>
          <w:rFonts w:ascii="Arial" w:hAnsi="Arial" w:cs="Arial"/>
          <w:spacing w:val="-2"/>
          <w:sz w:val="20"/>
        </w:rPr>
        <w:t xml:space="preserve">rovněž </w:t>
      </w:r>
      <w:r w:rsidR="00B21F72">
        <w:rPr>
          <w:rFonts w:ascii="Arial" w:hAnsi="Arial" w:cs="Arial"/>
          <w:spacing w:val="-2"/>
          <w:sz w:val="20"/>
        </w:rPr>
        <w:t xml:space="preserve">počet návštěvníků z domova. </w:t>
      </w:r>
      <w:r w:rsidR="00AC0AEA" w:rsidRPr="00AC0AEA">
        <w:rPr>
          <w:rFonts w:ascii="Arial" w:hAnsi="Arial" w:cs="Arial"/>
          <w:spacing w:val="-2"/>
          <w:sz w:val="20"/>
        </w:rPr>
        <w:t>Více než 10% nárůst zaznamenala ubytovací zařízení také v Karlovarském (+12,3 %)</w:t>
      </w:r>
      <w:r w:rsidR="00AC0AEA">
        <w:rPr>
          <w:rFonts w:ascii="Arial" w:hAnsi="Arial" w:cs="Arial"/>
          <w:spacing w:val="-2"/>
          <w:sz w:val="20"/>
        </w:rPr>
        <w:t xml:space="preserve"> a v Jihomoravském kraji (+10,8 </w:t>
      </w:r>
      <w:r w:rsidR="00AC0AEA" w:rsidRPr="00AC0AEA">
        <w:rPr>
          <w:rFonts w:ascii="Arial" w:hAnsi="Arial" w:cs="Arial"/>
          <w:spacing w:val="-2"/>
          <w:sz w:val="20"/>
        </w:rPr>
        <w:t>%).</w:t>
      </w:r>
      <w:r w:rsidR="00AC0AEA">
        <w:rPr>
          <w:rFonts w:ascii="Arial" w:hAnsi="Arial" w:cs="Arial"/>
          <w:spacing w:val="-2"/>
          <w:sz w:val="20"/>
        </w:rPr>
        <w:t xml:space="preserve"> </w:t>
      </w:r>
      <w:r w:rsidR="00B21F72">
        <w:rPr>
          <w:rFonts w:ascii="Arial" w:hAnsi="Arial" w:cs="Arial"/>
          <w:spacing w:val="-2"/>
          <w:sz w:val="20"/>
        </w:rPr>
        <w:t>N</w:t>
      </w:r>
      <w:r w:rsidR="00AC0AEA">
        <w:rPr>
          <w:rFonts w:ascii="Arial" w:hAnsi="Arial" w:cs="Arial"/>
          <w:spacing w:val="-2"/>
          <w:sz w:val="20"/>
        </w:rPr>
        <w:t>ejvíce n</w:t>
      </w:r>
      <w:r w:rsidR="00B21F72">
        <w:rPr>
          <w:rFonts w:ascii="Arial" w:hAnsi="Arial" w:cs="Arial"/>
          <w:spacing w:val="-2"/>
          <w:sz w:val="20"/>
        </w:rPr>
        <w:t xml:space="preserve">ávštěvníků </w:t>
      </w:r>
      <w:r w:rsidR="00AC0AEA">
        <w:rPr>
          <w:rFonts w:ascii="Arial" w:hAnsi="Arial" w:cs="Arial"/>
          <w:spacing w:val="-2"/>
          <w:sz w:val="20"/>
        </w:rPr>
        <w:t xml:space="preserve">ze zahraničí dorazilo na </w:t>
      </w:r>
      <w:r w:rsidR="00B21F72">
        <w:rPr>
          <w:rFonts w:ascii="Arial" w:hAnsi="Arial" w:cs="Arial"/>
          <w:spacing w:val="-2"/>
          <w:sz w:val="20"/>
        </w:rPr>
        <w:t>Vysočin</w:t>
      </w:r>
      <w:r w:rsidR="00AC0AEA">
        <w:rPr>
          <w:rFonts w:ascii="Arial" w:hAnsi="Arial" w:cs="Arial"/>
          <w:spacing w:val="-2"/>
          <w:sz w:val="20"/>
        </w:rPr>
        <w:t>u</w:t>
      </w:r>
      <w:r w:rsidR="00B21F72">
        <w:rPr>
          <w:rFonts w:ascii="Arial" w:hAnsi="Arial" w:cs="Arial"/>
          <w:spacing w:val="-2"/>
          <w:sz w:val="20"/>
        </w:rPr>
        <w:t xml:space="preserve"> (nárůst o 22,0 %).</w:t>
      </w:r>
    </w:p>
    <w:p w:rsidR="000368FA" w:rsidRPr="00C063A1" w:rsidRDefault="00C96DB1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96DB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247.5pt">
            <v:imagedata r:id="rId4" o:title=""/>
          </v:shape>
        </w:pict>
      </w:r>
    </w:p>
    <w:p w:rsidR="00CF4688" w:rsidRPr="00C063A1" w:rsidRDefault="00CF4688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>Nejvíce zahraničních hostů přijelo v</w:t>
      </w:r>
      <w:r w:rsidR="000A6732" w:rsidRPr="00C063A1">
        <w:rPr>
          <w:rFonts w:ascii="Arial" w:hAnsi="Arial" w:cs="Arial"/>
          <w:sz w:val="20"/>
          <w:szCs w:val="20"/>
        </w:rPr>
        <w:t>e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F5510D">
        <w:rPr>
          <w:rFonts w:ascii="Arial" w:hAnsi="Arial" w:cs="Arial"/>
          <w:sz w:val="20"/>
          <w:szCs w:val="20"/>
        </w:rPr>
        <w:t>3</w:t>
      </w:r>
      <w:r w:rsidRPr="00C063A1">
        <w:rPr>
          <w:rFonts w:ascii="Arial" w:hAnsi="Arial" w:cs="Arial"/>
          <w:sz w:val="20"/>
          <w:szCs w:val="20"/>
        </w:rPr>
        <w:t>. čtvrtletí 201</w:t>
      </w:r>
      <w:r w:rsidR="00E9790C" w:rsidRPr="00C063A1">
        <w:rPr>
          <w:rFonts w:ascii="Arial" w:hAnsi="Arial" w:cs="Arial"/>
          <w:sz w:val="20"/>
          <w:szCs w:val="20"/>
        </w:rPr>
        <w:t>7</w:t>
      </w:r>
      <w:r w:rsidRPr="00C063A1">
        <w:rPr>
          <w:rFonts w:ascii="Arial" w:hAnsi="Arial" w:cs="Arial"/>
          <w:sz w:val="20"/>
          <w:szCs w:val="20"/>
        </w:rPr>
        <w:t xml:space="preserve"> do Moravskoslezského kraje z </w:t>
      </w:r>
      <w:r w:rsidR="00F5510D">
        <w:rPr>
          <w:rFonts w:ascii="Arial" w:hAnsi="Arial" w:cs="Arial"/>
          <w:sz w:val="20"/>
          <w:szCs w:val="20"/>
        </w:rPr>
        <w:t>Polsk</w:t>
      </w:r>
      <w:r w:rsidRPr="00C063A1">
        <w:rPr>
          <w:rFonts w:ascii="Arial" w:hAnsi="Arial" w:cs="Arial"/>
          <w:sz w:val="20"/>
          <w:szCs w:val="20"/>
        </w:rPr>
        <w:t xml:space="preserve">a. Ve sledovaných zařízeních se jich ubytovalo přes </w:t>
      </w:r>
      <w:r w:rsidR="00F5510D">
        <w:rPr>
          <w:rFonts w:ascii="Arial" w:hAnsi="Arial" w:cs="Arial"/>
          <w:sz w:val="20"/>
          <w:szCs w:val="20"/>
        </w:rPr>
        <w:t>14,5</w:t>
      </w:r>
      <w:r w:rsidRPr="00C063A1">
        <w:rPr>
          <w:rFonts w:ascii="Arial" w:hAnsi="Arial" w:cs="Arial"/>
          <w:sz w:val="20"/>
          <w:szCs w:val="20"/>
        </w:rPr>
        <w:t xml:space="preserve"> tis., což </w:t>
      </w:r>
      <w:r w:rsidR="00A1548B" w:rsidRPr="00C063A1">
        <w:rPr>
          <w:rFonts w:ascii="Arial" w:hAnsi="Arial" w:cs="Arial"/>
          <w:sz w:val="20"/>
          <w:szCs w:val="20"/>
        </w:rPr>
        <w:t xml:space="preserve">je </w:t>
      </w:r>
      <w:r w:rsidRPr="00C063A1">
        <w:rPr>
          <w:rFonts w:ascii="Arial" w:hAnsi="Arial" w:cs="Arial"/>
          <w:sz w:val="20"/>
          <w:szCs w:val="20"/>
        </w:rPr>
        <w:t xml:space="preserve">o </w:t>
      </w:r>
      <w:r w:rsidR="00F5510D">
        <w:rPr>
          <w:rFonts w:ascii="Arial" w:hAnsi="Arial" w:cs="Arial"/>
          <w:sz w:val="20"/>
          <w:szCs w:val="20"/>
        </w:rPr>
        <w:t>5</w:t>
      </w:r>
      <w:r w:rsidR="00EA23DD">
        <w:rPr>
          <w:rFonts w:ascii="Arial" w:hAnsi="Arial" w:cs="Arial"/>
          <w:sz w:val="20"/>
          <w:szCs w:val="20"/>
        </w:rPr>
        <w:t>,5</w:t>
      </w:r>
      <w:r w:rsidRPr="00C063A1">
        <w:rPr>
          <w:rFonts w:ascii="Arial" w:hAnsi="Arial" w:cs="Arial"/>
          <w:sz w:val="20"/>
          <w:szCs w:val="20"/>
        </w:rPr>
        <w:t xml:space="preserve"> % </w:t>
      </w:r>
      <w:r w:rsidR="00DB0726" w:rsidRPr="00C063A1">
        <w:rPr>
          <w:rFonts w:ascii="Arial" w:hAnsi="Arial" w:cs="Arial"/>
          <w:sz w:val="20"/>
          <w:szCs w:val="20"/>
        </w:rPr>
        <w:t>více</w:t>
      </w:r>
      <w:r w:rsidRPr="00C063A1">
        <w:rPr>
          <w:rFonts w:ascii="Arial" w:hAnsi="Arial" w:cs="Arial"/>
          <w:sz w:val="20"/>
          <w:szCs w:val="20"/>
        </w:rPr>
        <w:t xml:space="preserve"> než loni. Druhou nejpočetnější skupinu tvořili návštěvníci z</w:t>
      </w:r>
      <w:r w:rsidR="00F5510D">
        <w:rPr>
          <w:rFonts w:ascii="Arial" w:hAnsi="Arial" w:cs="Arial"/>
          <w:sz w:val="20"/>
          <w:szCs w:val="20"/>
        </w:rPr>
        <w:t>e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F5510D">
        <w:rPr>
          <w:rFonts w:ascii="Arial" w:hAnsi="Arial" w:cs="Arial"/>
          <w:sz w:val="20"/>
          <w:szCs w:val="20"/>
        </w:rPr>
        <w:t>Sloven</w:t>
      </w:r>
      <w:r w:rsidRPr="00C063A1">
        <w:rPr>
          <w:rFonts w:ascii="Arial" w:hAnsi="Arial" w:cs="Arial"/>
          <w:sz w:val="20"/>
          <w:szCs w:val="20"/>
        </w:rPr>
        <w:t>ska (</w:t>
      </w:r>
      <w:r w:rsidR="00EA23DD">
        <w:rPr>
          <w:rFonts w:ascii="Arial" w:hAnsi="Arial" w:cs="Arial"/>
          <w:sz w:val="20"/>
          <w:szCs w:val="20"/>
        </w:rPr>
        <w:t>cca</w:t>
      </w:r>
      <w:r w:rsidR="00E9790C" w:rsidRPr="00C063A1">
        <w:rPr>
          <w:rFonts w:ascii="Arial" w:hAnsi="Arial" w:cs="Arial"/>
          <w:sz w:val="20"/>
          <w:szCs w:val="20"/>
        </w:rPr>
        <w:t xml:space="preserve"> 1</w:t>
      </w:r>
      <w:r w:rsidR="00F5510D">
        <w:rPr>
          <w:rFonts w:ascii="Arial" w:hAnsi="Arial" w:cs="Arial"/>
          <w:sz w:val="20"/>
          <w:szCs w:val="20"/>
        </w:rPr>
        <w:t>2</w:t>
      </w:r>
      <w:r w:rsidR="00EA23DD">
        <w:rPr>
          <w:rFonts w:ascii="Arial" w:hAnsi="Arial" w:cs="Arial"/>
          <w:sz w:val="20"/>
          <w:szCs w:val="20"/>
        </w:rPr>
        <w:t>,</w:t>
      </w:r>
      <w:r w:rsidR="00F5510D">
        <w:rPr>
          <w:rFonts w:ascii="Arial" w:hAnsi="Arial" w:cs="Arial"/>
          <w:sz w:val="20"/>
          <w:szCs w:val="20"/>
        </w:rPr>
        <w:t>1</w:t>
      </w:r>
      <w:r w:rsidRPr="00C063A1">
        <w:rPr>
          <w:rFonts w:ascii="Arial" w:hAnsi="Arial" w:cs="Arial"/>
          <w:sz w:val="20"/>
          <w:szCs w:val="20"/>
        </w:rPr>
        <w:t xml:space="preserve"> tis.</w:t>
      </w:r>
      <w:r w:rsidR="00EA23DD">
        <w:rPr>
          <w:rFonts w:ascii="Arial" w:hAnsi="Arial" w:cs="Arial"/>
          <w:sz w:val="20"/>
          <w:szCs w:val="20"/>
        </w:rPr>
        <w:t xml:space="preserve"> osob</w:t>
      </w:r>
      <w:r w:rsidRPr="00C063A1">
        <w:rPr>
          <w:rFonts w:ascii="Arial" w:hAnsi="Arial" w:cs="Arial"/>
          <w:sz w:val="20"/>
          <w:szCs w:val="20"/>
        </w:rPr>
        <w:t xml:space="preserve">) s meziročním zvýšením návštěvnosti příjezdů o </w:t>
      </w:r>
      <w:r w:rsidR="00F5510D">
        <w:rPr>
          <w:rFonts w:ascii="Arial" w:hAnsi="Arial" w:cs="Arial"/>
          <w:sz w:val="20"/>
          <w:szCs w:val="20"/>
        </w:rPr>
        <w:t>4,8</w:t>
      </w:r>
      <w:r w:rsidRPr="00C063A1">
        <w:rPr>
          <w:rFonts w:ascii="Arial" w:hAnsi="Arial" w:cs="Arial"/>
          <w:sz w:val="20"/>
          <w:szCs w:val="20"/>
        </w:rPr>
        <w:t xml:space="preserve"> %. </w:t>
      </w:r>
      <w:r w:rsidR="000A6732" w:rsidRPr="00C063A1">
        <w:rPr>
          <w:rFonts w:ascii="Arial" w:hAnsi="Arial" w:cs="Arial"/>
          <w:sz w:val="20"/>
          <w:szCs w:val="20"/>
        </w:rPr>
        <w:t>T</w:t>
      </w:r>
      <w:r w:rsidRPr="00C063A1">
        <w:rPr>
          <w:rFonts w:ascii="Arial" w:hAnsi="Arial" w:cs="Arial"/>
          <w:sz w:val="20"/>
          <w:szCs w:val="20"/>
        </w:rPr>
        <w:t>řetí nejpočetnější zahraniční skupinou návštěvníků byli Němci (</w:t>
      </w:r>
      <w:r w:rsidR="00F5510D">
        <w:rPr>
          <w:rFonts w:ascii="Arial" w:hAnsi="Arial" w:cs="Arial"/>
          <w:sz w:val="20"/>
          <w:szCs w:val="20"/>
        </w:rPr>
        <w:t>téměř 7</w:t>
      </w:r>
      <w:r w:rsidR="00690313" w:rsidRPr="00C063A1">
        <w:rPr>
          <w:rFonts w:ascii="Arial" w:hAnsi="Arial" w:cs="Arial"/>
          <w:sz w:val="20"/>
          <w:szCs w:val="20"/>
        </w:rPr>
        <w:t xml:space="preserve"> tis.), jejichž počet </w:t>
      </w:r>
      <w:r w:rsidR="00F5510D">
        <w:rPr>
          <w:rFonts w:ascii="Arial" w:hAnsi="Arial" w:cs="Arial"/>
          <w:sz w:val="20"/>
          <w:szCs w:val="20"/>
        </w:rPr>
        <w:t>ale poklesl</w:t>
      </w:r>
      <w:r w:rsidR="00690313" w:rsidRPr="00C063A1">
        <w:rPr>
          <w:rFonts w:ascii="Arial" w:hAnsi="Arial" w:cs="Arial"/>
          <w:sz w:val="20"/>
          <w:szCs w:val="20"/>
        </w:rPr>
        <w:t xml:space="preserve"> o </w:t>
      </w:r>
      <w:r w:rsidR="00EA23DD">
        <w:rPr>
          <w:rFonts w:ascii="Arial" w:hAnsi="Arial" w:cs="Arial"/>
          <w:sz w:val="20"/>
          <w:szCs w:val="20"/>
        </w:rPr>
        <w:t>3</w:t>
      </w:r>
      <w:r w:rsidR="00F5510D">
        <w:rPr>
          <w:rFonts w:ascii="Arial" w:hAnsi="Arial" w:cs="Arial"/>
          <w:sz w:val="20"/>
          <w:szCs w:val="20"/>
        </w:rPr>
        <w:t>,2</w:t>
      </w:r>
      <w:r w:rsidRPr="00C063A1">
        <w:rPr>
          <w:rFonts w:ascii="Arial" w:hAnsi="Arial" w:cs="Arial"/>
          <w:sz w:val="20"/>
          <w:szCs w:val="20"/>
        </w:rPr>
        <w:t xml:space="preserve"> %. Podíl hostů z uvedených zemí na všech zahraničních návštěvnících činil </w:t>
      </w:r>
      <w:r w:rsidR="00EA23DD">
        <w:rPr>
          <w:rFonts w:ascii="Arial" w:hAnsi="Arial" w:cs="Arial"/>
          <w:sz w:val="20"/>
          <w:szCs w:val="20"/>
        </w:rPr>
        <w:t>5</w:t>
      </w:r>
      <w:r w:rsidR="00F5510D">
        <w:rPr>
          <w:rFonts w:ascii="Arial" w:hAnsi="Arial" w:cs="Arial"/>
          <w:sz w:val="20"/>
          <w:szCs w:val="20"/>
        </w:rPr>
        <w:t>2</w:t>
      </w:r>
      <w:r w:rsidR="00EA23DD">
        <w:rPr>
          <w:rFonts w:ascii="Arial" w:hAnsi="Arial" w:cs="Arial"/>
          <w:sz w:val="20"/>
          <w:szCs w:val="20"/>
        </w:rPr>
        <w:t>,3</w:t>
      </w:r>
      <w:r w:rsidRPr="00C063A1">
        <w:rPr>
          <w:rFonts w:ascii="Arial" w:hAnsi="Arial" w:cs="Arial"/>
          <w:sz w:val="20"/>
          <w:szCs w:val="20"/>
        </w:rPr>
        <w:t xml:space="preserve"> %.</w:t>
      </w:r>
    </w:p>
    <w:p w:rsidR="00CF4688" w:rsidRPr="00C063A1" w:rsidRDefault="000F2A31" w:rsidP="00CF4688">
      <w:pPr>
        <w:pStyle w:val="Zkladntext2"/>
        <w:spacing w:line="276" w:lineRule="auto"/>
        <w:rPr>
          <w:szCs w:val="20"/>
        </w:rPr>
      </w:pPr>
      <w:r>
        <w:rPr>
          <w:szCs w:val="20"/>
        </w:rPr>
        <w:t xml:space="preserve">Opět se obnovila </w:t>
      </w:r>
      <w:r w:rsidR="00AC0AEA">
        <w:rPr>
          <w:szCs w:val="20"/>
        </w:rPr>
        <w:t>v</w:t>
      </w:r>
      <w:r w:rsidR="00CF4688" w:rsidRPr="00C063A1">
        <w:rPr>
          <w:szCs w:val="20"/>
        </w:rPr>
        <w:t> dřívějších letech tradičně siln</w:t>
      </w:r>
      <w:r>
        <w:rPr>
          <w:szCs w:val="20"/>
        </w:rPr>
        <w:t>á</w:t>
      </w:r>
      <w:r w:rsidR="00CF4688" w:rsidRPr="00C063A1">
        <w:rPr>
          <w:szCs w:val="20"/>
        </w:rPr>
        <w:t xml:space="preserve"> skupin</w:t>
      </w:r>
      <w:r>
        <w:rPr>
          <w:szCs w:val="20"/>
        </w:rPr>
        <w:t>a</w:t>
      </w:r>
      <w:r w:rsidR="00CF4688" w:rsidRPr="00C063A1">
        <w:rPr>
          <w:szCs w:val="20"/>
        </w:rPr>
        <w:t xml:space="preserve"> turistů z Ruska, </w:t>
      </w:r>
      <w:r w:rsidR="00FB0B84" w:rsidRPr="00C063A1">
        <w:rPr>
          <w:szCs w:val="20"/>
        </w:rPr>
        <w:t>jichž př</w:t>
      </w:r>
      <w:r w:rsidR="00EA23DD">
        <w:rPr>
          <w:szCs w:val="20"/>
        </w:rPr>
        <w:t>ijelo do ubytovacích zařízení v </w:t>
      </w:r>
      <w:r w:rsidR="00FB0B84" w:rsidRPr="00C063A1">
        <w:rPr>
          <w:szCs w:val="20"/>
        </w:rPr>
        <w:t xml:space="preserve">Moravskoslezském kraji ve </w:t>
      </w:r>
      <w:r>
        <w:rPr>
          <w:szCs w:val="20"/>
        </w:rPr>
        <w:t>3</w:t>
      </w:r>
      <w:r w:rsidR="00FB0B84" w:rsidRPr="00C063A1">
        <w:rPr>
          <w:szCs w:val="20"/>
        </w:rPr>
        <w:t>. čtvrtletí 201</w:t>
      </w:r>
      <w:r w:rsidR="00AA2F46" w:rsidRPr="00C063A1">
        <w:rPr>
          <w:szCs w:val="20"/>
        </w:rPr>
        <w:t>7</w:t>
      </w:r>
      <w:r w:rsidR="00FB0B84" w:rsidRPr="00C063A1">
        <w:rPr>
          <w:szCs w:val="20"/>
        </w:rPr>
        <w:t xml:space="preserve"> </w:t>
      </w:r>
      <w:r w:rsidR="00EA23DD">
        <w:rPr>
          <w:szCs w:val="20"/>
        </w:rPr>
        <w:t>přes</w:t>
      </w:r>
      <w:r w:rsidR="00243BB8" w:rsidRPr="00C063A1">
        <w:rPr>
          <w:szCs w:val="20"/>
        </w:rPr>
        <w:t xml:space="preserve"> </w:t>
      </w:r>
      <w:r>
        <w:rPr>
          <w:szCs w:val="20"/>
        </w:rPr>
        <w:t>2</w:t>
      </w:r>
      <w:r w:rsidR="00EA23DD">
        <w:rPr>
          <w:szCs w:val="20"/>
        </w:rPr>
        <w:t>,5 tis</w:t>
      </w:r>
      <w:r w:rsidR="00FB0B84" w:rsidRPr="00C063A1">
        <w:rPr>
          <w:szCs w:val="20"/>
        </w:rPr>
        <w:t>.</w:t>
      </w:r>
      <w:r>
        <w:rPr>
          <w:szCs w:val="20"/>
        </w:rPr>
        <w:t xml:space="preserve"> a opět</w:t>
      </w:r>
      <w:r w:rsidR="00FB0B84" w:rsidRPr="00C063A1">
        <w:rPr>
          <w:szCs w:val="20"/>
        </w:rPr>
        <w:t xml:space="preserve"> převýšili </w:t>
      </w:r>
      <w:r w:rsidR="00EA23DD">
        <w:rPr>
          <w:szCs w:val="20"/>
        </w:rPr>
        <w:t>v</w:t>
      </w:r>
      <w:r w:rsidR="00EA23DD" w:rsidRPr="00C063A1">
        <w:rPr>
          <w:szCs w:val="20"/>
        </w:rPr>
        <w:t> absolutních počtech návštěvní</w:t>
      </w:r>
      <w:r>
        <w:rPr>
          <w:szCs w:val="20"/>
        </w:rPr>
        <w:t>ky</w:t>
      </w:r>
      <w:r w:rsidR="00EA23DD" w:rsidRPr="00C063A1">
        <w:rPr>
          <w:szCs w:val="20"/>
        </w:rPr>
        <w:t xml:space="preserve"> </w:t>
      </w:r>
      <w:r w:rsidR="001D132E" w:rsidRPr="00C063A1">
        <w:rPr>
          <w:szCs w:val="20"/>
        </w:rPr>
        <w:t>z</w:t>
      </w:r>
      <w:r w:rsidR="00DB0726" w:rsidRPr="00C063A1">
        <w:rPr>
          <w:szCs w:val="20"/>
        </w:rPr>
        <w:t> </w:t>
      </w:r>
      <w:r w:rsidRPr="00C063A1">
        <w:rPr>
          <w:szCs w:val="20"/>
        </w:rPr>
        <w:t xml:space="preserve">Itálie (1 </w:t>
      </w:r>
      <w:r>
        <w:rPr>
          <w:szCs w:val="20"/>
        </w:rPr>
        <w:t>8</w:t>
      </w:r>
      <w:r w:rsidRPr="00C063A1">
        <w:rPr>
          <w:szCs w:val="20"/>
        </w:rPr>
        <w:t>73)</w:t>
      </w:r>
      <w:r>
        <w:rPr>
          <w:szCs w:val="20"/>
        </w:rPr>
        <w:t>,</w:t>
      </w:r>
      <w:r w:rsidRPr="00C063A1">
        <w:rPr>
          <w:szCs w:val="20"/>
        </w:rPr>
        <w:t xml:space="preserve"> </w:t>
      </w:r>
      <w:r w:rsidR="001D132E" w:rsidRPr="00C063A1">
        <w:rPr>
          <w:szCs w:val="20"/>
        </w:rPr>
        <w:t>Číny</w:t>
      </w:r>
      <w:r w:rsidR="00DB0726" w:rsidRPr="00C063A1">
        <w:rPr>
          <w:szCs w:val="20"/>
        </w:rPr>
        <w:t xml:space="preserve"> </w:t>
      </w:r>
      <w:r w:rsidR="001D132E" w:rsidRPr="00C063A1">
        <w:rPr>
          <w:szCs w:val="20"/>
        </w:rPr>
        <w:t>(</w:t>
      </w:r>
      <w:r>
        <w:rPr>
          <w:szCs w:val="20"/>
        </w:rPr>
        <w:t>1 866</w:t>
      </w:r>
      <w:r w:rsidR="001D132E" w:rsidRPr="00C063A1">
        <w:rPr>
          <w:szCs w:val="20"/>
        </w:rPr>
        <w:t>)</w:t>
      </w:r>
      <w:r w:rsidR="00DB0726" w:rsidRPr="00C063A1">
        <w:rPr>
          <w:szCs w:val="20"/>
        </w:rPr>
        <w:t xml:space="preserve"> </w:t>
      </w:r>
      <w:r w:rsidR="001D132E" w:rsidRPr="00C063A1">
        <w:rPr>
          <w:szCs w:val="20"/>
        </w:rPr>
        <w:t xml:space="preserve">a </w:t>
      </w:r>
      <w:r w:rsidR="00CF4688" w:rsidRPr="00C063A1">
        <w:rPr>
          <w:szCs w:val="20"/>
        </w:rPr>
        <w:t>z </w:t>
      </w:r>
      <w:r>
        <w:rPr>
          <w:szCs w:val="20"/>
        </w:rPr>
        <w:t>Ukrajiny</w:t>
      </w:r>
      <w:r w:rsidR="00CF4688" w:rsidRPr="00C063A1">
        <w:rPr>
          <w:szCs w:val="20"/>
        </w:rPr>
        <w:t xml:space="preserve"> (</w:t>
      </w:r>
      <w:r w:rsidR="00FB0B84" w:rsidRPr="00C063A1">
        <w:rPr>
          <w:szCs w:val="20"/>
        </w:rPr>
        <w:t>1 </w:t>
      </w:r>
      <w:r>
        <w:rPr>
          <w:szCs w:val="20"/>
        </w:rPr>
        <w:t>773</w:t>
      </w:r>
      <w:r w:rsidR="00CF4688" w:rsidRPr="00C063A1">
        <w:rPr>
          <w:szCs w:val="20"/>
        </w:rPr>
        <w:t xml:space="preserve">). </w:t>
      </w:r>
    </w:p>
    <w:p w:rsidR="00D61870" w:rsidRPr="00C063A1" w:rsidRDefault="00D61870" w:rsidP="00D6187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 xml:space="preserve">Počet </w:t>
      </w:r>
      <w:r w:rsidRPr="00C063A1">
        <w:rPr>
          <w:rFonts w:ascii="Arial" w:hAnsi="Arial" w:cs="Arial"/>
          <w:b/>
          <w:bCs/>
          <w:sz w:val="20"/>
          <w:szCs w:val="20"/>
        </w:rPr>
        <w:t>přenocování</w:t>
      </w:r>
      <w:r w:rsidRPr="00C063A1">
        <w:rPr>
          <w:rFonts w:ascii="Arial" w:hAnsi="Arial" w:cs="Arial"/>
          <w:sz w:val="20"/>
          <w:szCs w:val="20"/>
        </w:rPr>
        <w:t xml:space="preserve"> hostů v hromadných ubytovacích zařízeních Moravskoslezského kraje dosáhl ve </w:t>
      </w:r>
      <w:r w:rsidR="000F2A31">
        <w:rPr>
          <w:rFonts w:ascii="Arial" w:hAnsi="Arial" w:cs="Arial"/>
          <w:sz w:val="20"/>
          <w:szCs w:val="20"/>
        </w:rPr>
        <w:t>3</w:t>
      </w:r>
      <w:r w:rsidRPr="00C063A1">
        <w:rPr>
          <w:rFonts w:ascii="Arial" w:hAnsi="Arial" w:cs="Arial"/>
          <w:sz w:val="20"/>
          <w:szCs w:val="20"/>
        </w:rPr>
        <w:t>. čtvrtletí 201</w:t>
      </w:r>
      <w:r w:rsidR="00A1548B" w:rsidRPr="00C063A1">
        <w:rPr>
          <w:rFonts w:ascii="Arial" w:hAnsi="Arial" w:cs="Arial"/>
          <w:sz w:val="20"/>
          <w:szCs w:val="20"/>
        </w:rPr>
        <w:t>7</w:t>
      </w:r>
      <w:r w:rsidRPr="00C063A1">
        <w:rPr>
          <w:rFonts w:ascii="Arial" w:hAnsi="Arial" w:cs="Arial"/>
          <w:sz w:val="20"/>
          <w:szCs w:val="20"/>
        </w:rPr>
        <w:t xml:space="preserve"> počtu </w:t>
      </w:r>
      <w:r w:rsidR="000F2A31">
        <w:rPr>
          <w:rFonts w:ascii="Arial" w:hAnsi="Arial" w:cs="Arial"/>
          <w:sz w:val="20"/>
          <w:szCs w:val="20"/>
        </w:rPr>
        <w:t>přes 929</w:t>
      </w:r>
      <w:r w:rsidRPr="00C063A1">
        <w:rPr>
          <w:rFonts w:ascii="Arial" w:hAnsi="Arial" w:cs="Arial"/>
          <w:sz w:val="20"/>
          <w:szCs w:val="20"/>
        </w:rPr>
        <w:t xml:space="preserve"> tis. a byl o </w:t>
      </w:r>
      <w:r w:rsidR="000F2A31">
        <w:rPr>
          <w:rFonts w:ascii="Arial" w:hAnsi="Arial" w:cs="Arial"/>
          <w:sz w:val="20"/>
          <w:szCs w:val="20"/>
        </w:rPr>
        <w:t>6,5</w:t>
      </w:r>
      <w:r w:rsidRPr="00C063A1">
        <w:rPr>
          <w:rFonts w:ascii="Arial" w:hAnsi="Arial" w:cs="Arial"/>
          <w:sz w:val="20"/>
          <w:szCs w:val="20"/>
        </w:rPr>
        <w:t xml:space="preserve"> % větší než ve stejném období minulého roku. Na tomto meziročním zvýšení počtu přenocování se podíleli </w:t>
      </w:r>
      <w:r w:rsidR="00DB0726" w:rsidRPr="00C063A1">
        <w:rPr>
          <w:rFonts w:ascii="Arial" w:hAnsi="Arial" w:cs="Arial"/>
          <w:sz w:val="20"/>
          <w:szCs w:val="20"/>
        </w:rPr>
        <w:t>jak</w:t>
      </w:r>
      <w:r w:rsidRPr="00C063A1">
        <w:rPr>
          <w:rFonts w:ascii="Arial" w:hAnsi="Arial" w:cs="Arial"/>
          <w:sz w:val="20"/>
          <w:szCs w:val="20"/>
        </w:rPr>
        <w:t xml:space="preserve"> domácí hosté (</w:t>
      </w:r>
      <w:r w:rsidR="00A8082D">
        <w:rPr>
          <w:rFonts w:ascii="Arial" w:hAnsi="Arial" w:cs="Arial"/>
          <w:sz w:val="20"/>
          <w:szCs w:val="20"/>
        </w:rPr>
        <w:t>+</w:t>
      </w:r>
      <w:r w:rsidR="000F2A31">
        <w:rPr>
          <w:rFonts w:ascii="Arial" w:hAnsi="Arial" w:cs="Arial"/>
          <w:sz w:val="20"/>
          <w:szCs w:val="20"/>
        </w:rPr>
        <w:t>6,7</w:t>
      </w:r>
      <w:r w:rsidRPr="00C063A1">
        <w:rPr>
          <w:rFonts w:ascii="Arial" w:hAnsi="Arial" w:cs="Arial"/>
          <w:sz w:val="20"/>
          <w:szCs w:val="20"/>
        </w:rPr>
        <w:t xml:space="preserve"> %),</w:t>
      </w:r>
      <w:r w:rsidR="00243BB8" w:rsidRPr="00C063A1">
        <w:rPr>
          <w:rFonts w:ascii="Arial" w:hAnsi="Arial" w:cs="Arial"/>
          <w:sz w:val="20"/>
          <w:szCs w:val="20"/>
        </w:rPr>
        <w:t xml:space="preserve"> </w:t>
      </w:r>
      <w:r w:rsidR="00DB0726" w:rsidRPr="00C063A1">
        <w:rPr>
          <w:rFonts w:ascii="Arial" w:hAnsi="Arial" w:cs="Arial"/>
          <w:sz w:val="20"/>
          <w:szCs w:val="20"/>
        </w:rPr>
        <w:t>tak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EA23DD">
        <w:rPr>
          <w:rFonts w:ascii="Arial" w:hAnsi="Arial" w:cs="Arial"/>
          <w:sz w:val="20"/>
          <w:szCs w:val="20"/>
        </w:rPr>
        <w:t>i zahraniční návštěvníci (+</w:t>
      </w:r>
      <w:r w:rsidR="000F2A31">
        <w:rPr>
          <w:rFonts w:ascii="Arial" w:hAnsi="Arial" w:cs="Arial"/>
          <w:sz w:val="20"/>
          <w:szCs w:val="20"/>
        </w:rPr>
        <w:t>5,5</w:t>
      </w:r>
      <w:r w:rsidRPr="00C063A1">
        <w:rPr>
          <w:rFonts w:ascii="Arial" w:hAnsi="Arial" w:cs="Arial"/>
          <w:sz w:val="20"/>
          <w:szCs w:val="20"/>
        </w:rPr>
        <w:t xml:space="preserve"> %</w:t>
      </w:r>
      <w:r w:rsidR="00EA23DD">
        <w:rPr>
          <w:rFonts w:ascii="Arial" w:hAnsi="Arial" w:cs="Arial"/>
          <w:sz w:val="20"/>
          <w:szCs w:val="20"/>
        </w:rPr>
        <w:t>)</w:t>
      </w:r>
      <w:r w:rsidRPr="00C063A1">
        <w:rPr>
          <w:rFonts w:ascii="Arial" w:hAnsi="Arial" w:cs="Arial"/>
          <w:sz w:val="20"/>
          <w:szCs w:val="20"/>
        </w:rPr>
        <w:t>.</w:t>
      </w:r>
    </w:p>
    <w:p w:rsidR="00463B28" w:rsidRPr="00C063A1" w:rsidRDefault="00C96DB1" w:rsidP="00274E3A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C96DB1">
        <w:rPr>
          <w:rFonts w:ascii="Arial" w:hAnsi="Arial" w:cs="Arial"/>
          <w:sz w:val="20"/>
          <w:szCs w:val="20"/>
        </w:rPr>
        <w:lastRenderedPageBreak/>
        <w:pict>
          <v:shape id="_x0000_i1029" type="#_x0000_t75" style="width:482.25pt;height:232.5pt">
            <v:imagedata r:id="rId5" o:title=""/>
          </v:shape>
        </w:pict>
      </w:r>
    </w:p>
    <w:p w:rsidR="008106C9" w:rsidRPr="00C063A1" w:rsidRDefault="008106C9" w:rsidP="001101A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sz w:val="20"/>
          <w:szCs w:val="20"/>
        </w:rPr>
        <w:t xml:space="preserve">V regionálním členění vykázala vyšší počet přenocování </w:t>
      </w:r>
      <w:r w:rsidR="00CA6236" w:rsidRPr="00C063A1">
        <w:rPr>
          <w:rFonts w:ascii="Arial" w:hAnsi="Arial" w:cs="Arial"/>
          <w:sz w:val="20"/>
          <w:szCs w:val="20"/>
        </w:rPr>
        <w:t xml:space="preserve">než v loňském roce </w:t>
      </w:r>
      <w:r w:rsidRPr="00C063A1">
        <w:rPr>
          <w:rFonts w:ascii="Arial" w:hAnsi="Arial" w:cs="Arial"/>
          <w:sz w:val="20"/>
          <w:szCs w:val="20"/>
        </w:rPr>
        <w:t>ubytovací zařízení ve všech krajích republiky</w:t>
      </w:r>
      <w:r w:rsidR="000F2A31">
        <w:rPr>
          <w:rFonts w:ascii="Arial" w:hAnsi="Arial" w:cs="Arial"/>
          <w:sz w:val="20"/>
          <w:szCs w:val="20"/>
        </w:rPr>
        <w:t xml:space="preserve"> kromě kraje </w:t>
      </w:r>
      <w:r w:rsidR="006A575C">
        <w:rPr>
          <w:rFonts w:ascii="Arial" w:hAnsi="Arial" w:cs="Arial"/>
          <w:sz w:val="20"/>
          <w:szCs w:val="20"/>
        </w:rPr>
        <w:t>Jihočeského</w:t>
      </w:r>
      <w:r w:rsidR="000F2A31">
        <w:rPr>
          <w:rFonts w:ascii="Arial" w:hAnsi="Arial" w:cs="Arial"/>
          <w:sz w:val="20"/>
          <w:szCs w:val="20"/>
        </w:rPr>
        <w:t xml:space="preserve"> (pokles o 3,9 %</w:t>
      </w:r>
      <w:r w:rsidR="00A8082D">
        <w:rPr>
          <w:rFonts w:ascii="Arial" w:hAnsi="Arial" w:cs="Arial"/>
          <w:sz w:val="20"/>
          <w:szCs w:val="20"/>
        </w:rPr>
        <w:t>)</w:t>
      </w:r>
      <w:r w:rsidR="000F2A31">
        <w:rPr>
          <w:rFonts w:ascii="Arial" w:hAnsi="Arial" w:cs="Arial"/>
          <w:sz w:val="20"/>
          <w:szCs w:val="20"/>
        </w:rPr>
        <w:t xml:space="preserve"> a Libereckého (pokles o 2,0 %)</w:t>
      </w:r>
      <w:r w:rsidR="00D43023" w:rsidRPr="00C063A1">
        <w:rPr>
          <w:rFonts w:ascii="Arial" w:hAnsi="Arial" w:cs="Arial"/>
          <w:sz w:val="20"/>
          <w:szCs w:val="20"/>
        </w:rPr>
        <w:t>.</w:t>
      </w:r>
      <w:r w:rsidRPr="00C063A1">
        <w:rPr>
          <w:rFonts w:ascii="Arial" w:hAnsi="Arial" w:cs="Arial"/>
          <w:sz w:val="20"/>
          <w:szCs w:val="20"/>
        </w:rPr>
        <w:t xml:space="preserve"> </w:t>
      </w:r>
      <w:r w:rsidR="003C7E29" w:rsidRPr="00C063A1">
        <w:rPr>
          <w:rFonts w:ascii="Arial" w:hAnsi="Arial" w:cs="Arial"/>
          <w:sz w:val="20"/>
          <w:szCs w:val="20"/>
        </w:rPr>
        <w:t xml:space="preserve">V hlavním městě se </w:t>
      </w:r>
      <w:r w:rsidR="004D0FF2" w:rsidRPr="00C063A1">
        <w:rPr>
          <w:rFonts w:ascii="Arial" w:hAnsi="Arial" w:cs="Arial"/>
          <w:sz w:val="20"/>
          <w:szCs w:val="20"/>
        </w:rPr>
        <w:t xml:space="preserve">uskutečnilo </w:t>
      </w:r>
      <w:r w:rsidR="003C7E29" w:rsidRPr="00C063A1">
        <w:rPr>
          <w:rFonts w:ascii="Arial" w:hAnsi="Arial" w:cs="Arial"/>
          <w:sz w:val="20"/>
          <w:szCs w:val="20"/>
        </w:rPr>
        <w:t xml:space="preserve">nejvíce přenocování v absolutním vyjádření, </w:t>
      </w:r>
      <w:r w:rsidR="004D0FF2" w:rsidRPr="00C063A1">
        <w:rPr>
          <w:rFonts w:ascii="Arial" w:hAnsi="Arial" w:cs="Arial"/>
          <w:sz w:val="20"/>
          <w:szCs w:val="20"/>
        </w:rPr>
        <w:t>přičemž</w:t>
      </w:r>
      <w:r w:rsidR="00690313" w:rsidRPr="00C063A1">
        <w:rPr>
          <w:rFonts w:ascii="Arial" w:hAnsi="Arial" w:cs="Arial"/>
          <w:sz w:val="20"/>
          <w:szCs w:val="20"/>
        </w:rPr>
        <w:t xml:space="preserve"> 9 z </w:t>
      </w:r>
      <w:r w:rsidR="003C7E29" w:rsidRPr="00C063A1">
        <w:rPr>
          <w:rFonts w:ascii="Arial" w:hAnsi="Arial" w:cs="Arial"/>
          <w:sz w:val="20"/>
          <w:szCs w:val="20"/>
        </w:rPr>
        <w:t xml:space="preserve">10 nocí připadalo na nerezidenty. Domácí klientela strávila nejvíce nocí </w:t>
      </w:r>
      <w:r w:rsidR="00A8082D">
        <w:rPr>
          <w:rFonts w:ascii="Arial" w:hAnsi="Arial" w:cs="Arial"/>
          <w:sz w:val="20"/>
          <w:szCs w:val="20"/>
        </w:rPr>
        <w:t>v jižních Čechách</w:t>
      </w:r>
      <w:r w:rsidR="00243BB8" w:rsidRPr="00C063A1">
        <w:rPr>
          <w:rFonts w:ascii="Arial" w:hAnsi="Arial" w:cs="Arial"/>
          <w:sz w:val="20"/>
          <w:szCs w:val="20"/>
        </w:rPr>
        <w:t>.</w:t>
      </w:r>
    </w:p>
    <w:p w:rsidR="00237E5C" w:rsidRPr="00C063A1" w:rsidRDefault="00C96DB1" w:rsidP="00237E5C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  <w:r w:rsidRPr="00C96DB1">
        <w:rPr>
          <w:rFonts w:ascii="Arial" w:hAnsi="Arial" w:cs="Arial"/>
          <w:sz w:val="20"/>
          <w:szCs w:val="20"/>
        </w:rPr>
        <w:pict>
          <v:shape id="_x0000_i1026" type="#_x0000_t75" style="width:481.5pt;height:247.5pt">
            <v:imagedata r:id="rId6" o:title=""/>
          </v:shape>
        </w:pict>
      </w:r>
    </w:p>
    <w:p w:rsidR="00463B28" w:rsidRPr="00F424A4" w:rsidRDefault="00463B28" w:rsidP="0070139D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063A1">
        <w:rPr>
          <w:rFonts w:ascii="Arial" w:hAnsi="Arial" w:cs="Arial"/>
          <w:bCs/>
          <w:sz w:val="20"/>
          <w:szCs w:val="20"/>
        </w:rPr>
        <w:t>Průměrný počet přenocování</w:t>
      </w:r>
      <w:r w:rsidRPr="00C063A1">
        <w:rPr>
          <w:rFonts w:ascii="Arial" w:hAnsi="Arial" w:cs="Arial"/>
          <w:sz w:val="20"/>
          <w:szCs w:val="20"/>
        </w:rPr>
        <w:t xml:space="preserve"> (</w:t>
      </w:r>
      <w:r w:rsidR="000F2A31">
        <w:rPr>
          <w:rFonts w:ascii="Arial" w:hAnsi="Arial" w:cs="Arial"/>
          <w:sz w:val="20"/>
          <w:szCs w:val="20"/>
        </w:rPr>
        <w:t>3,1</w:t>
      </w:r>
      <w:r w:rsidR="006E6891" w:rsidRPr="00C063A1">
        <w:rPr>
          <w:rFonts w:ascii="Arial" w:hAnsi="Arial" w:cs="Arial"/>
          <w:sz w:val="20"/>
          <w:szCs w:val="20"/>
        </w:rPr>
        <w:t xml:space="preserve"> noci</w:t>
      </w:r>
      <w:r w:rsidRPr="00C063A1">
        <w:rPr>
          <w:rFonts w:ascii="Arial" w:hAnsi="Arial" w:cs="Arial"/>
          <w:sz w:val="20"/>
          <w:szCs w:val="20"/>
        </w:rPr>
        <w:t xml:space="preserve"> na jednoho hosta) řadí kraj do </w:t>
      </w:r>
      <w:r w:rsidR="00A8082D">
        <w:rPr>
          <w:rFonts w:ascii="Arial" w:hAnsi="Arial" w:cs="Arial"/>
          <w:sz w:val="20"/>
          <w:szCs w:val="20"/>
        </w:rPr>
        <w:t>středu</w:t>
      </w:r>
      <w:r w:rsidRPr="00C063A1">
        <w:rPr>
          <w:rFonts w:ascii="Arial" w:hAnsi="Arial" w:cs="Arial"/>
          <w:sz w:val="20"/>
          <w:szCs w:val="20"/>
        </w:rPr>
        <w:t xml:space="preserve"> pomyslného krajského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70139D" w:rsidRPr="00F424A4">
        <w:rPr>
          <w:rFonts w:ascii="Arial" w:hAnsi="Arial" w:cs="Arial"/>
          <w:sz w:val="20"/>
          <w:szCs w:val="20"/>
        </w:rPr>
        <w:t>srovnání</w:t>
      </w:r>
      <w:r w:rsidRPr="00F424A4">
        <w:rPr>
          <w:rFonts w:ascii="Arial" w:hAnsi="Arial" w:cs="Arial"/>
          <w:sz w:val="20"/>
          <w:szCs w:val="20"/>
        </w:rPr>
        <w:t xml:space="preserve">. Zcela bezkonkurenční místo zde zaujímá „lázeňský“ Karlovarský kraj s počtem </w:t>
      </w:r>
      <w:r w:rsidR="00CD3FB0" w:rsidRPr="00F424A4">
        <w:rPr>
          <w:rFonts w:ascii="Arial" w:hAnsi="Arial" w:cs="Arial"/>
          <w:sz w:val="20"/>
          <w:szCs w:val="20"/>
        </w:rPr>
        <w:t>4,8</w:t>
      </w:r>
      <w:r w:rsidR="006E6891" w:rsidRPr="00F424A4">
        <w:rPr>
          <w:rFonts w:ascii="Arial" w:hAnsi="Arial" w:cs="Arial"/>
          <w:sz w:val="20"/>
          <w:szCs w:val="20"/>
        </w:rPr>
        <w:t xml:space="preserve"> noci</w:t>
      </w:r>
      <w:r w:rsidRPr="00F424A4">
        <w:rPr>
          <w:rFonts w:ascii="Arial" w:hAnsi="Arial" w:cs="Arial"/>
          <w:sz w:val="20"/>
          <w:szCs w:val="20"/>
        </w:rPr>
        <w:t xml:space="preserve">. Průměrný počet přenocování </w:t>
      </w:r>
      <w:r w:rsidR="001A44A2" w:rsidRPr="00F424A4">
        <w:rPr>
          <w:rFonts w:ascii="Arial" w:hAnsi="Arial" w:cs="Arial"/>
          <w:sz w:val="20"/>
          <w:szCs w:val="20"/>
        </w:rPr>
        <w:t>domácích návštěvníků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D45B33" w:rsidRPr="00F424A4">
        <w:rPr>
          <w:rFonts w:ascii="Arial" w:hAnsi="Arial" w:cs="Arial"/>
          <w:sz w:val="20"/>
          <w:szCs w:val="20"/>
        </w:rPr>
        <w:t>byl v Moravskoslezském kraji poněkud vyšší (</w:t>
      </w:r>
      <w:r w:rsidR="000F2A31">
        <w:rPr>
          <w:rFonts w:ascii="Arial" w:hAnsi="Arial" w:cs="Arial"/>
          <w:sz w:val="20"/>
          <w:szCs w:val="20"/>
        </w:rPr>
        <w:t>3,3</w:t>
      </w:r>
      <w:r w:rsidR="006E6891" w:rsidRPr="00F424A4">
        <w:rPr>
          <w:rFonts w:ascii="Arial" w:hAnsi="Arial" w:cs="Arial"/>
          <w:sz w:val="20"/>
          <w:szCs w:val="20"/>
        </w:rPr>
        <w:t xml:space="preserve"> noci</w:t>
      </w:r>
      <w:r w:rsidR="00D45B33" w:rsidRPr="00F424A4">
        <w:rPr>
          <w:rFonts w:ascii="Arial" w:hAnsi="Arial" w:cs="Arial"/>
          <w:sz w:val="20"/>
          <w:szCs w:val="20"/>
        </w:rPr>
        <w:t>) než v případě zahraničních hostů</w:t>
      </w:r>
      <w:r w:rsidR="001A44A2" w:rsidRPr="00F424A4">
        <w:rPr>
          <w:rFonts w:ascii="Arial" w:hAnsi="Arial" w:cs="Arial"/>
          <w:sz w:val="20"/>
          <w:szCs w:val="20"/>
        </w:rPr>
        <w:t xml:space="preserve"> (</w:t>
      </w:r>
      <w:r w:rsidRPr="00F424A4">
        <w:rPr>
          <w:rFonts w:ascii="Arial" w:hAnsi="Arial" w:cs="Arial"/>
          <w:sz w:val="20"/>
          <w:szCs w:val="20"/>
        </w:rPr>
        <w:t>2,</w:t>
      </w:r>
      <w:r w:rsidR="000F2A31">
        <w:rPr>
          <w:rFonts w:ascii="Arial" w:hAnsi="Arial" w:cs="Arial"/>
          <w:sz w:val="20"/>
          <w:szCs w:val="20"/>
        </w:rPr>
        <w:t>6</w:t>
      </w:r>
      <w:r w:rsidR="006E6891" w:rsidRPr="00F424A4">
        <w:rPr>
          <w:rFonts w:ascii="Arial" w:hAnsi="Arial" w:cs="Arial"/>
          <w:sz w:val="20"/>
          <w:szCs w:val="20"/>
        </w:rPr>
        <w:t xml:space="preserve"> noci</w:t>
      </w:r>
      <w:r w:rsidR="001A44A2" w:rsidRPr="00F424A4">
        <w:rPr>
          <w:rFonts w:ascii="Arial" w:hAnsi="Arial" w:cs="Arial"/>
          <w:sz w:val="20"/>
          <w:szCs w:val="20"/>
        </w:rPr>
        <w:t>)</w:t>
      </w:r>
      <w:r w:rsidRPr="00F424A4">
        <w:rPr>
          <w:rFonts w:ascii="Arial" w:hAnsi="Arial" w:cs="Arial"/>
          <w:sz w:val="20"/>
          <w:szCs w:val="20"/>
        </w:rPr>
        <w:t xml:space="preserve">. </w:t>
      </w:r>
    </w:p>
    <w:p w:rsidR="006E6891" w:rsidRPr="00F424A4" w:rsidRDefault="006E6891" w:rsidP="0070139D">
      <w:pPr>
        <w:pStyle w:val="Zkladntext2"/>
        <w:spacing w:line="276" w:lineRule="auto"/>
        <w:rPr>
          <w:szCs w:val="20"/>
        </w:rPr>
      </w:pPr>
      <w:r w:rsidRPr="00F424A4">
        <w:rPr>
          <w:b/>
          <w:spacing w:val="-2"/>
        </w:rPr>
        <w:t>Lázeňská zařízení</w:t>
      </w:r>
      <w:r w:rsidRPr="00F424A4">
        <w:rPr>
          <w:spacing w:val="-2"/>
        </w:rPr>
        <w:t xml:space="preserve"> navštívilo ve sledovaném období </w:t>
      </w:r>
      <w:r w:rsidR="00F164D7" w:rsidRPr="00F424A4">
        <w:rPr>
          <w:spacing w:val="-2"/>
        </w:rPr>
        <w:t>necelých</w:t>
      </w:r>
      <w:r w:rsidR="007B5B0B" w:rsidRPr="00F424A4">
        <w:rPr>
          <w:spacing w:val="-2"/>
        </w:rPr>
        <w:t xml:space="preserve"> </w:t>
      </w:r>
      <w:r w:rsidRPr="00F424A4">
        <w:rPr>
          <w:spacing w:val="-2"/>
        </w:rPr>
        <w:t>7</w:t>
      </w:r>
      <w:r w:rsidR="00F164D7" w:rsidRPr="00F424A4">
        <w:rPr>
          <w:spacing w:val="-2"/>
        </w:rPr>
        <w:t>,</w:t>
      </w:r>
      <w:r w:rsidR="009215F2">
        <w:rPr>
          <w:spacing w:val="-2"/>
        </w:rPr>
        <w:t>2</w:t>
      </w:r>
      <w:r w:rsidRPr="00F424A4">
        <w:rPr>
          <w:spacing w:val="-2"/>
        </w:rPr>
        <w:t xml:space="preserve"> tis</w:t>
      </w:r>
      <w:r w:rsidR="007B5B0B" w:rsidRPr="00F424A4">
        <w:rPr>
          <w:spacing w:val="-2"/>
        </w:rPr>
        <w:t>.</w:t>
      </w:r>
      <w:r w:rsidRPr="00F424A4">
        <w:rPr>
          <w:spacing w:val="-2"/>
        </w:rPr>
        <w:t xml:space="preserve"> hostů, tj. o </w:t>
      </w:r>
      <w:r w:rsidR="009215F2">
        <w:rPr>
          <w:spacing w:val="-2"/>
        </w:rPr>
        <w:t>5,8</w:t>
      </w:r>
      <w:r w:rsidRPr="00F424A4">
        <w:rPr>
          <w:spacing w:val="-2"/>
        </w:rPr>
        <w:t xml:space="preserve"> % </w:t>
      </w:r>
      <w:r w:rsidR="00E45014" w:rsidRPr="00F424A4">
        <w:rPr>
          <w:spacing w:val="-2"/>
        </w:rPr>
        <w:t>méně</w:t>
      </w:r>
      <w:r w:rsidRPr="00F424A4">
        <w:rPr>
          <w:spacing w:val="-2"/>
        </w:rPr>
        <w:t xml:space="preserve"> než ve stejném období předchozího roku, počet přenocování se </w:t>
      </w:r>
      <w:r w:rsidR="00E45014" w:rsidRPr="00F424A4">
        <w:rPr>
          <w:spacing w:val="-2"/>
        </w:rPr>
        <w:t>snížil</w:t>
      </w:r>
      <w:r w:rsidRPr="00F424A4">
        <w:rPr>
          <w:spacing w:val="-2"/>
        </w:rPr>
        <w:t xml:space="preserve"> o </w:t>
      </w:r>
      <w:r w:rsidR="00E45014" w:rsidRPr="00F424A4">
        <w:rPr>
          <w:spacing w:val="-2"/>
        </w:rPr>
        <w:t>1,</w:t>
      </w:r>
      <w:r w:rsidR="009215F2">
        <w:rPr>
          <w:spacing w:val="-2"/>
        </w:rPr>
        <w:t>1</w:t>
      </w:r>
      <w:r w:rsidRPr="00F424A4">
        <w:rPr>
          <w:spacing w:val="-2"/>
        </w:rPr>
        <w:t xml:space="preserve"> %. </w:t>
      </w:r>
      <w:r w:rsidR="00237E5C" w:rsidRPr="00F424A4">
        <w:rPr>
          <w:spacing w:val="-2"/>
        </w:rPr>
        <w:t xml:space="preserve">V případě </w:t>
      </w:r>
      <w:r w:rsidRPr="00F424A4">
        <w:rPr>
          <w:spacing w:val="-2"/>
        </w:rPr>
        <w:t xml:space="preserve">domácí klientely došlo k </w:t>
      </w:r>
      <w:r w:rsidR="00E45014" w:rsidRPr="00F424A4">
        <w:rPr>
          <w:spacing w:val="-2"/>
        </w:rPr>
        <w:t>poklesu</w:t>
      </w:r>
      <w:r w:rsidRPr="00F424A4">
        <w:rPr>
          <w:spacing w:val="-2"/>
        </w:rPr>
        <w:t xml:space="preserve"> počtu lázeňských hostů o </w:t>
      </w:r>
      <w:r w:rsidR="009215F2">
        <w:rPr>
          <w:spacing w:val="-2"/>
        </w:rPr>
        <w:t>9,1</w:t>
      </w:r>
      <w:r w:rsidRPr="00F424A4">
        <w:rPr>
          <w:spacing w:val="-2"/>
        </w:rPr>
        <w:t xml:space="preserve"> % a počet přenocování </w:t>
      </w:r>
      <w:r w:rsidR="00E45014" w:rsidRPr="00F424A4">
        <w:rPr>
          <w:spacing w:val="-2"/>
        </w:rPr>
        <w:t>klesl</w:t>
      </w:r>
      <w:r w:rsidRPr="00F424A4">
        <w:rPr>
          <w:spacing w:val="-2"/>
        </w:rPr>
        <w:t xml:space="preserve"> o </w:t>
      </w:r>
      <w:r w:rsidR="009215F2">
        <w:rPr>
          <w:spacing w:val="-2"/>
        </w:rPr>
        <w:t>3,9</w:t>
      </w:r>
      <w:r w:rsidRPr="00F424A4">
        <w:rPr>
          <w:spacing w:val="-2"/>
        </w:rPr>
        <w:t xml:space="preserve"> %. Nerezidentů přijelo do </w:t>
      </w:r>
      <w:r w:rsidR="00237E5C" w:rsidRPr="00F424A4">
        <w:rPr>
          <w:spacing w:val="-2"/>
        </w:rPr>
        <w:t>moravskoslezských</w:t>
      </w:r>
      <w:r w:rsidRPr="00F424A4">
        <w:rPr>
          <w:spacing w:val="-2"/>
        </w:rPr>
        <w:t xml:space="preserve"> lázní o </w:t>
      </w:r>
      <w:r w:rsidR="009215F2">
        <w:rPr>
          <w:spacing w:val="-2"/>
        </w:rPr>
        <w:t>29,1</w:t>
      </w:r>
      <w:r w:rsidRPr="00F424A4">
        <w:rPr>
          <w:spacing w:val="-2"/>
        </w:rPr>
        <w:t xml:space="preserve"> % </w:t>
      </w:r>
      <w:r w:rsidR="00E45014" w:rsidRPr="00F424A4">
        <w:rPr>
          <w:spacing w:val="-2"/>
        </w:rPr>
        <w:t>více</w:t>
      </w:r>
      <w:r w:rsidR="003C478C" w:rsidRPr="00F424A4">
        <w:rPr>
          <w:spacing w:val="-2"/>
        </w:rPr>
        <w:t xml:space="preserve"> než v loňském roce,</w:t>
      </w:r>
      <w:r w:rsidR="009215F2">
        <w:rPr>
          <w:spacing w:val="-2"/>
        </w:rPr>
        <w:t xml:space="preserve"> a obdobně vzrostl i </w:t>
      </w:r>
      <w:r w:rsidRPr="00F424A4">
        <w:rPr>
          <w:spacing w:val="-2"/>
        </w:rPr>
        <w:t xml:space="preserve">počet přenocování </w:t>
      </w:r>
      <w:r w:rsidR="00A1548B">
        <w:rPr>
          <w:spacing w:val="-2"/>
        </w:rPr>
        <w:t xml:space="preserve">o </w:t>
      </w:r>
      <w:r w:rsidR="009215F2">
        <w:rPr>
          <w:spacing w:val="-2"/>
        </w:rPr>
        <w:t>23,2</w:t>
      </w:r>
      <w:r w:rsidR="00E45014" w:rsidRPr="00F424A4">
        <w:rPr>
          <w:spacing w:val="-2"/>
        </w:rPr>
        <w:t xml:space="preserve"> %</w:t>
      </w:r>
      <w:r w:rsidRPr="00F424A4">
        <w:rPr>
          <w:spacing w:val="-2"/>
        </w:rPr>
        <w:t xml:space="preserve">. </w:t>
      </w:r>
      <w:r w:rsidR="003C478C" w:rsidRPr="00F424A4">
        <w:rPr>
          <w:spacing w:val="-2"/>
        </w:rPr>
        <w:t>L</w:t>
      </w:r>
      <w:r w:rsidR="00237E5C" w:rsidRPr="00F424A4">
        <w:rPr>
          <w:spacing w:val="-2"/>
        </w:rPr>
        <w:t xml:space="preserve">ázeňští hosté v meziročním srovnání své pobyty </w:t>
      </w:r>
      <w:r w:rsidR="009215F2">
        <w:rPr>
          <w:spacing w:val="-2"/>
        </w:rPr>
        <w:t>prodlužovali</w:t>
      </w:r>
      <w:r w:rsidR="00237E5C" w:rsidRPr="00F424A4">
        <w:rPr>
          <w:spacing w:val="-2"/>
        </w:rPr>
        <w:t xml:space="preserve"> – </w:t>
      </w:r>
      <w:r w:rsidR="009215F2">
        <w:rPr>
          <w:spacing w:val="-2"/>
        </w:rPr>
        <w:t>domác</w:t>
      </w:r>
      <w:r w:rsidR="00237E5C" w:rsidRPr="00F424A4">
        <w:rPr>
          <w:szCs w:val="20"/>
        </w:rPr>
        <w:t>í průměrně o </w:t>
      </w:r>
      <w:r w:rsidR="009215F2">
        <w:rPr>
          <w:szCs w:val="20"/>
        </w:rPr>
        <w:t>1,0</w:t>
      </w:r>
      <w:r w:rsidR="00237E5C" w:rsidRPr="00F424A4">
        <w:rPr>
          <w:szCs w:val="20"/>
        </w:rPr>
        <w:t xml:space="preserve"> dne na </w:t>
      </w:r>
      <w:r w:rsidR="009215F2">
        <w:rPr>
          <w:szCs w:val="20"/>
        </w:rPr>
        <w:t>19,9</w:t>
      </w:r>
      <w:r w:rsidR="00237E5C" w:rsidRPr="00F424A4">
        <w:rPr>
          <w:szCs w:val="20"/>
        </w:rPr>
        <w:t xml:space="preserve"> dne, </w:t>
      </w:r>
      <w:r w:rsidR="009215F2">
        <w:rPr>
          <w:szCs w:val="20"/>
        </w:rPr>
        <w:t>zahraniční</w:t>
      </w:r>
      <w:r w:rsidR="00237E5C" w:rsidRPr="00F424A4">
        <w:rPr>
          <w:szCs w:val="20"/>
        </w:rPr>
        <w:t xml:space="preserve"> </w:t>
      </w:r>
      <w:r w:rsidR="007B6D32" w:rsidRPr="00F424A4">
        <w:rPr>
          <w:szCs w:val="20"/>
        </w:rPr>
        <w:t xml:space="preserve">naopak </w:t>
      </w:r>
      <w:r w:rsidR="009215F2">
        <w:rPr>
          <w:szCs w:val="20"/>
        </w:rPr>
        <w:t>zkracovali</w:t>
      </w:r>
      <w:r w:rsidR="007B6D32" w:rsidRPr="00F424A4">
        <w:rPr>
          <w:szCs w:val="20"/>
        </w:rPr>
        <w:t xml:space="preserve"> pr</w:t>
      </w:r>
      <w:r w:rsidR="009215F2">
        <w:rPr>
          <w:szCs w:val="20"/>
        </w:rPr>
        <w:t>ůměrně o 1,1</w:t>
      </w:r>
      <w:r w:rsidR="00237E5C" w:rsidRPr="00F424A4">
        <w:rPr>
          <w:szCs w:val="20"/>
        </w:rPr>
        <w:t xml:space="preserve"> dne na </w:t>
      </w:r>
      <w:r w:rsidR="009215F2">
        <w:rPr>
          <w:szCs w:val="20"/>
        </w:rPr>
        <w:t>22,6</w:t>
      </w:r>
      <w:r w:rsidR="00237E5C" w:rsidRPr="00F424A4">
        <w:rPr>
          <w:szCs w:val="20"/>
        </w:rPr>
        <w:t> dne.</w:t>
      </w:r>
    </w:p>
    <w:p w:rsidR="004141B4" w:rsidRPr="00644FE8" w:rsidRDefault="004141B4" w:rsidP="004141B4">
      <w:pPr>
        <w:spacing w:before="360" w:after="360"/>
        <w:jc w:val="center"/>
        <w:rPr>
          <w:rFonts w:ascii="Arial" w:hAnsi="Arial" w:cs="Arial"/>
          <w:sz w:val="20"/>
          <w:szCs w:val="20"/>
        </w:rPr>
      </w:pPr>
      <w:r w:rsidRPr="00644FE8">
        <w:rPr>
          <w:rFonts w:ascii="Arial" w:hAnsi="Arial" w:cs="Arial"/>
          <w:sz w:val="20"/>
          <w:szCs w:val="20"/>
        </w:rPr>
        <w:t>*          *          *</w:t>
      </w:r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424A4">
        <w:rPr>
          <w:rFonts w:ascii="Arial" w:hAnsi="Arial" w:cs="Arial"/>
          <w:sz w:val="20"/>
          <w:szCs w:val="20"/>
        </w:rPr>
        <w:lastRenderedPageBreak/>
        <w:t xml:space="preserve">V průběhu </w:t>
      </w:r>
      <w:r w:rsidRPr="00F424A4">
        <w:rPr>
          <w:rFonts w:ascii="Arial" w:hAnsi="Arial" w:cs="Arial"/>
          <w:b/>
          <w:bCs/>
          <w:sz w:val="20"/>
          <w:szCs w:val="20"/>
        </w:rPr>
        <w:t xml:space="preserve">prvních </w:t>
      </w:r>
      <w:r w:rsidR="009215F2">
        <w:rPr>
          <w:rFonts w:ascii="Arial" w:hAnsi="Arial" w:cs="Arial"/>
          <w:b/>
          <w:bCs/>
          <w:sz w:val="20"/>
          <w:szCs w:val="20"/>
        </w:rPr>
        <w:t>deví</w:t>
      </w:r>
      <w:r w:rsidRPr="00F424A4">
        <w:rPr>
          <w:rFonts w:ascii="Arial" w:hAnsi="Arial" w:cs="Arial"/>
          <w:b/>
          <w:bCs/>
          <w:sz w:val="20"/>
          <w:szCs w:val="20"/>
        </w:rPr>
        <w:t>ti měsíců roku 201</w:t>
      </w:r>
      <w:r w:rsidR="00CD3FB0" w:rsidRPr="00F424A4">
        <w:rPr>
          <w:rFonts w:ascii="Arial" w:hAnsi="Arial" w:cs="Arial"/>
          <w:b/>
          <w:bCs/>
          <w:sz w:val="20"/>
          <w:szCs w:val="20"/>
        </w:rPr>
        <w:t>7</w:t>
      </w:r>
      <w:r w:rsidRPr="00F424A4">
        <w:rPr>
          <w:rFonts w:ascii="Arial" w:hAnsi="Arial" w:cs="Arial"/>
          <w:sz w:val="20"/>
          <w:szCs w:val="20"/>
        </w:rPr>
        <w:t xml:space="preserve"> Moravskoslezský kraj navštívilo </w:t>
      </w:r>
      <w:r w:rsidR="009215F2">
        <w:rPr>
          <w:rFonts w:ascii="Arial" w:hAnsi="Arial" w:cs="Arial"/>
          <w:sz w:val="20"/>
          <w:szCs w:val="20"/>
        </w:rPr>
        <w:t>715 197</w:t>
      </w:r>
      <w:r w:rsidRPr="00F424A4">
        <w:rPr>
          <w:rFonts w:ascii="Arial" w:hAnsi="Arial" w:cs="Arial"/>
          <w:sz w:val="20"/>
          <w:szCs w:val="20"/>
        </w:rPr>
        <w:t> </w:t>
      </w:r>
      <w:r w:rsidRPr="00F424A4">
        <w:rPr>
          <w:rFonts w:ascii="Arial" w:hAnsi="Arial" w:cs="Arial"/>
          <w:b/>
          <w:sz w:val="20"/>
          <w:szCs w:val="20"/>
        </w:rPr>
        <w:t>hostů</w:t>
      </w:r>
      <w:r w:rsidRPr="00F424A4">
        <w:rPr>
          <w:rFonts w:ascii="Arial" w:hAnsi="Arial" w:cs="Arial"/>
          <w:sz w:val="20"/>
          <w:szCs w:val="20"/>
        </w:rPr>
        <w:t>, z toho 2</w:t>
      </w:r>
      <w:r w:rsidR="00CD3FB0" w:rsidRPr="00F424A4">
        <w:rPr>
          <w:rFonts w:ascii="Arial" w:hAnsi="Arial" w:cs="Arial"/>
          <w:sz w:val="20"/>
          <w:szCs w:val="20"/>
        </w:rPr>
        <w:t>1,</w:t>
      </w:r>
      <w:r w:rsidR="009215F2">
        <w:rPr>
          <w:rFonts w:ascii="Arial" w:hAnsi="Arial" w:cs="Arial"/>
          <w:sz w:val="20"/>
          <w:szCs w:val="20"/>
        </w:rPr>
        <w:t>4</w:t>
      </w:r>
      <w:r w:rsidRPr="00F424A4">
        <w:rPr>
          <w:rFonts w:ascii="Arial" w:hAnsi="Arial" w:cs="Arial"/>
          <w:sz w:val="20"/>
          <w:szCs w:val="20"/>
        </w:rPr>
        <w:t> % přijel</w:t>
      </w:r>
      <w:r w:rsidR="00A1548B">
        <w:rPr>
          <w:rFonts w:ascii="Arial" w:hAnsi="Arial" w:cs="Arial"/>
          <w:sz w:val="20"/>
          <w:szCs w:val="20"/>
        </w:rPr>
        <w:t>o</w:t>
      </w:r>
      <w:r w:rsidRPr="00F424A4">
        <w:rPr>
          <w:rFonts w:ascii="Arial" w:hAnsi="Arial" w:cs="Arial"/>
          <w:sz w:val="20"/>
          <w:szCs w:val="20"/>
        </w:rPr>
        <w:t xml:space="preserve"> ze zahraničí. Celkový počet hostů se tak meziročně zvýšil o </w:t>
      </w:r>
      <w:r w:rsidR="00A8082D">
        <w:rPr>
          <w:rFonts w:ascii="Arial" w:hAnsi="Arial" w:cs="Arial"/>
          <w:sz w:val="20"/>
          <w:szCs w:val="20"/>
        </w:rPr>
        <w:t>10</w:t>
      </w:r>
      <w:r w:rsidR="009215F2">
        <w:rPr>
          <w:rFonts w:ascii="Arial" w:hAnsi="Arial" w:cs="Arial"/>
          <w:sz w:val="20"/>
          <w:szCs w:val="20"/>
        </w:rPr>
        <w:t>,5</w:t>
      </w:r>
      <w:r w:rsidRPr="00F424A4">
        <w:rPr>
          <w:rFonts w:ascii="Arial" w:hAnsi="Arial" w:cs="Arial"/>
          <w:sz w:val="20"/>
          <w:szCs w:val="20"/>
        </w:rPr>
        <w:t xml:space="preserve"> %, </w:t>
      </w:r>
      <w:r w:rsidR="00350D38">
        <w:rPr>
          <w:rFonts w:ascii="Arial" w:hAnsi="Arial" w:cs="Arial"/>
          <w:sz w:val="20"/>
          <w:szCs w:val="20"/>
        </w:rPr>
        <w:t>na čemž se společnou měrou podíleli domácí (</w:t>
      </w:r>
      <w:r w:rsidRPr="00F424A4">
        <w:rPr>
          <w:rFonts w:ascii="Arial" w:hAnsi="Arial" w:cs="Arial"/>
          <w:sz w:val="20"/>
          <w:szCs w:val="20"/>
        </w:rPr>
        <w:t xml:space="preserve">meziročně </w:t>
      </w:r>
      <w:r w:rsidR="00350D38">
        <w:rPr>
          <w:rFonts w:ascii="Arial" w:hAnsi="Arial" w:cs="Arial"/>
          <w:sz w:val="20"/>
          <w:szCs w:val="20"/>
        </w:rPr>
        <w:t>+</w:t>
      </w:r>
      <w:r w:rsidR="009215F2">
        <w:rPr>
          <w:rFonts w:ascii="Arial" w:hAnsi="Arial" w:cs="Arial"/>
          <w:sz w:val="20"/>
          <w:szCs w:val="20"/>
        </w:rPr>
        <w:t>10,7</w:t>
      </w:r>
      <w:r w:rsidRPr="00F424A4">
        <w:rPr>
          <w:rFonts w:ascii="Arial" w:hAnsi="Arial" w:cs="Arial"/>
          <w:sz w:val="20"/>
          <w:szCs w:val="20"/>
        </w:rPr>
        <w:t> %</w:t>
      </w:r>
      <w:r w:rsidR="00350D38">
        <w:rPr>
          <w:rFonts w:ascii="Arial" w:hAnsi="Arial" w:cs="Arial"/>
          <w:sz w:val="20"/>
          <w:szCs w:val="20"/>
        </w:rPr>
        <w:t>) i zahraniční návštěvníci (</w:t>
      </w:r>
      <w:r w:rsidR="003C21E3">
        <w:rPr>
          <w:rFonts w:ascii="Arial" w:hAnsi="Arial" w:cs="Arial"/>
          <w:sz w:val="20"/>
          <w:szCs w:val="20"/>
        </w:rPr>
        <w:t>téměř 153</w:t>
      </w:r>
      <w:r w:rsidR="00D61870" w:rsidRPr="00F424A4">
        <w:rPr>
          <w:rFonts w:ascii="Arial" w:hAnsi="Arial" w:cs="Arial"/>
          <w:sz w:val="20"/>
          <w:szCs w:val="20"/>
        </w:rPr>
        <w:t xml:space="preserve"> tis. hostů</w:t>
      </w:r>
      <w:r w:rsidR="00350D38">
        <w:rPr>
          <w:rFonts w:ascii="Arial" w:hAnsi="Arial" w:cs="Arial"/>
          <w:sz w:val="20"/>
          <w:szCs w:val="20"/>
        </w:rPr>
        <w:t>, tj. meziroční nárůst o </w:t>
      </w:r>
      <w:r w:rsidR="003C21E3">
        <w:rPr>
          <w:rFonts w:ascii="Arial" w:hAnsi="Arial" w:cs="Arial"/>
          <w:sz w:val="20"/>
          <w:szCs w:val="20"/>
        </w:rPr>
        <w:t>9,7</w:t>
      </w:r>
      <w:r w:rsidR="00350D38">
        <w:rPr>
          <w:rFonts w:ascii="Arial" w:hAnsi="Arial" w:cs="Arial"/>
          <w:sz w:val="20"/>
          <w:szCs w:val="20"/>
        </w:rPr>
        <w:t> %)</w:t>
      </w:r>
      <w:r w:rsidR="00D61870" w:rsidRPr="00F424A4">
        <w:rPr>
          <w:rFonts w:ascii="Arial" w:hAnsi="Arial" w:cs="Arial"/>
          <w:sz w:val="20"/>
          <w:szCs w:val="20"/>
        </w:rPr>
        <w:t xml:space="preserve">. </w:t>
      </w:r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pacing w:val="-2"/>
          <w:sz w:val="20"/>
        </w:rPr>
      </w:pPr>
      <w:r w:rsidRPr="00F424A4">
        <w:rPr>
          <w:rFonts w:ascii="Arial" w:hAnsi="Arial" w:cs="Arial"/>
          <w:sz w:val="20"/>
          <w:szCs w:val="20"/>
        </w:rPr>
        <w:t>Z regionálního srovnání vyplývá, že nejvíce hostů směřovalo do Hlavního města Prahy (</w:t>
      </w:r>
      <w:bookmarkStart w:id="0" w:name="_GoBack"/>
      <w:bookmarkEnd w:id="0"/>
      <w:r w:rsidR="003C21E3">
        <w:rPr>
          <w:rFonts w:ascii="Arial" w:hAnsi="Arial" w:cs="Arial"/>
          <w:sz w:val="20"/>
          <w:szCs w:val="20"/>
        </w:rPr>
        <w:t>5,7</w:t>
      </w:r>
      <w:r w:rsidRPr="00F424A4">
        <w:rPr>
          <w:rFonts w:ascii="Arial" w:hAnsi="Arial" w:cs="Arial"/>
          <w:sz w:val="20"/>
          <w:szCs w:val="20"/>
        </w:rPr>
        <w:t xml:space="preserve"> mil. hostů), dále následoval kraj Jihomoravský (</w:t>
      </w:r>
      <w:r w:rsidR="003C21E3">
        <w:rPr>
          <w:rFonts w:ascii="Arial" w:hAnsi="Arial" w:cs="Arial"/>
          <w:sz w:val="20"/>
          <w:szCs w:val="20"/>
        </w:rPr>
        <w:t>přes 1,5 mil</w:t>
      </w:r>
      <w:r w:rsidRPr="00F424A4">
        <w:rPr>
          <w:rFonts w:ascii="Arial" w:hAnsi="Arial" w:cs="Arial"/>
          <w:sz w:val="20"/>
          <w:szCs w:val="20"/>
        </w:rPr>
        <w:t xml:space="preserve">. hostů) a </w:t>
      </w:r>
      <w:r w:rsidR="003C21E3">
        <w:rPr>
          <w:rFonts w:ascii="Arial" w:hAnsi="Arial" w:cs="Arial"/>
          <w:sz w:val="20"/>
          <w:szCs w:val="20"/>
        </w:rPr>
        <w:t>přes milión hostů vykázaly i kraje Jihočeský (1,3 mil.) a Královéhradecký (1,1 mil.)</w:t>
      </w:r>
      <w:r w:rsidRPr="00F424A4">
        <w:rPr>
          <w:rFonts w:ascii="Arial" w:hAnsi="Arial" w:cs="Arial"/>
          <w:sz w:val="20"/>
          <w:szCs w:val="20"/>
        </w:rPr>
        <w:t xml:space="preserve">. Příznivé výsledky, tj. meziroční přírůstek počtu hostů, vykazují všechny kraje, přičemž nejvyšších relativních přírůstků dosáhl </w:t>
      </w:r>
      <w:r w:rsidR="003C21E3" w:rsidRPr="00F424A4">
        <w:rPr>
          <w:rFonts w:ascii="Arial" w:hAnsi="Arial" w:cs="Arial"/>
          <w:sz w:val="20"/>
          <w:szCs w:val="20"/>
        </w:rPr>
        <w:t xml:space="preserve">Karlovarský </w:t>
      </w:r>
      <w:r w:rsidR="00CD3A18" w:rsidRPr="00F424A4">
        <w:rPr>
          <w:rFonts w:ascii="Arial" w:hAnsi="Arial" w:cs="Arial"/>
          <w:sz w:val="20"/>
          <w:szCs w:val="20"/>
        </w:rPr>
        <w:t xml:space="preserve">kraj (o </w:t>
      </w:r>
      <w:r w:rsidR="003C21E3">
        <w:rPr>
          <w:rFonts w:ascii="Arial" w:hAnsi="Arial" w:cs="Arial"/>
          <w:sz w:val="20"/>
          <w:szCs w:val="20"/>
        </w:rPr>
        <w:t>16,8</w:t>
      </w:r>
      <w:r w:rsidR="00CD3A18" w:rsidRPr="00F424A4">
        <w:rPr>
          <w:rFonts w:ascii="Arial" w:hAnsi="Arial" w:cs="Arial"/>
          <w:sz w:val="20"/>
          <w:szCs w:val="20"/>
        </w:rPr>
        <w:t xml:space="preserve"> %), </w:t>
      </w:r>
      <w:r w:rsidR="003C21E3">
        <w:rPr>
          <w:rFonts w:ascii="Arial" w:hAnsi="Arial" w:cs="Arial"/>
          <w:sz w:val="20"/>
          <w:szCs w:val="20"/>
        </w:rPr>
        <w:t xml:space="preserve">Ústecký </w:t>
      </w:r>
      <w:r w:rsidRPr="00F424A4">
        <w:rPr>
          <w:rFonts w:ascii="Arial" w:hAnsi="Arial" w:cs="Arial"/>
          <w:sz w:val="20"/>
          <w:szCs w:val="20"/>
        </w:rPr>
        <w:t xml:space="preserve">kraj (o </w:t>
      </w:r>
      <w:r w:rsidR="003C21E3">
        <w:rPr>
          <w:rFonts w:ascii="Arial" w:hAnsi="Arial" w:cs="Arial"/>
          <w:sz w:val="20"/>
          <w:szCs w:val="20"/>
        </w:rPr>
        <w:t>15,4</w:t>
      </w:r>
      <w:r w:rsidRPr="00F424A4">
        <w:rPr>
          <w:rFonts w:ascii="Arial" w:hAnsi="Arial" w:cs="Arial"/>
          <w:sz w:val="20"/>
          <w:szCs w:val="20"/>
        </w:rPr>
        <w:t xml:space="preserve"> </w:t>
      </w:r>
      <w:r w:rsidR="003C21E3">
        <w:rPr>
          <w:rFonts w:ascii="Arial" w:hAnsi="Arial" w:cs="Arial"/>
          <w:sz w:val="20"/>
          <w:szCs w:val="20"/>
        </w:rPr>
        <w:t>%) a </w:t>
      </w:r>
      <w:r w:rsidR="00CD3A18" w:rsidRPr="00F424A4">
        <w:rPr>
          <w:rFonts w:ascii="Arial" w:hAnsi="Arial" w:cs="Arial"/>
          <w:sz w:val="20"/>
          <w:szCs w:val="20"/>
        </w:rPr>
        <w:t>Jiho</w:t>
      </w:r>
      <w:r w:rsidR="003C21E3">
        <w:rPr>
          <w:rFonts w:ascii="Arial" w:hAnsi="Arial" w:cs="Arial"/>
          <w:sz w:val="20"/>
          <w:szCs w:val="20"/>
        </w:rPr>
        <w:t>moravský</w:t>
      </w:r>
      <w:r w:rsidR="00CD3A18" w:rsidRPr="00F424A4">
        <w:rPr>
          <w:rFonts w:ascii="Arial" w:hAnsi="Arial" w:cs="Arial"/>
          <w:sz w:val="20"/>
          <w:szCs w:val="20"/>
        </w:rPr>
        <w:t xml:space="preserve"> </w:t>
      </w:r>
      <w:r w:rsidRPr="00F424A4">
        <w:rPr>
          <w:rFonts w:ascii="Arial" w:hAnsi="Arial" w:cs="Arial"/>
          <w:sz w:val="20"/>
          <w:szCs w:val="20"/>
        </w:rPr>
        <w:t xml:space="preserve">kraj </w:t>
      </w:r>
      <w:r w:rsidR="00CD3A18" w:rsidRPr="00F424A4">
        <w:rPr>
          <w:rFonts w:ascii="Arial" w:hAnsi="Arial" w:cs="Arial"/>
          <w:sz w:val="20"/>
          <w:szCs w:val="20"/>
        </w:rPr>
        <w:t>(</w:t>
      </w:r>
      <w:r w:rsidRPr="00F424A4">
        <w:rPr>
          <w:rFonts w:ascii="Arial" w:hAnsi="Arial" w:cs="Arial"/>
          <w:sz w:val="20"/>
          <w:szCs w:val="20"/>
        </w:rPr>
        <w:t>o </w:t>
      </w:r>
      <w:r w:rsidR="003C21E3">
        <w:rPr>
          <w:rFonts w:ascii="Arial" w:hAnsi="Arial" w:cs="Arial"/>
          <w:sz w:val="20"/>
          <w:szCs w:val="20"/>
        </w:rPr>
        <w:t>13,6</w:t>
      </w:r>
      <w:r w:rsidRPr="00F424A4">
        <w:rPr>
          <w:rFonts w:ascii="Arial" w:hAnsi="Arial" w:cs="Arial"/>
          <w:sz w:val="20"/>
          <w:szCs w:val="20"/>
        </w:rPr>
        <w:t xml:space="preserve"> %). Nejmenší meziroční nárůst (o </w:t>
      </w:r>
      <w:r w:rsidR="003C21E3">
        <w:rPr>
          <w:rFonts w:ascii="Arial" w:hAnsi="Arial" w:cs="Arial"/>
          <w:sz w:val="20"/>
          <w:szCs w:val="20"/>
        </w:rPr>
        <w:t>7,2</w:t>
      </w:r>
      <w:r w:rsidRPr="00F424A4">
        <w:rPr>
          <w:rFonts w:ascii="Arial" w:hAnsi="Arial" w:cs="Arial"/>
          <w:sz w:val="20"/>
          <w:szCs w:val="20"/>
        </w:rPr>
        <w:t xml:space="preserve"> %) </w:t>
      </w:r>
      <w:r w:rsidRPr="00F424A4">
        <w:rPr>
          <w:rFonts w:ascii="Arial" w:hAnsi="Arial" w:cs="Arial"/>
          <w:spacing w:val="-2"/>
          <w:sz w:val="20"/>
        </w:rPr>
        <w:t xml:space="preserve">zaznamenal </w:t>
      </w:r>
      <w:r w:rsidR="00CD3A18" w:rsidRPr="00F424A4">
        <w:rPr>
          <w:rFonts w:ascii="Arial" w:hAnsi="Arial" w:cs="Arial"/>
          <w:spacing w:val="-2"/>
          <w:sz w:val="20"/>
        </w:rPr>
        <w:t>kraj Hl. m. Praha</w:t>
      </w:r>
      <w:r w:rsidRPr="00F424A4">
        <w:rPr>
          <w:rFonts w:ascii="Arial" w:hAnsi="Arial" w:cs="Arial"/>
          <w:spacing w:val="-2"/>
          <w:sz w:val="20"/>
        </w:rPr>
        <w:t>.</w:t>
      </w:r>
    </w:p>
    <w:p w:rsidR="004141B4" w:rsidRPr="002D3462" w:rsidRDefault="00C96DB1" w:rsidP="004141B4">
      <w:pPr>
        <w:pStyle w:val="Zkladntext2"/>
        <w:spacing w:before="0" w:after="240" w:line="276" w:lineRule="auto"/>
        <w:rPr>
          <w:spacing w:val="-2"/>
        </w:rPr>
      </w:pPr>
      <w:r w:rsidRPr="00C96DB1">
        <w:rPr>
          <w:spacing w:val="-2"/>
        </w:rPr>
        <w:pict>
          <v:shape id="_x0000_i1027" type="#_x0000_t75" style="width:481.5pt;height:247.5pt">
            <v:imagedata r:id="rId7" o:title=""/>
          </v:shape>
        </w:pict>
      </w:r>
    </w:p>
    <w:p w:rsidR="004141B4" w:rsidRPr="002D3462" w:rsidRDefault="00D176FE" w:rsidP="00274E3A">
      <w:pPr>
        <w:pStyle w:val="Zkladntext2"/>
        <w:spacing w:before="0" w:after="120" w:line="276" w:lineRule="auto"/>
        <w:jc w:val="left"/>
        <w:rPr>
          <w:spacing w:val="-2"/>
        </w:rPr>
      </w:pPr>
      <w:r w:rsidRPr="00D176FE">
        <w:rPr>
          <w:spacing w:val="-2"/>
        </w:rPr>
        <w:pict>
          <v:shape id="_x0000_i1030" type="#_x0000_t75" style="width:482.25pt;height:211.5pt">
            <v:imagedata r:id="rId8" o:title=""/>
          </v:shape>
        </w:pict>
      </w:r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b/>
          <w:sz w:val="20"/>
        </w:rPr>
        <w:t xml:space="preserve">Počet </w:t>
      </w:r>
      <w:r w:rsidRPr="00F424A4">
        <w:rPr>
          <w:rFonts w:ascii="Arial" w:hAnsi="Arial" w:cs="Arial"/>
          <w:b/>
          <w:bCs/>
          <w:sz w:val="20"/>
        </w:rPr>
        <w:t>přenocování</w:t>
      </w:r>
      <w:r w:rsidRPr="00F424A4">
        <w:rPr>
          <w:rFonts w:ascii="Arial" w:hAnsi="Arial" w:cs="Arial"/>
          <w:sz w:val="20"/>
        </w:rPr>
        <w:t xml:space="preserve"> hostů v hromadných ubytovacích zařízeních Moravskoslezského kraje překonal </w:t>
      </w:r>
      <w:r w:rsidRPr="00F424A4">
        <w:rPr>
          <w:rFonts w:ascii="Arial" w:hAnsi="Arial" w:cs="Arial"/>
          <w:b/>
          <w:sz w:val="20"/>
        </w:rPr>
        <w:t>v 1. </w:t>
      </w:r>
      <w:r w:rsidR="003C21E3">
        <w:rPr>
          <w:rFonts w:ascii="Arial" w:hAnsi="Arial" w:cs="Arial"/>
          <w:b/>
          <w:sz w:val="20"/>
        </w:rPr>
        <w:t>až 3. čtvrt</w:t>
      </w:r>
      <w:r w:rsidRPr="00F424A4">
        <w:rPr>
          <w:rFonts w:ascii="Arial" w:hAnsi="Arial" w:cs="Arial"/>
          <w:b/>
          <w:sz w:val="20"/>
        </w:rPr>
        <w:t>letí 201</w:t>
      </w:r>
      <w:r w:rsidR="00B44126" w:rsidRPr="00F424A4">
        <w:rPr>
          <w:rFonts w:ascii="Arial" w:hAnsi="Arial" w:cs="Arial"/>
          <w:b/>
          <w:sz w:val="20"/>
        </w:rPr>
        <w:t>7</w:t>
      </w:r>
      <w:r w:rsidRPr="00F424A4">
        <w:rPr>
          <w:rFonts w:ascii="Arial" w:hAnsi="Arial" w:cs="Arial"/>
          <w:sz w:val="20"/>
        </w:rPr>
        <w:t xml:space="preserve"> hranici </w:t>
      </w:r>
      <w:r w:rsidR="003C21E3">
        <w:rPr>
          <w:rFonts w:ascii="Arial" w:hAnsi="Arial" w:cs="Arial"/>
          <w:sz w:val="20"/>
        </w:rPr>
        <w:t>dvou</w:t>
      </w:r>
      <w:r w:rsidRPr="00F424A4">
        <w:rPr>
          <w:rFonts w:ascii="Arial" w:hAnsi="Arial" w:cs="Arial"/>
          <w:sz w:val="20"/>
        </w:rPr>
        <w:t xml:space="preserve"> milion</w:t>
      </w:r>
      <w:r w:rsidR="003C21E3">
        <w:rPr>
          <w:rFonts w:ascii="Arial" w:hAnsi="Arial" w:cs="Arial"/>
          <w:sz w:val="20"/>
        </w:rPr>
        <w:t>ů</w:t>
      </w:r>
      <w:r w:rsidR="00CD3A18" w:rsidRPr="00F424A4">
        <w:rPr>
          <w:rFonts w:ascii="Arial" w:hAnsi="Arial" w:cs="Arial"/>
          <w:sz w:val="20"/>
        </w:rPr>
        <w:t xml:space="preserve"> </w:t>
      </w:r>
      <w:r w:rsidRPr="00F424A4">
        <w:rPr>
          <w:rFonts w:ascii="Arial" w:hAnsi="Arial" w:cs="Arial"/>
          <w:sz w:val="20"/>
        </w:rPr>
        <w:t>a byl o </w:t>
      </w:r>
      <w:r w:rsidR="003C21E3">
        <w:rPr>
          <w:rFonts w:ascii="Arial" w:hAnsi="Arial" w:cs="Arial"/>
          <w:sz w:val="20"/>
        </w:rPr>
        <w:t>9,6</w:t>
      </w:r>
      <w:r w:rsidRPr="00F424A4">
        <w:rPr>
          <w:rFonts w:ascii="Arial" w:hAnsi="Arial" w:cs="Arial"/>
          <w:sz w:val="20"/>
        </w:rPr>
        <w:t> % vyšší než ve stejném období minulého roku. Na tomto meziročním růstu počtu přenocování v Moravskoslezském kraji se podíleli domácí hosté</w:t>
      </w:r>
      <w:r w:rsidR="004F3314" w:rsidRPr="00F424A4">
        <w:rPr>
          <w:rFonts w:ascii="Arial" w:hAnsi="Arial" w:cs="Arial"/>
          <w:sz w:val="20"/>
        </w:rPr>
        <w:t xml:space="preserve"> (+</w:t>
      </w:r>
      <w:r w:rsidR="003C21E3">
        <w:rPr>
          <w:rFonts w:ascii="Arial" w:hAnsi="Arial" w:cs="Arial"/>
          <w:sz w:val="20"/>
        </w:rPr>
        <w:t>9,7</w:t>
      </w:r>
      <w:r w:rsidR="004F3314" w:rsidRPr="00F424A4">
        <w:rPr>
          <w:rFonts w:ascii="Arial" w:hAnsi="Arial" w:cs="Arial"/>
          <w:sz w:val="20"/>
        </w:rPr>
        <w:t> %)</w:t>
      </w:r>
      <w:r w:rsidR="00CD3A18" w:rsidRPr="00F424A4">
        <w:rPr>
          <w:rFonts w:ascii="Arial" w:hAnsi="Arial" w:cs="Arial"/>
          <w:sz w:val="20"/>
        </w:rPr>
        <w:t xml:space="preserve"> </w:t>
      </w:r>
      <w:r w:rsidR="00A8082D">
        <w:rPr>
          <w:rFonts w:ascii="Arial" w:hAnsi="Arial" w:cs="Arial"/>
          <w:sz w:val="20"/>
        </w:rPr>
        <w:t>i</w:t>
      </w:r>
      <w:r w:rsidR="00CD3A18" w:rsidRPr="00F424A4">
        <w:rPr>
          <w:rFonts w:ascii="Arial" w:hAnsi="Arial" w:cs="Arial"/>
          <w:sz w:val="20"/>
        </w:rPr>
        <w:t xml:space="preserve"> hosté z ciziny (+</w:t>
      </w:r>
      <w:r w:rsidR="003C21E3">
        <w:rPr>
          <w:rFonts w:ascii="Arial" w:hAnsi="Arial" w:cs="Arial"/>
          <w:sz w:val="20"/>
        </w:rPr>
        <w:t>9,3</w:t>
      </w:r>
      <w:r w:rsidR="00690313">
        <w:rPr>
          <w:rFonts w:ascii="Arial" w:hAnsi="Arial" w:cs="Arial"/>
          <w:sz w:val="20"/>
        </w:rPr>
        <w:t xml:space="preserve"> </w:t>
      </w:r>
      <w:r w:rsidR="00CD3A18" w:rsidRPr="00F424A4">
        <w:rPr>
          <w:rFonts w:ascii="Arial" w:hAnsi="Arial" w:cs="Arial"/>
          <w:sz w:val="20"/>
        </w:rPr>
        <w:t>%)</w:t>
      </w:r>
      <w:r w:rsidR="004F3314" w:rsidRPr="00F424A4">
        <w:rPr>
          <w:rFonts w:ascii="Arial" w:hAnsi="Arial" w:cs="Arial"/>
          <w:sz w:val="20"/>
        </w:rPr>
        <w:t>.</w:t>
      </w:r>
      <w:r w:rsidRPr="00F424A4">
        <w:rPr>
          <w:rFonts w:ascii="Arial" w:hAnsi="Arial" w:cs="Arial"/>
          <w:sz w:val="20"/>
        </w:rPr>
        <w:t xml:space="preserve"> </w:t>
      </w:r>
    </w:p>
    <w:p w:rsidR="004141B4" w:rsidRPr="00F424A4" w:rsidRDefault="004141B4" w:rsidP="004141B4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F424A4">
        <w:rPr>
          <w:rFonts w:ascii="Arial" w:hAnsi="Arial" w:cs="Arial"/>
          <w:sz w:val="20"/>
        </w:rPr>
        <w:t xml:space="preserve">Průměrný počet přenocování </w:t>
      </w:r>
      <w:r w:rsidR="002D3462" w:rsidRPr="00F424A4">
        <w:rPr>
          <w:rFonts w:ascii="Arial" w:hAnsi="Arial" w:cs="Arial"/>
          <w:sz w:val="20"/>
        </w:rPr>
        <w:t>2,</w:t>
      </w:r>
      <w:r w:rsidR="003C21E3">
        <w:rPr>
          <w:rFonts w:ascii="Arial" w:hAnsi="Arial" w:cs="Arial"/>
          <w:sz w:val="20"/>
        </w:rPr>
        <w:t>9</w:t>
      </w:r>
      <w:r w:rsidRPr="00F424A4">
        <w:rPr>
          <w:rFonts w:ascii="Arial" w:hAnsi="Arial" w:cs="Arial"/>
          <w:sz w:val="20"/>
        </w:rPr>
        <w:t xml:space="preserve"> noc</w:t>
      </w:r>
      <w:r w:rsidR="008D5D43" w:rsidRPr="00F424A4">
        <w:rPr>
          <w:rFonts w:ascii="Arial" w:hAnsi="Arial" w:cs="Arial"/>
          <w:sz w:val="20"/>
        </w:rPr>
        <w:t>i</w:t>
      </w:r>
      <w:r w:rsidRPr="00F424A4">
        <w:rPr>
          <w:rFonts w:ascii="Arial" w:hAnsi="Arial" w:cs="Arial"/>
          <w:sz w:val="20"/>
        </w:rPr>
        <w:t xml:space="preserve"> na jednoho hosta v Moravskoslezském kraji je mírně vyšší než celorepublikový průměr</w:t>
      </w:r>
      <w:r w:rsidR="00B44126" w:rsidRPr="00F424A4">
        <w:rPr>
          <w:rFonts w:ascii="Arial" w:hAnsi="Arial" w:cs="Arial"/>
          <w:sz w:val="20"/>
        </w:rPr>
        <w:t xml:space="preserve"> (2,</w:t>
      </w:r>
      <w:r w:rsidR="003C21E3">
        <w:rPr>
          <w:rFonts w:ascii="Arial" w:hAnsi="Arial" w:cs="Arial"/>
          <w:sz w:val="20"/>
        </w:rPr>
        <w:t>7</w:t>
      </w:r>
      <w:r w:rsidR="00B44126" w:rsidRPr="00F424A4">
        <w:rPr>
          <w:rFonts w:ascii="Arial" w:hAnsi="Arial" w:cs="Arial"/>
          <w:sz w:val="20"/>
        </w:rPr>
        <w:t xml:space="preserve"> noci)</w:t>
      </w:r>
      <w:r w:rsidRPr="00F424A4">
        <w:rPr>
          <w:rFonts w:ascii="Arial" w:hAnsi="Arial" w:cs="Arial"/>
          <w:sz w:val="20"/>
        </w:rPr>
        <w:t>. Výrazně větší počet přenocování je dlouhodobě registrován v lázeňském Karlovarském kraji (</w:t>
      </w:r>
      <w:r w:rsidR="00B44126" w:rsidRPr="00F424A4">
        <w:rPr>
          <w:rFonts w:ascii="Arial" w:hAnsi="Arial" w:cs="Arial"/>
          <w:sz w:val="20"/>
        </w:rPr>
        <w:t>4,</w:t>
      </w:r>
      <w:r w:rsidR="003C21E3">
        <w:rPr>
          <w:rFonts w:ascii="Arial" w:hAnsi="Arial" w:cs="Arial"/>
          <w:sz w:val="20"/>
        </w:rPr>
        <w:t>8</w:t>
      </w:r>
      <w:r w:rsidR="002D3462" w:rsidRPr="00F424A4">
        <w:rPr>
          <w:rFonts w:ascii="Arial" w:hAnsi="Arial" w:cs="Arial"/>
          <w:sz w:val="20"/>
        </w:rPr>
        <w:t xml:space="preserve"> noci</w:t>
      </w:r>
      <w:r w:rsidRPr="00F424A4">
        <w:rPr>
          <w:rFonts w:ascii="Arial" w:hAnsi="Arial" w:cs="Arial"/>
          <w:sz w:val="20"/>
        </w:rPr>
        <w:t xml:space="preserve"> v 1. </w:t>
      </w:r>
      <w:r w:rsidR="003C21E3">
        <w:rPr>
          <w:rFonts w:ascii="Arial" w:hAnsi="Arial" w:cs="Arial"/>
          <w:sz w:val="20"/>
        </w:rPr>
        <w:t>až 3. čtvrt</w:t>
      </w:r>
      <w:r w:rsidRPr="00F424A4">
        <w:rPr>
          <w:rFonts w:ascii="Arial" w:hAnsi="Arial" w:cs="Arial"/>
          <w:sz w:val="20"/>
        </w:rPr>
        <w:t>letí 201</w:t>
      </w:r>
      <w:r w:rsidR="00B44126" w:rsidRPr="00F424A4">
        <w:rPr>
          <w:rFonts w:ascii="Arial" w:hAnsi="Arial" w:cs="Arial"/>
          <w:sz w:val="20"/>
        </w:rPr>
        <w:t>7</w:t>
      </w:r>
      <w:r w:rsidRPr="00F424A4">
        <w:rPr>
          <w:rFonts w:ascii="Arial" w:hAnsi="Arial" w:cs="Arial"/>
          <w:sz w:val="20"/>
        </w:rPr>
        <w:t>).</w:t>
      </w:r>
    </w:p>
    <w:p w:rsidR="004141B4" w:rsidRPr="00F424A4" w:rsidRDefault="00C96DB1" w:rsidP="004141B4">
      <w:pPr>
        <w:pStyle w:val="Zkladntext2"/>
        <w:spacing w:line="276" w:lineRule="auto"/>
      </w:pPr>
      <w:r w:rsidRPr="00C96DB1">
        <w:lastRenderedPageBreak/>
        <w:pict>
          <v:shape id="_x0000_i1028" type="#_x0000_t75" style="width:481.5pt;height:259.5pt">
            <v:imagedata r:id="rId9" o:title=""/>
          </v:shape>
        </w:pict>
      </w:r>
    </w:p>
    <w:sectPr w:rsidR="004141B4" w:rsidRPr="00F424A4" w:rsidSect="00D856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366FD"/>
    <w:rsid w:val="000368FA"/>
    <w:rsid w:val="0006236E"/>
    <w:rsid w:val="00092F80"/>
    <w:rsid w:val="00095563"/>
    <w:rsid w:val="000A6732"/>
    <w:rsid w:val="000C2E3C"/>
    <w:rsid w:val="000E5D42"/>
    <w:rsid w:val="000F2A31"/>
    <w:rsid w:val="001051E9"/>
    <w:rsid w:val="001101A5"/>
    <w:rsid w:val="00133332"/>
    <w:rsid w:val="001340A3"/>
    <w:rsid w:val="001374D8"/>
    <w:rsid w:val="001469FD"/>
    <w:rsid w:val="001725A0"/>
    <w:rsid w:val="00173EFE"/>
    <w:rsid w:val="0019554B"/>
    <w:rsid w:val="001A44A2"/>
    <w:rsid w:val="001C1464"/>
    <w:rsid w:val="001D132E"/>
    <w:rsid w:val="001E101F"/>
    <w:rsid w:val="001E2590"/>
    <w:rsid w:val="0020543D"/>
    <w:rsid w:val="00222AED"/>
    <w:rsid w:val="00226381"/>
    <w:rsid w:val="0023325C"/>
    <w:rsid w:val="00237E5C"/>
    <w:rsid w:val="00240E4D"/>
    <w:rsid w:val="00243BB8"/>
    <w:rsid w:val="00274E3A"/>
    <w:rsid w:val="0027621C"/>
    <w:rsid w:val="00287D89"/>
    <w:rsid w:val="002911F0"/>
    <w:rsid w:val="002D3462"/>
    <w:rsid w:val="0031072E"/>
    <w:rsid w:val="00324EF4"/>
    <w:rsid w:val="003307DF"/>
    <w:rsid w:val="00335023"/>
    <w:rsid w:val="00350D38"/>
    <w:rsid w:val="00387AFF"/>
    <w:rsid w:val="00390062"/>
    <w:rsid w:val="003A0387"/>
    <w:rsid w:val="003B08A3"/>
    <w:rsid w:val="003C21E3"/>
    <w:rsid w:val="003C478C"/>
    <w:rsid w:val="003C7E29"/>
    <w:rsid w:val="003D1D07"/>
    <w:rsid w:val="003D768B"/>
    <w:rsid w:val="003F3CED"/>
    <w:rsid w:val="003F6384"/>
    <w:rsid w:val="004141B4"/>
    <w:rsid w:val="004249BB"/>
    <w:rsid w:val="00463B28"/>
    <w:rsid w:val="00465415"/>
    <w:rsid w:val="004930A1"/>
    <w:rsid w:val="004A0A7C"/>
    <w:rsid w:val="004B45D2"/>
    <w:rsid w:val="004B49A1"/>
    <w:rsid w:val="004D0FF2"/>
    <w:rsid w:val="004E367C"/>
    <w:rsid w:val="004E371A"/>
    <w:rsid w:val="004F3314"/>
    <w:rsid w:val="004F6B1D"/>
    <w:rsid w:val="00517B5C"/>
    <w:rsid w:val="00517BAD"/>
    <w:rsid w:val="005342CE"/>
    <w:rsid w:val="00553410"/>
    <w:rsid w:val="00556EFF"/>
    <w:rsid w:val="00571966"/>
    <w:rsid w:val="005C70B8"/>
    <w:rsid w:val="005E0D3E"/>
    <w:rsid w:val="005F4D0F"/>
    <w:rsid w:val="005F7E0D"/>
    <w:rsid w:val="0061364F"/>
    <w:rsid w:val="00620403"/>
    <w:rsid w:val="0062066C"/>
    <w:rsid w:val="00620B66"/>
    <w:rsid w:val="00621EE3"/>
    <w:rsid w:val="00622B3F"/>
    <w:rsid w:val="00623401"/>
    <w:rsid w:val="00624139"/>
    <w:rsid w:val="0064252D"/>
    <w:rsid w:val="00644FE8"/>
    <w:rsid w:val="00672655"/>
    <w:rsid w:val="00676B97"/>
    <w:rsid w:val="006772DB"/>
    <w:rsid w:val="00684A6E"/>
    <w:rsid w:val="00690313"/>
    <w:rsid w:val="006A575C"/>
    <w:rsid w:val="006C462F"/>
    <w:rsid w:val="006E6891"/>
    <w:rsid w:val="006F1F5A"/>
    <w:rsid w:val="006F2A5D"/>
    <w:rsid w:val="006F6332"/>
    <w:rsid w:val="0070139D"/>
    <w:rsid w:val="007155E4"/>
    <w:rsid w:val="00715A28"/>
    <w:rsid w:val="00723217"/>
    <w:rsid w:val="007233B0"/>
    <w:rsid w:val="007304BF"/>
    <w:rsid w:val="00736448"/>
    <w:rsid w:val="00751F26"/>
    <w:rsid w:val="0076747B"/>
    <w:rsid w:val="007732EE"/>
    <w:rsid w:val="00775855"/>
    <w:rsid w:val="007765D8"/>
    <w:rsid w:val="00787F08"/>
    <w:rsid w:val="007930D8"/>
    <w:rsid w:val="007B5B0B"/>
    <w:rsid w:val="007B6D32"/>
    <w:rsid w:val="007C403F"/>
    <w:rsid w:val="007E08B7"/>
    <w:rsid w:val="008106C9"/>
    <w:rsid w:val="0083110C"/>
    <w:rsid w:val="00835771"/>
    <w:rsid w:val="008433C7"/>
    <w:rsid w:val="0084650A"/>
    <w:rsid w:val="0087698E"/>
    <w:rsid w:val="00877CA3"/>
    <w:rsid w:val="00883D14"/>
    <w:rsid w:val="00897A61"/>
    <w:rsid w:val="008D4C56"/>
    <w:rsid w:val="008D5D43"/>
    <w:rsid w:val="008D6732"/>
    <w:rsid w:val="009215F2"/>
    <w:rsid w:val="00932580"/>
    <w:rsid w:val="00972B54"/>
    <w:rsid w:val="00982172"/>
    <w:rsid w:val="00993EC7"/>
    <w:rsid w:val="009B5405"/>
    <w:rsid w:val="009D4627"/>
    <w:rsid w:val="009F3A2D"/>
    <w:rsid w:val="00A07A00"/>
    <w:rsid w:val="00A1548B"/>
    <w:rsid w:val="00A347C3"/>
    <w:rsid w:val="00A42C36"/>
    <w:rsid w:val="00A8082D"/>
    <w:rsid w:val="00AA2F46"/>
    <w:rsid w:val="00AA3483"/>
    <w:rsid w:val="00AB5833"/>
    <w:rsid w:val="00AC0AEA"/>
    <w:rsid w:val="00AD00DD"/>
    <w:rsid w:val="00AD0863"/>
    <w:rsid w:val="00AE218D"/>
    <w:rsid w:val="00AE2961"/>
    <w:rsid w:val="00B02C45"/>
    <w:rsid w:val="00B13346"/>
    <w:rsid w:val="00B21F72"/>
    <w:rsid w:val="00B33CDD"/>
    <w:rsid w:val="00B37DC4"/>
    <w:rsid w:val="00B44126"/>
    <w:rsid w:val="00B56488"/>
    <w:rsid w:val="00BB473A"/>
    <w:rsid w:val="00BC2D06"/>
    <w:rsid w:val="00BE1010"/>
    <w:rsid w:val="00BE1FFC"/>
    <w:rsid w:val="00BE7467"/>
    <w:rsid w:val="00BF3C7E"/>
    <w:rsid w:val="00C063A1"/>
    <w:rsid w:val="00C340ED"/>
    <w:rsid w:val="00C478DC"/>
    <w:rsid w:val="00C6205D"/>
    <w:rsid w:val="00C6254D"/>
    <w:rsid w:val="00C75029"/>
    <w:rsid w:val="00C77CAE"/>
    <w:rsid w:val="00C96DB1"/>
    <w:rsid w:val="00CA5D30"/>
    <w:rsid w:val="00CA6236"/>
    <w:rsid w:val="00CD3A18"/>
    <w:rsid w:val="00CD3FB0"/>
    <w:rsid w:val="00CD67EE"/>
    <w:rsid w:val="00CF1B9A"/>
    <w:rsid w:val="00CF4688"/>
    <w:rsid w:val="00D100B9"/>
    <w:rsid w:val="00D1055D"/>
    <w:rsid w:val="00D17605"/>
    <w:rsid w:val="00D176FE"/>
    <w:rsid w:val="00D24EA8"/>
    <w:rsid w:val="00D25375"/>
    <w:rsid w:val="00D43023"/>
    <w:rsid w:val="00D45B33"/>
    <w:rsid w:val="00D55BFC"/>
    <w:rsid w:val="00D61870"/>
    <w:rsid w:val="00D820BB"/>
    <w:rsid w:val="00D82C2B"/>
    <w:rsid w:val="00D85691"/>
    <w:rsid w:val="00D87978"/>
    <w:rsid w:val="00D90D78"/>
    <w:rsid w:val="00D9147C"/>
    <w:rsid w:val="00DB0726"/>
    <w:rsid w:val="00DC68F5"/>
    <w:rsid w:val="00E22950"/>
    <w:rsid w:val="00E45014"/>
    <w:rsid w:val="00E71391"/>
    <w:rsid w:val="00E84734"/>
    <w:rsid w:val="00E97564"/>
    <w:rsid w:val="00E9790C"/>
    <w:rsid w:val="00EA23DD"/>
    <w:rsid w:val="00EB2C45"/>
    <w:rsid w:val="00EC1440"/>
    <w:rsid w:val="00EC310B"/>
    <w:rsid w:val="00EC4835"/>
    <w:rsid w:val="00EE5E4C"/>
    <w:rsid w:val="00F15446"/>
    <w:rsid w:val="00F164D7"/>
    <w:rsid w:val="00F274B2"/>
    <w:rsid w:val="00F424A4"/>
    <w:rsid w:val="00F5510D"/>
    <w:rsid w:val="00F85975"/>
    <w:rsid w:val="00FA02AD"/>
    <w:rsid w:val="00FA70C2"/>
    <w:rsid w:val="00FB0B84"/>
    <w:rsid w:val="00FB5F19"/>
    <w:rsid w:val="00FC03B8"/>
    <w:rsid w:val="00FC35E3"/>
    <w:rsid w:val="00FC64B4"/>
    <w:rsid w:val="00FE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C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B2C45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EB2C45"/>
    <w:pPr>
      <w:spacing w:before="12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E84734"/>
    <w:rPr>
      <w:color w:val="0000FF"/>
      <w:u w:val="single"/>
    </w:rPr>
  </w:style>
  <w:style w:type="character" w:customStyle="1" w:styleId="Zkladntext2Char">
    <w:name w:val="Základní text 2 Char"/>
    <w:basedOn w:val="Standardnpsmoodstavce"/>
    <w:link w:val="Zkladntext2"/>
    <w:semiHidden/>
    <w:rsid w:val="000368F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8</cp:revision>
  <dcterms:created xsi:type="dcterms:W3CDTF">2017-11-07T11:13:00Z</dcterms:created>
  <dcterms:modified xsi:type="dcterms:W3CDTF">2017-11-07T15:09:00Z</dcterms:modified>
</cp:coreProperties>
</file>