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B52CDA" w:rsidP="00FC7194">
      <w:pPr>
        <w:pStyle w:val="Datum"/>
      </w:pPr>
      <w:r>
        <w:t>9.</w:t>
      </w:r>
      <w:r w:rsidR="004B4C4D" w:rsidRPr="00702525">
        <w:t xml:space="preserve"> </w:t>
      </w:r>
      <w:r w:rsidR="003C6966">
        <w:t>2</w:t>
      </w:r>
      <w:r w:rsidR="004B4C4D" w:rsidRPr="00702525">
        <w:t>. 202</w:t>
      </w:r>
      <w:r w:rsidR="003C6966">
        <w:t>3</w:t>
      </w:r>
    </w:p>
    <w:p w:rsidR="00B52CDA" w:rsidRPr="00702525" w:rsidRDefault="00B52CDA" w:rsidP="00B52CDA">
      <w:pPr>
        <w:pStyle w:val="Nzev"/>
      </w:pPr>
      <w:r w:rsidRPr="00702525">
        <w:t>Cestovní ruch v Moravskoslezském kraji ve </w:t>
      </w:r>
      <w:r w:rsidR="003C6966">
        <w:t>4</w:t>
      </w:r>
      <w:r w:rsidRPr="00702525">
        <w:t>. čtvrtletí 202</w:t>
      </w:r>
      <w:r w:rsidR="00DE0F88">
        <w:t>2</w:t>
      </w:r>
    </w:p>
    <w:p w:rsidR="003C6966" w:rsidRPr="00A06113" w:rsidRDefault="003C6966" w:rsidP="003C6966">
      <w:pPr>
        <w:pStyle w:val="Perex"/>
        <w:spacing w:after="0"/>
        <w:rPr>
          <w:szCs w:val="20"/>
        </w:rPr>
      </w:pPr>
      <w:r>
        <w:rPr>
          <w:szCs w:val="20"/>
        </w:rPr>
        <w:t>Počet hostů, kteří ve 4. čtvrtletí </w:t>
      </w:r>
      <w:r w:rsidRPr="00A06113">
        <w:rPr>
          <w:szCs w:val="20"/>
        </w:rPr>
        <w:t>20</w:t>
      </w:r>
      <w:r>
        <w:rPr>
          <w:szCs w:val="20"/>
        </w:rPr>
        <w:t>22</w:t>
      </w:r>
      <w:r w:rsidRPr="00A06113">
        <w:rPr>
          <w:szCs w:val="20"/>
        </w:rPr>
        <w:t xml:space="preserve"> navštívili hromadná ubytovací zařízení</w:t>
      </w:r>
      <w:r w:rsidRPr="0000007B">
        <w:rPr>
          <w:szCs w:val="20"/>
        </w:rPr>
        <w:t xml:space="preserve"> </w:t>
      </w:r>
      <w:r w:rsidRPr="00A06113">
        <w:rPr>
          <w:szCs w:val="20"/>
        </w:rPr>
        <w:t>v</w:t>
      </w:r>
      <w:r>
        <w:rPr>
          <w:szCs w:val="20"/>
        </w:rPr>
        <w:t> Moravskoslezském kr</w:t>
      </w:r>
      <w:r w:rsidRPr="00A06113">
        <w:rPr>
          <w:szCs w:val="20"/>
        </w:rPr>
        <w:t xml:space="preserve">aji, se meziročně </w:t>
      </w:r>
      <w:r>
        <w:rPr>
          <w:szCs w:val="20"/>
        </w:rPr>
        <w:t>zvýšil</w:t>
      </w:r>
      <w:r w:rsidRPr="00A06113">
        <w:rPr>
          <w:szCs w:val="20"/>
        </w:rPr>
        <w:t xml:space="preserve"> o</w:t>
      </w:r>
      <w:r>
        <w:rPr>
          <w:szCs w:val="20"/>
        </w:rPr>
        <w:t> </w:t>
      </w:r>
      <w:r w:rsidR="004B7323">
        <w:rPr>
          <w:szCs w:val="20"/>
        </w:rPr>
        <w:t>19</w:t>
      </w:r>
      <w:r>
        <w:rPr>
          <w:szCs w:val="20"/>
        </w:rPr>
        <w:t>,4 </w:t>
      </w:r>
      <w:r w:rsidRPr="00A06113">
        <w:rPr>
          <w:szCs w:val="20"/>
        </w:rPr>
        <w:t>%</w:t>
      </w:r>
      <w:r>
        <w:rPr>
          <w:szCs w:val="20"/>
        </w:rPr>
        <w:t xml:space="preserve"> a počet přenocování vzrostl o </w:t>
      </w:r>
      <w:r w:rsidR="004B7323">
        <w:rPr>
          <w:szCs w:val="20"/>
        </w:rPr>
        <w:t>12,3</w:t>
      </w:r>
      <w:r>
        <w:rPr>
          <w:szCs w:val="20"/>
        </w:rPr>
        <w:t> %.</w:t>
      </w:r>
      <w:r w:rsidRPr="00B27304">
        <w:rPr>
          <w:szCs w:val="20"/>
        </w:rPr>
        <w:t xml:space="preserve"> </w:t>
      </w:r>
      <w:r w:rsidR="004B7323" w:rsidRPr="004B7323">
        <w:rPr>
          <w:szCs w:val="20"/>
        </w:rPr>
        <w:t xml:space="preserve">Ubytovalo se více domácích </w:t>
      </w:r>
      <w:r w:rsidR="00BF6217" w:rsidRPr="004B7323">
        <w:rPr>
          <w:szCs w:val="20"/>
        </w:rPr>
        <w:t>i</w:t>
      </w:r>
      <w:r w:rsidR="00BF6217">
        <w:rPr>
          <w:szCs w:val="20"/>
        </w:rPr>
        <w:t> </w:t>
      </w:r>
      <w:r w:rsidR="004B7323" w:rsidRPr="004B7323">
        <w:rPr>
          <w:szCs w:val="20"/>
        </w:rPr>
        <w:t>zahraničních hostů.</w:t>
      </w:r>
    </w:p>
    <w:p w:rsidR="003C6966" w:rsidRPr="00A06113" w:rsidRDefault="003C6966" w:rsidP="003C6966">
      <w:pPr>
        <w:pStyle w:val="Perex"/>
        <w:rPr>
          <w:szCs w:val="20"/>
        </w:rPr>
      </w:pPr>
      <w:r w:rsidRPr="00A06113">
        <w:rPr>
          <w:szCs w:val="20"/>
        </w:rPr>
        <w:t>Za celý rok</w:t>
      </w:r>
      <w:r>
        <w:rPr>
          <w:szCs w:val="20"/>
        </w:rPr>
        <w:t> </w:t>
      </w:r>
      <w:r w:rsidRPr="00A06113">
        <w:rPr>
          <w:szCs w:val="20"/>
        </w:rPr>
        <w:t>20</w:t>
      </w:r>
      <w:r>
        <w:rPr>
          <w:szCs w:val="20"/>
        </w:rPr>
        <w:t>2</w:t>
      </w:r>
      <w:r w:rsidR="004B7323">
        <w:rPr>
          <w:szCs w:val="20"/>
        </w:rPr>
        <w:t>2</w:t>
      </w:r>
      <w:r w:rsidRPr="00A06113">
        <w:rPr>
          <w:szCs w:val="20"/>
        </w:rPr>
        <w:t xml:space="preserve"> vykázala hromadná ubytovací zařízení </w:t>
      </w:r>
      <w:r>
        <w:rPr>
          <w:szCs w:val="20"/>
        </w:rPr>
        <w:t xml:space="preserve">v Moravskoslezském kraji nárůst </w:t>
      </w:r>
      <w:r w:rsidRPr="00A06113">
        <w:rPr>
          <w:szCs w:val="20"/>
        </w:rPr>
        <w:t>počtu příjezdů i přenocování. V</w:t>
      </w:r>
      <w:r>
        <w:rPr>
          <w:szCs w:val="20"/>
        </w:rPr>
        <w:t xml:space="preserve"> Moravskoslezském kraji </w:t>
      </w:r>
      <w:r w:rsidR="001D651D">
        <w:rPr>
          <w:szCs w:val="20"/>
        </w:rPr>
        <w:t>přesáhl počet ubytovaných hostů jeden</w:t>
      </w:r>
      <w:r>
        <w:rPr>
          <w:szCs w:val="20"/>
        </w:rPr>
        <w:t xml:space="preserve"> </w:t>
      </w:r>
      <w:r w:rsidR="004B7323">
        <w:rPr>
          <w:szCs w:val="20"/>
        </w:rPr>
        <w:t>milion</w:t>
      </w:r>
      <w:r w:rsidRPr="00A06113">
        <w:rPr>
          <w:szCs w:val="20"/>
        </w:rPr>
        <w:t xml:space="preserve">, </w:t>
      </w:r>
      <w:r w:rsidR="001D651D">
        <w:rPr>
          <w:szCs w:val="20"/>
        </w:rPr>
        <w:t>ti</w:t>
      </w:r>
      <w:r w:rsidRPr="00A06113">
        <w:rPr>
          <w:szCs w:val="20"/>
        </w:rPr>
        <w:t xml:space="preserve"> strávili v hromadn</w:t>
      </w:r>
      <w:r w:rsidR="001D651D">
        <w:rPr>
          <w:szCs w:val="20"/>
        </w:rPr>
        <w:t xml:space="preserve">ých ubytovacích zařízeních 2,75 </w:t>
      </w:r>
      <w:r>
        <w:rPr>
          <w:szCs w:val="20"/>
        </w:rPr>
        <w:t>milionu</w:t>
      </w:r>
      <w:r w:rsidRPr="00A06113">
        <w:rPr>
          <w:szCs w:val="20"/>
        </w:rPr>
        <w:t xml:space="preserve"> nocí.</w:t>
      </w:r>
      <w:r w:rsidRPr="00286608">
        <w:rPr>
          <w:szCs w:val="20"/>
        </w:rPr>
        <w:t xml:space="preserve"> </w:t>
      </w:r>
      <w:r w:rsidRPr="00490800">
        <w:rPr>
          <w:szCs w:val="20"/>
        </w:rPr>
        <w:t xml:space="preserve">Celkový počet hostů v kraji se meziročně </w:t>
      </w:r>
      <w:r>
        <w:rPr>
          <w:szCs w:val="20"/>
        </w:rPr>
        <w:t>zvýšil</w:t>
      </w:r>
      <w:r w:rsidRPr="00490800">
        <w:rPr>
          <w:szCs w:val="20"/>
        </w:rPr>
        <w:t xml:space="preserve"> o </w:t>
      </w:r>
      <w:r>
        <w:rPr>
          <w:szCs w:val="20"/>
        </w:rPr>
        <w:t>5</w:t>
      </w:r>
      <w:r w:rsidR="001D651D">
        <w:rPr>
          <w:szCs w:val="20"/>
        </w:rPr>
        <w:t>5,3</w:t>
      </w:r>
      <w:r w:rsidRPr="00490800">
        <w:rPr>
          <w:szCs w:val="20"/>
        </w:rPr>
        <w:t xml:space="preserve"> % a počet přenocování </w:t>
      </w:r>
      <w:r>
        <w:rPr>
          <w:szCs w:val="20"/>
        </w:rPr>
        <w:t>vzrostl</w:t>
      </w:r>
      <w:r w:rsidRPr="00490800">
        <w:rPr>
          <w:szCs w:val="20"/>
        </w:rPr>
        <w:t xml:space="preserve"> o </w:t>
      </w:r>
      <w:r w:rsidR="001D651D">
        <w:rPr>
          <w:szCs w:val="20"/>
        </w:rPr>
        <w:t>42,9</w:t>
      </w:r>
      <w:r w:rsidRPr="00490800">
        <w:rPr>
          <w:szCs w:val="20"/>
        </w:rPr>
        <w:t> %.</w:t>
      </w:r>
      <w:r w:rsidRPr="00D82FE8">
        <w:t xml:space="preserve"> </w:t>
      </w:r>
      <w:r w:rsidR="001D651D" w:rsidRPr="001D651D">
        <w:rPr>
          <w:szCs w:val="20"/>
        </w:rPr>
        <w:t xml:space="preserve">Loňská návštěvnost </w:t>
      </w:r>
      <w:r w:rsidR="001D651D">
        <w:rPr>
          <w:szCs w:val="20"/>
        </w:rPr>
        <w:t xml:space="preserve">se tak </w:t>
      </w:r>
      <w:r w:rsidR="00850D51">
        <w:rPr>
          <w:szCs w:val="20"/>
        </w:rPr>
        <w:t>blížila předcovidovým</w:t>
      </w:r>
      <w:r w:rsidR="001D651D" w:rsidRPr="001D651D">
        <w:rPr>
          <w:szCs w:val="20"/>
        </w:rPr>
        <w:t xml:space="preserve"> výsledků</w:t>
      </w:r>
      <w:r w:rsidR="00850D51">
        <w:rPr>
          <w:szCs w:val="20"/>
        </w:rPr>
        <w:t>m</w:t>
      </w:r>
      <w:r w:rsidR="001D651D" w:rsidRPr="001D651D">
        <w:rPr>
          <w:szCs w:val="20"/>
        </w:rPr>
        <w:t xml:space="preserve"> z</w:t>
      </w:r>
      <w:r w:rsidR="00850D51">
        <w:rPr>
          <w:szCs w:val="20"/>
        </w:rPr>
        <w:t> </w:t>
      </w:r>
      <w:r w:rsidR="001D651D" w:rsidRPr="001D651D">
        <w:rPr>
          <w:szCs w:val="20"/>
        </w:rPr>
        <w:t>roku</w:t>
      </w:r>
      <w:r w:rsidR="00850D51">
        <w:rPr>
          <w:szCs w:val="20"/>
        </w:rPr>
        <w:t> </w:t>
      </w:r>
      <w:r w:rsidR="001D651D" w:rsidRPr="001D651D">
        <w:rPr>
          <w:szCs w:val="20"/>
        </w:rPr>
        <w:t>2019</w:t>
      </w:r>
      <w:r w:rsidR="00850D51">
        <w:rPr>
          <w:szCs w:val="20"/>
        </w:rPr>
        <w:t>.</w:t>
      </w:r>
    </w:p>
    <w:p w:rsidR="003C6966" w:rsidRPr="00A06113" w:rsidRDefault="003C6966" w:rsidP="003C6966">
      <w:pPr>
        <w:rPr>
          <w:rFonts w:cs="Arial"/>
          <w:color w:val="000000"/>
          <w:szCs w:val="20"/>
        </w:rPr>
      </w:pPr>
      <w:r w:rsidRPr="00A06113">
        <w:rPr>
          <w:rFonts w:cs="Arial"/>
          <w:b/>
          <w:color w:val="000000"/>
          <w:szCs w:val="20"/>
        </w:rPr>
        <w:t>V</w:t>
      </w:r>
      <w:r>
        <w:rPr>
          <w:rFonts w:cs="Arial"/>
          <w:b/>
          <w:color w:val="000000"/>
          <w:szCs w:val="20"/>
        </w:rPr>
        <w:t>e 4. čtvrtletí </w:t>
      </w:r>
      <w:r w:rsidRPr="00A06113">
        <w:rPr>
          <w:rFonts w:cs="Arial"/>
          <w:b/>
          <w:color w:val="000000"/>
          <w:szCs w:val="20"/>
        </w:rPr>
        <w:t>20</w:t>
      </w:r>
      <w:r>
        <w:rPr>
          <w:rFonts w:cs="Arial"/>
          <w:b/>
          <w:color w:val="000000"/>
          <w:szCs w:val="20"/>
        </w:rPr>
        <w:t>2</w:t>
      </w:r>
      <w:r w:rsidR="00850D51">
        <w:rPr>
          <w:rFonts w:cs="Arial"/>
          <w:b/>
          <w:color w:val="000000"/>
          <w:szCs w:val="20"/>
        </w:rPr>
        <w:t>2</w:t>
      </w:r>
      <w:r w:rsidRPr="00A06113">
        <w:rPr>
          <w:rFonts w:cs="Arial"/>
          <w:color w:val="000000"/>
          <w:szCs w:val="20"/>
        </w:rPr>
        <w:t xml:space="preserve"> přijelo do hromadných ubytovacích zařízení </w:t>
      </w:r>
      <w:r>
        <w:rPr>
          <w:rFonts w:cs="Arial"/>
          <w:color w:val="000000"/>
          <w:szCs w:val="20"/>
        </w:rPr>
        <w:t>v Moravskoslezském kraji</w:t>
      </w:r>
      <w:r w:rsidRPr="00A06113">
        <w:rPr>
          <w:rFonts w:cs="Arial"/>
          <w:color w:val="000000"/>
          <w:szCs w:val="20"/>
        </w:rPr>
        <w:t xml:space="preserve"> </w:t>
      </w:r>
      <w:r w:rsidR="00850D51">
        <w:rPr>
          <w:rFonts w:cs="Arial"/>
          <w:color w:val="000000"/>
          <w:szCs w:val="20"/>
        </w:rPr>
        <w:t>209 673</w:t>
      </w:r>
      <w:r w:rsidRPr="00FD054A">
        <w:rPr>
          <w:rFonts w:cs="Arial"/>
          <w:b/>
          <w:color w:val="000000"/>
          <w:szCs w:val="20"/>
        </w:rPr>
        <w:t> </w:t>
      </w:r>
      <w:r w:rsidRPr="00FD054A">
        <w:rPr>
          <w:rFonts w:cs="Arial"/>
          <w:b/>
          <w:bCs/>
          <w:color w:val="000000"/>
          <w:szCs w:val="20"/>
        </w:rPr>
        <w:t>hostů</w:t>
      </w:r>
      <w:r w:rsidRPr="00A06113">
        <w:rPr>
          <w:rFonts w:cs="Arial"/>
          <w:color w:val="000000"/>
          <w:szCs w:val="20"/>
        </w:rPr>
        <w:t xml:space="preserve">, z nichž </w:t>
      </w:r>
      <w:r w:rsidR="00850D51">
        <w:rPr>
          <w:rFonts w:cs="Arial"/>
          <w:color w:val="000000"/>
          <w:szCs w:val="20"/>
        </w:rPr>
        <w:t>19,8</w:t>
      </w:r>
      <w:r>
        <w:rPr>
          <w:rFonts w:cs="Arial"/>
          <w:color w:val="000000"/>
          <w:szCs w:val="20"/>
        </w:rPr>
        <w:t> %</w:t>
      </w:r>
      <w:r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(</w:t>
      </w:r>
      <w:r w:rsidR="00AA6B45">
        <w:rPr>
          <w:rFonts w:cs="Arial"/>
          <w:color w:val="000000"/>
          <w:szCs w:val="20"/>
        </w:rPr>
        <w:t>4</w:t>
      </w:r>
      <w:r>
        <w:rPr>
          <w:rFonts w:cs="Arial"/>
          <w:color w:val="000000"/>
          <w:szCs w:val="20"/>
        </w:rPr>
        <w:t>1 </w:t>
      </w:r>
      <w:r w:rsidR="00850D51">
        <w:rPr>
          <w:rFonts w:cs="Arial"/>
          <w:color w:val="000000"/>
          <w:szCs w:val="20"/>
        </w:rPr>
        <w:t>429</w:t>
      </w:r>
      <w:r>
        <w:rPr>
          <w:rFonts w:cs="Arial"/>
          <w:color w:val="000000"/>
          <w:szCs w:val="20"/>
        </w:rPr>
        <w:t> hostů) bylo</w:t>
      </w:r>
      <w:r w:rsidRPr="00A06113">
        <w:rPr>
          <w:rFonts w:cs="Arial"/>
          <w:color w:val="000000"/>
          <w:szCs w:val="20"/>
        </w:rPr>
        <w:t xml:space="preserve"> ze zahraničí. Celkový počet hostů tak byl </w:t>
      </w:r>
      <w:r>
        <w:rPr>
          <w:rFonts w:cs="Arial"/>
          <w:color w:val="000000"/>
          <w:szCs w:val="20"/>
        </w:rPr>
        <w:t>o </w:t>
      </w:r>
      <w:r w:rsidR="00DA7F1C">
        <w:rPr>
          <w:rFonts w:cs="Arial"/>
          <w:color w:val="000000"/>
          <w:szCs w:val="20"/>
        </w:rPr>
        <w:t>34 126</w:t>
      </w:r>
      <w:r>
        <w:rPr>
          <w:rFonts w:cs="Arial"/>
          <w:color w:val="000000"/>
          <w:szCs w:val="20"/>
        </w:rPr>
        <w:t> osob (o </w:t>
      </w:r>
      <w:r w:rsidR="00DA7F1C">
        <w:rPr>
          <w:rFonts w:cs="Arial"/>
          <w:color w:val="000000"/>
          <w:szCs w:val="20"/>
        </w:rPr>
        <w:t>19</w:t>
      </w:r>
      <w:r>
        <w:rPr>
          <w:rFonts w:cs="Arial"/>
          <w:color w:val="000000"/>
          <w:szCs w:val="20"/>
        </w:rPr>
        <w:t xml:space="preserve">,4 %) větší </w:t>
      </w:r>
      <w:r w:rsidRPr="00A06113">
        <w:rPr>
          <w:rFonts w:cs="Arial"/>
          <w:color w:val="000000"/>
          <w:szCs w:val="20"/>
        </w:rPr>
        <w:t>než ve stejném období předchozího roku</w:t>
      </w:r>
      <w:r>
        <w:rPr>
          <w:rFonts w:cs="Arial"/>
          <w:color w:val="000000"/>
          <w:szCs w:val="20"/>
        </w:rPr>
        <w:t>.</w:t>
      </w:r>
      <w:r w:rsidRPr="00A06113">
        <w:rPr>
          <w:rFonts w:cs="Arial"/>
          <w:color w:val="000000"/>
          <w:szCs w:val="20"/>
        </w:rPr>
        <w:t xml:space="preserve"> Počet domácích </w:t>
      </w:r>
      <w:r>
        <w:rPr>
          <w:rFonts w:cs="Arial"/>
          <w:color w:val="000000"/>
          <w:szCs w:val="20"/>
        </w:rPr>
        <w:t>klientů</w:t>
      </w:r>
      <w:r w:rsidRPr="00A06113">
        <w:rPr>
          <w:rFonts w:cs="Arial"/>
          <w:color w:val="000000"/>
          <w:szCs w:val="20"/>
        </w:rPr>
        <w:t xml:space="preserve"> se meziročně </w:t>
      </w:r>
      <w:r>
        <w:rPr>
          <w:rFonts w:cs="Arial"/>
          <w:color w:val="000000"/>
          <w:szCs w:val="20"/>
        </w:rPr>
        <w:t>zvýšil</w:t>
      </w:r>
      <w:r w:rsidRPr="00A06113">
        <w:rPr>
          <w:rFonts w:cs="Arial"/>
          <w:color w:val="000000"/>
          <w:szCs w:val="20"/>
        </w:rPr>
        <w:t xml:space="preserve"> o </w:t>
      </w:r>
      <w:r w:rsidR="00DA7F1C">
        <w:rPr>
          <w:rFonts w:cs="Arial"/>
          <w:color w:val="000000"/>
          <w:szCs w:val="20"/>
        </w:rPr>
        <w:t>9,2</w:t>
      </w:r>
      <w:r w:rsidRPr="00A06113">
        <w:rPr>
          <w:rFonts w:cs="Arial"/>
          <w:color w:val="000000"/>
          <w:szCs w:val="20"/>
        </w:rPr>
        <w:t> %, zahraničních se ub</w:t>
      </w:r>
      <w:bookmarkStart w:id="0" w:name="_GoBack"/>
      <w:bookmarkEnd w:id="0"/>
      <w:r w:rsidRPr="00A06113">
        <w:rPr>
          <w:rFonts w:cs="Arial"/>
          <w:color w:val="000000"/>
          <w:szCs w:val="20"/>
        </w:rPr>
        <w:t>ytovalo o</w:t>
      </w:r>
      <w:r>
        <w:rPr>
          <w:rFonts w:cs="Arial"/>
          <w:color w:val="000000"/>
          <w:szCs w:val="20"/>
        </w:rPr>
        <w:t> </w:t>
      </w:r>
      <w:r w:rsidR="00DA7F1C">
        <w:rPr>
          <w:rFonts w:cs="Arial"/>
          <w:color w:val="000000"/>
          <w:szCs w:val="20"/>
        </w:rPr>
        <w:t>92,5</w:t>
      </w:r>
      <w:r>
        <w:rPr>
          <w:rFonts w:cs="Arial"/>
          <w:color w:val="000000"/>
          <w:szCs w:val="20"/>
        </w:rPr>
        <w:t> </w:t>
      </w:r>
      <w:r w:rsidRPr="00A06113">
        <w:rPr>
          <w:rFonts w:cs="Arial"/>
          <w:color w:val="000000"/>
          <w:szCs w:val="20"/>
        </w:rPr>
        <w:t xml:space="preserve">% </w:t>
      </w:r>
      <w:r>
        <w:rPr>
          <w:rFonts w:cs="Arial"/>
          <w:color w:val="000000"/>
          <w:szCs w:val="20"/>
        </w:rPr>
        <w:t>více</w:t>
      </w:r>
      <w:r w:rsidRPr="00A06113">
        <w:rPr>
          <w:rFonts w:cs="Arial"/>
          <w:color w:val="000000"/>
          <w:szCs w:val="20"/>
        </w:rPr>
        <w:t>.</w:t>
      </w:r>
      <w:r w:rsidR="008A5587">
        <w:rPr>
          <w:rFonts w:cs="Arial"/>
          <w:color w:val="000000"/>
          <w:szCs w:val="20"/>
        </w:rPr>
        <w:t xml:space="preserve"> </w:t>
      </w:r>
      <w:r w:rsidR="008A5587" w:rsidRPr="008A5587">
        <w:rPr>
          <w:rFonts w:cs="Arial"/>
          <w:color w:val="000000"/>
          <w:szCs w:val="20"/>
        </w:rPr>
        <w:t>Podíl Moravskoslezského kraje na počtu hostů v</w:t>
      </w:r>
      <w:r w:rsidR="008A5587">
        <w:rPr>
          <w:rFonts w:cs="Arial"/>
          <w:color w:val="000000"/>
          <w:szCs w:val="20"/>
        </w:rPr>
        <w:t> </w:t>
      </w:r>
      <w:r w:rsidR="008A5587" w:rsidRPr="008A5587">
        <w:rPr>
          <w:rFonts w:cs="Arial"/>
          <w:color w:val="000000"/>
          <w:szCs w:val="20"/>
        </w:rPr>
        <w:t>ubytovacích zařízeních celé České republiky tak činil 4,</w:t>
      </w:r>
      <w:r w:rsidR="008A5587">
        <w:rPr>
          <w:rFonts w:cs="Arial"/>
          <w:color w:val="000000"/>
          <w:szCs w:val="20"/>
        </w:rPr>
        <w:t>9 </w:t>
      </w:r>
      <w:r w:rsidR="008A5587" w:rsidRPr="008A5587">
        <w:rPr>
          <w:rFonts w:cs="Arial"/>
          <w:color w:val="000000"/>
          <w:szCs w:val="20"/>
        </w:rPr>
        <w:t xml:space="preserve">%, přičemž podíl kraje na domácí klientele byl </w:t>
      </w:r>
      <w:r w:rsidR="008A5587">
        <w:rPr>
          <w:rFonts w:cs="Arial"/>
          <w:color w:val="000000"/>
          <w:szCs w:val="20"/>
        </w:rPr>
        <w:t>7</w:t>
      </w:r>
      <w:r w:rsidR="008A5587" w:rsidRPr="008A5587">
        <w:rPr>
          <w:rFonts w:cs="Arial"/>
          <w:color w:val="000000"/>
          <w:szCs w:val="20"/>
        </w:rPr>
        <w:t>,3</w:t>
      </w:r>
      <w:r w:rsidR="008A5587">
        <w:rPr>
          <w:rFonts w:cs="Arial"/>
          <w:color w:val="000000"/>
          <w:szCs w:val="20"/>
        </w:rPr>
        <w:t> </w:t>
      </w:r>
      <w:r w:rsidR="008A5587" w:rsidRPr="008A5587">
        <w:rPr>
          <w:rFonts w:cs="Arial"/>
          <w:color w:val="000000"/>
          <w:szCs w:val="20"/>
        </w:rPr>
        <w:t>% a</w:t>
      </w:r>
      <w:r w:rsidR="008A5587">
        <w:rPr>
          <w:rFonts w:cs="Arial"/>
          <w:color w:val="000000"/>
          <w:szCs w:val="20"/>
        </w:rPr>
        <w:t> </w:t>
      </w:r>
      <w:r w:rsidR="008A5587" w:rsidRPr="008A5587">
        <w:rPr>
          <w:rFonts w:cs="Arial"/>
          <w:color w:val="000000"/>
          <w:szCs w:val="20"/>
        </w:rPr>
        <w:t>na zahraničních hostech 2,1</w:t>
      </w:r>
      <w:r w:rsidR="008A5587">
        <w:rPr>
          <w:rFonts w:cs="Arial"/>
          <w:color w:val="000000"/>
          <w:szCs w:val="20"/>
        </w:rPr>
        <w:t> </w:t>
      </w:r>
      <w:r w:rsidR="008A5587" w:rsidRPr="008A5587">
        <w:rPr>
          <w:rFonts w:cs="Arial"/>
          <w:color w:val="000000"/>
          <w:szCs w:val="20"/>
        </w:rPr>
        <w:t>%.</w:t>
      </w:r>
    </w:p>
    <w:p w:rsidR="003C6966" w:rsidRPr="00A06113" w:rsidRDefault="003C6966" w:rsidP="003C6966">
      <w:pPr>
        <w:rPr>
          <w:rFonts w:cs="Arial"/>
          <w:color w:val="000000"/>
          <w:szCs w:val="20"/>
        </w:rPr>
      </w:pPr>
    </w:p>
    <w:p w:rsidR="003C6966" w:rsidRDefault="003C6966" w:rsidP="003C6966">
      <w:pPr>
        <w:rPr>
          <w:rFonts w:cs="Arial"/>
          <w:color w:val="000000"/>
          <w:szCs w:val="20"/>
        </w:rPr>
      </w:pPr>
      <w:r w:rsidRPr="00217896">
        <w:rPr>
          <w:rFonts w:cs="Arial"/>
          <w:color w:val="000000"/>
          <w:szCs w:val="20"/>
        </w:rPr>
        <w:t xml:space="preserve">Návštěvnost hromadných ubytovacích zařízení </w:t>
      </w:r>
      <w:r>
        <w:rPr>
          <w:rFonts w:cs="Arial"/>
          <w:color w:val="000000"/>
          <w:szCs w:val="20"/>
        </w:rPr>
        <w:t>ve 4. čtvrtletí 202</w:t>
      </w:r>
      <w:r w:rsidR="00DA7F1C">
        <w:rPr>
          <w:rFonts w:cs="Arial"/>
          <w:color w:val="000000"/>
          <w:szCs w:val="20"/>
        </w:rPr>
        <w:t>2</w:t>
      </w:r>
      <w:r>
        <w:rPr>
          <w:rFonts w:cs="Arial"/>
          <w:color w:val="000000"/>
          <w:szCs w:val="20"/>
        </w:rPr>
        <w:t xml:space="preserve"> meziročně vzrostla plošně ve všech krajích. Největší nárůst</w:t>
      </w:r>
      <w:r w:rsidRPr="00217896">
        <w:rPr>
          <w:rFonts w:cs="Arial"/>
          <w:color w:val="000000"/>
          <w:szCs w:val="20"/>
        </w:rPr>
        <w:t xml:space="preserve"> návštěvnosti </w:t>
      </w:r>
      <w:r>
        <w:rPr>
          <w:rFonts w:cs="Arial"/>
          <w:color w:val="000000"/>
          <w:szCs w:val="20"/>
        </w:rPr>
        <w:t>zaznamenali v Praze, kde se počet</w:t>
      </w:r>
      <w:r w:rsidRPr="0021789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hostů</w:t>
      </w:r>
      <w:r w:rsidRPr="0021789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zvýšil</w:t>
      </w:r>
      <w:r w:rsidRPr="00217896">
        <w:rPr>
          <w:rFonts w:cs="Arial"/>
          <w:color w:val="000000"/>
          <w:szCs w:val="20"/>
        </w:rPr>
        <w:t xml:space="preserve"> </w:t>
      </w:r>
      <w:r w:rsidR="00DA7F1C">
        <w:rPr>
          <w:rFonts w:cs="Arial"/>
          <w:color w:val="000000"/>
          <w:szCs w:val="20"/>
        </w:rPr>
        <w:t>o 75,3</w:t>
      </w:r>
      <w:r w:rsidR="008A5587">
        <w:rPr>
          <w:rFonts w:cs="Arial"/>
          <w:color w:val="000000"/>
          <w:szCs w:val="20"/>
        </w:rPr>
        <w:t> %)</w:t>
      </w:r>
      <w:r w:rsidRPr="00217896">
        <w:rPr>
          <w:rFonts w:cs="Arial"/>
          <w:color w:val="000000"/>
          <w:szCs w:val="20"/>
        </w:rPr>
        <w:t xml:space="preserve">. </w:t>
      </w:r>
      <w:r>
        <w:rPr>
          <w:rFonts w:cs="Arial"/>
          <w:color w:val="000000"/>
          <w:szCs w:val="20"/>
        </w:rPr>
        <w:t>V ostatních krajích se pohyboval meziroční přírůstek počtu hostů v rozmezí od </w:t>
      </w:r>
      <w:r w:rsidR="008A5587">
        <w:rPr>
          <w:rFonts w:cs="Arial"/>
          <w:color w:val="000000"/>
          <w:szCs w:val="20"/>
        </w:rPr>
        <w:t>12,7</w:t>
      </w:r>
      <w:r>
        <w:rPr>
          <w:rFonts w:cs="Arial"/>
          <w:color w:val="000000"/>
          <w:szCs w:val="20"/>
        </w:rPr>
        <w:t xml:space="preserve"> % </w:t>
      </w:r>
      <w:r w:rsidR="00243B2E">
        <w:rPr>
          <w:rFonts w:cs="Arial"/>
          <w:color w:val="000000"/>
          <w:szCs w:val="20"/>
        </w:rPr>
        <w:t>v </w:t>
      </w:r>
      <w:r w:rsidR="008A5587">
        <w:rPr>
          <w:rFonts w:cs="Arial"/>
          <w:color w:val="000000"/>
          <w:szCs w:val="20"/>
        </w:rPr>
        <w:t>Libereck</w:t>
      </w:r>
      <w:r w:rsidR="00243B2E">
        <w:rPr>
          <w:rFonts w:cs="Arial"/>
          <w:color w:val="000000"/>
          <w:szCs w:val="20"/>
        </w:rPr>
        <w:t>ém</w:t>
      </w:r>
      <w:r w:rsidR="008A5587">
        <w:rPr>
          <w:rFonts w:cs="Arial"/>
          <w:color w:val="000000"/>
          <w:szCs w:val="20"/>
        </w:rPr>
        <w:t xml:space="preserve"> kraj</w:t>
      </w:r>
      <w:r w:rsidR="00243B2E">
        <w:rPr>
          <w:rFonts w:cs="Arial"/>
          <w:color w:val="000000"/>
          <w:szCs w:val="20"/>
        </w:rPr>
        <w:t>i</w:t>
      </w:r>
      <w:r w:rsidR="008A558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do </w:t>
      </w:r>
      <w:r w:rsidR="0061344D">
        <w:rPr>
          <w:rFonts w:cs="Arial"/>
          <w:color w:val="000000"/>
          <w:szCs w:val="20"/>
        </w:rPr>
        <w:t>42,2</w:t>
      </w:r>
      <w:r>
        <w:rPr>
          <w:rFonts w:cs="Arial"/>
          <w:color w:val="000000"/>
          <w:szCs w:val="20"/>
        </w:rPr>
        <w:t> %</w:t>
      </w:r>
      <w:r w:rsidR="0061344D">
        <w:rPr>
          <w:rFonts w:cs="Arial"/>
          <w:color w:val="000000"/>
          <w:szCs w:val="20"/>
        </w:rPr>
        <w:t xml:space="preserve"> </w:t>
      </w:r>
      <w:r w:rsidR="00243B2E">
        <w:rPr>
          <w:rFonts w:cs="Arial"/>
          <w:color w:val="000000"/>
          <w:szCs w:val="20"/>
        </w:rPr>
        <w:t>v </w:t>
      </w:r>
      <w:r w:rsidR="0061344D">
        <w:rPr>
          <w:rFonts w:cs="Arial"/>
          <w:color w:val="000000"/>
          <w:szCs w:val="20"/>
        </w:rPr>
        <w:t>Plzeňsk</w:t>
      </w:r>
      <w:r w:rsidR="00243B2E">
        <w:rPr>
          <w:rFonts w:cs="Arial"/>
          <w:color w:val="000000"/>
          <w:szCs w:val="20"/>
        </w:rPr>
        <w:t>ém kraji</w:t>
      </w:r>
      <w:r>
        <w:rPr>
          <w:rFonts w:cs="Arial"/>
          <w:color w:val="000000"/>
          <w:szCs w:val="20"/>
        </w:rPr>
        <w:t>.</w:t>
      </w:r>
    </w:p>
    <w:p w:rsidR="003C6966" w:rsidRPr="00A06113" w:rsidRDefault="003C6966" w:rsidP="003C6966">
      <w:pPr>
        <w:rPr>
          <w:rFonts w:cs="Arial"/>
          <w:color w:val="000000"/>
          <w:szCs w:val="20"/>
        </w:rPr>
      </w:pPr>
    </w:p>
    <w:p w:rsidR="003C6966" w:rsidRPr="00A06113" w:rsidRDefault="003B5565" w:rsidP="003C6966">
      <w:pPr>
        <w:rPr>
          <w:rFonts w:cs="Arial"/>
          <w:color w:val="000000"/>
          <w:szCs w:val="20"/>
        </w:rPr>
      </w:pPr>
      <w:r w:rsidRPr="003B5565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009546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6" w:rsidRDefault="003C6966" w:rsidP="003C6966">
      <w:pPr>
        <w:rPr>
          <w:szCs w:val="20"/>
        </w:rPr>
      </w:pPr>
      <w:r w:rsidRPr="003C6966">
        <w:rPr>
          <w:noProof/>
          <w:szCs w:val="20"/>
          <w:lang w:eastAsia="cs-CZ"/>
        </w:rPr>
        <w:lastRenderedPageBreak/>
        <w:drawing>
          <wp:inline distT="0" distB="0" distL="0" distR="0">
            <wp:extent cx="5400040" cy="2685734"/>
            <wp:effectExtent l="0" t="0" r="0" b="63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6" w:rsidRDefault="003C6966" w:rsidP="003C6966">
      <w:pPr>
        <w:rPr>
          <w:szCs w:val="20"/>
        </w:rPr>
      </w:pPr>
    </w:p>
    <w:p w:rsidR="003C6966" w:rsidRPr="00333A4D" w:rsidRDefault="003C6966" w:rsidP="003C6966">
      <w:pPr>
        <w:rPr>
          <w:rFonts w:cs="Arial"/>
          <w:color w:val="000000"/>
          <w:szCs w:val="20"/>
        </w:rPr>
      </w:pPr>
      <w:r>
        <w:rPr>
          <w:rFonts w:cs="Arial"/>
          <w:bCs/>
          <w:szCs w:val="20"/>
        </w:rPr>
        <w:t>Návštěvnost z řad cizinců byla ve 4. čtvrtletí 202</w:t>
      </w:r>
      <w:r w:rsidR="005724E9">
        <w:rPr>
          <w:rFonts w:cs="Arial"/>
          <w:bCs/>
          <w:szCs w:val="20"/>
        </w:rPr>
        <w:t>2</w:t>
      </w:r>
      <w:r>
        <w:rPr>
          <w:rFonts w:cs="Arial"/>
          <w:bCs/>
          <w:szCs w:val="20"/>
        </w:rPr>
        <w:t xml:space="preserve"> </w:t>
      </w:r>
      <w:r w:rsidR="005724E9">
        <w:rPr>
          <w:rFonts w:cs="Arial"/>
          <w:bCs/>
          <w:szCs w:val="20"/>
        </w:rPr>
        <w:t xml:space="preserve">výrazně </w:t>
      </w:r>
      <w:r>
        <w:rPr>
          <w:rFonts w:cs="Arial"/>
          <w:bCs/>
          <w:szCs w:val="20"/>
        </w:rPr>
        <w:t xml:space="preserve">vyšší </w:t>
      </w:r>
      <w:r w:rsidR="005724E9">
        <w:rPr>
          <w:rFonts w:cs="Arial"/>
          <w:bCs/>
          <w:szCs w:val="20"/>
        </w:rPr>
        <w:t>(o</w:t>
      </w:r>
      <w:r w:rsidR="00243B2E">
        <w:rPr>
          <w:rFonts w:cs="Arial"/>
          <w:bCs/>
          <w:szCs w:val="20"/>
        </w:rPr>
        <w:t> </w:t>
      </w:r>
      <w:r w:rsidR="005724E9">
        <w:rPr>
          <w:rFonts w:cs="Arial"/>
          <w:bCs/>
          <w:szCs w:val="20"/>
        </w:rPr>
        <w:t xml:space="preserve">92,5 %) </w:t>
      </w:r>
      <w:r>
        <w:rPr>
          <w:rFonts w:cs="Arial"/>
          <w:bCs/>
          <w:szCs w:val="20"/>
        </w:rPr>
        <w:t>než v posledních měsících roku 202</w:t>
      </w:r>
      <w:r w:rsidR="005724E9">
        <w:rPr>
          <w:rFonts w:cs="Arial"/>
          <w:bCs/>
          <w:szCs w:val="20"/>
        </w:rPr>
        <w:t>1</w:t>
      </w:r>
      <w:r w:rsidR="00946D25">
        <w:rPr>
          <w:rFonts w:cs="Arial"/>
          <w:bCs/>
          <w:szCs w:val="20"/>
        </w:rPr>
        <w:t xml:space="preserve">, nicméně </w:t>
      </w:r>
      <w:r>
        <w:rPr>
          <w:rFonts w:cs="Arial"/>
          <w:bCs/>
          <w:szCs w:val="20"/>
        </w:rPr>
        <w:t xml:space="preserve">proti roku 2019 byla na úrovni </w:t>
      </w:r>
      <w:r w:rsidR="00946D25">
        <w:rPr>
          <w:rFonts w:cs="Arial"/>
          <w:bCs/>
          <w:szCs w:val="20"/>
        </w:rPr>
        <w:t>cca 84</w:t>
      </w:r>
      <w:r>
        <w:rPr>
          <w:rFonts w:cs="Arial"/>
          <w:bCs/>
          <w:szCs w:val="20"/>
        </w:rPr>
        <w:t> %.</w:t>
      </w:r>
      <w:r w:rsidRPr="00333A4D">
        <w:rPr>
          <w:rFonts w:cs="Arial"/>
          <w:color w:val="000000"/>
          <w:szCs w:val="20"/>
        </w:rPr>
        <w:t xml:space="preserve"> V</w:t>
      </w:r>
      <w:r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 xml:space="preserve">Moravskoslezském kraji se </w:t>
      </w:r>
      <w:r>
        <w:rPr>
          <w:rFonts w:cs="Arial"/>
          <w:color w:val="000000"/>
          <w:szCs w:val="20"/>
        </w:rPr>
        <w:t>ve 4</w:t>
      </w:r>
      <w:r w:rsidRPr="00333A4D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>čtvrtletí</w:t>
      </w:r>
      <w:r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>202</w:t>
      </w:r>
      <w:r w:rsidR="00946D25">
        <w:rPr>
          <w:rFonts w:cs="Arial"/>
          <w:color w:val="000000"/>
          <w:szCs w:val="20"/>
        </w:rPr>
        <w:t>2</w:t>
      </w:r>
      <w:r w:rsidRPr="00333A4D">
        <w:rPr>
          <w:rFonts w:cs="Arial"/>
          <w:color w:val="000000"/>
          <w:szCs w:val="20"/>
        </w:rPr>
        <w:t xml:space="preserve"> ubytovalo nejvíce zahraničních hostů ze Slovenska (</w:t>
      </w:r>
      <w:r w:rsidR="00946D25">
        <w:rPr>
          <w:rFonts w:cs="Arial"/>
          <w:color w:val="000000"/>
          <w:szCs w:val="20"/>
        </w:rPr>
        <w:t>10 949</w:t>
      </w:r>
      <w:r>
        <w:rPr>
          <w:rFonts w:cs="Arial"/>
          <w:color w:val="000000"/>
          <w:szCs w:val="20"/>
        </w:rPr>
        <w:t> hostů)</w:t>
      </w:r>
      <w:r w:rsidR="00946D25">
        <w:rPr>
          <w:rFonts w:cs="Arial"/>
          <w:color w:val="000000"/>
          <w:szCs w:val="20"/>
        </w:rPr>
        <w:t xml:space="preserve">, </w:t>
      </w:r>
      <w:r w:rsidRPr="00333A4D">
        <w:rPr>
          <w:rFonts w:cs="Arial"/>
          <w:color w:val="000000"/>
          <w:szCs w:val="20"/>
        </w:rPr>
        <w:t>Polska (</w:t>
      </w:r>
      <w:r w:rsidR="00946D25">
        <w:rPr>
          <w:rFonts w:cs="Arial"/>
          <w:color w:val="000000"/>
          <w:szCs w:val="20"/>
        </w:rPr>
        <w:t>8 470</w:t>
      </w:r>
      <w:r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>hostů)</w:t>
      </w:r>
      <w:r w:rsidR="00946D25">
        <w:rPr>
          <w:rFonts w:cs="Arial"/>
          <w:color w:val="000000"/>
          <w:szCs w:val="20"/>
        </w:rPr>
        <w:t xml:space="preserve"> </w:t>
      </w:r>
      <w:r w:rsidR="00BF6217">
        <w:rPr>
          <w:rFonts w:cs="Arial"/>
          <w:color w:val="000000"/>
          <w:szCs w:val="20"/>
        </w:rPr>
        <w:t>a </w:t>
      </w:r>
      <w:r w:rsidR="00946D25">
        <w:rPr>
          <w:rFonts w:cs="Arial"/>
          <w:color w:val="000000"/>
          <w:szCs w:val="20"/>
        </w:rPr>
        <w:t>Německa (4 436 hostů)</w:t>
      </w:r>
      <w:r w:rsidRPr="00333A4D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 xml:space="preserve"> </w:t>
      </w:r>
      <w:r w:rsidRPr="00333A4D">
        <w:rPr>
          <w:rFonts w:cs="Arial"/>
          <w:color w:val="000000"/>
          <w:szCs w:val="20"/>
        </w:rPr>
        <w:t>V</w:t>
      </w:r>
      <w:r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>případě těchto zemí, z</w:t>
      </w:r>
      <w:r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>nichž přijíždí do kraje tradičně nejvíce návštěvníků</w:t>
      </w:r>
      <w:r>
        <w:rPr>
          <w:rFonts w:cs="Arial"/>
          <w:color w:val="000000"/>
          <w:szCs w:val="20"/>
        </w:rPr>
        <w:t>,</w:t>
      </w:r>
      <w:r w:rsidRPr="00333A4D">
        <w:rPr>
          <w:rFonts w:cs="Arial"/>
          <w:color w:val="000000"/>
          <w:szCs w:val="20"/>
        </w:rPr>
        <w:t xml:space="preserve"> došlo k</w:t>
      </w:r>
      <w:r>
        <w:rPr>
          <w:rFonts w:cs="Arial"/>
          <w:color w:val="000000"/>
          <w:szCs w:val="20"/>
        </w:rPr>
        <w:t> </w:t>
      </w:r>
      <w:r w:rsidR="00946D25">
        <w:rPr>
          <w:rFonts w:cs="Arial"/>
          <w:color w:val="000000"/>
          <w:szCs w:val="20"/>
        </w:rPr>
        <w:t>84</w:t>
      </w:r>
      <w:r w:rsidRPr="00333A4D">
        <w:rPr>
          <w:rFonts w:cs="Arial"/>
          <w:color w:val="000000"/>
          <w:szCs w:val="20"/>
        </w:rPr>
        <w:t>%</w:t>
      </w:r>
      <w:r w:rsidR="007E738D">
        <w:rPr>
          <w:rFonts w:cs="Arial"/>
          <w:color w:val="000000"/>
          <w:szCs w:val="20"/>
        </w:rPr>
        <w:t xml:space="preserve"> (Slovensko), </w:t>
      </w:r>
      <w:r w:rsidR="006134D1">
        <w:rPr>
          <w:rFonts w:cs="Arial"/>
          <w:color w:val="000000"/>
          <w:szCs w:val="20"/>
        </w:rPr>
        <w:t>108</w:t>
      </w:r>
      <w:r>
        <w:rPr>
          <w:rFonts w:cs="Arial"/>
          <w:color w:val="000000"/>
          <w:szCs w:val="20"/>
        </w:rPr>
        <w:t>%</w:t>
      </w:r>
      <w:r w:rsidR="007E738D">
        <w:rPr>
          <w:rFonts w:cs="Arial"/>
          <w:color w:val="000000"/>
          <w:szCs w:val="20"/>
        </w:rPr>
        <w:t xml:space="preserve"> (Polsko) a </w:t>
      </w:r>
      <w:r w:rsidR="006134D1">
        <w:rPr>
          <w:rFonts w:cs="Arial"/>
          <w:color w:val="000000"/>
          <w:szCs w:val="20"/>
        </w:rPr>
        <w:t>81%</w:t>
      </w:r>
      <w:r>
        <w:rPr>
          <w:rFonts w:cs="Arial"/>
          <w:color w:val="000000"/>
          <w:szCs w:val="20"/>
        </w:rPr>
        <w:t xml:space="preserve"> </w:t>
      </w:r>
      <w:r w:rsidR="007E738D">
        <w:rPr>
          <w:rFonts w:cs="Arial"/>
          <w:color w:val="000000"/>
          <w:szCs w:val="20"/>
        </w:rPr>
        <w:t xml:space="preserve">(Německo) </w:t>
      </w:r>
      <w:r>
        <w:rPr>
          <w:rFonts w:cs="Arial"/>
          <w:color w:val="000000"/>
          <w:szCs w:val="20"/>
        </w:rPr>
        <w:t>meziročnímu nárůstu příjezdů.</w:t>
      </w:r>
    </w:p>
    <w:p w:rsidR="003C6966" w:rsidRDefault="003C6966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Default="003B5565" w:rsidP="003C6966">
      <w:pPr>
        <w:pStyle w:val="Zkladntext2"/>
        <w:spacing w:before="0" w:line="276" w:lineRule="auto"/>
        <w:jc w:val="left"/>
        <w:rPr>
          <w:szCs w:val="20"/>
        </w:rPr>
      </w:pPr>
      <w:r w:rsidRPr="003B5565">
        <w:rPr>
          <w:noProof/>
          <w:szCs w:val="20"/>
        </w:rPr>
        <w:drawing>
          <wp:inline distT="0" distB="0" distL="0" distR="0">
            <wp:extent cx="5400040" cy="3161928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6" w:rsidRDefault="003C6966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Pr="00A06113" w:rsidRDefault="003C6966" w:rsidP="003C6966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lastRenderedPageBreak/>
        <w:t>P</w:t>
      </w:r>
      <w:r w:rsidRPr="00A06113">
        <w:rPr>
          <w:szCs w:val="20"/>
        </w:rPr>
        <w:t xml:space="preserve">očet </w:t>
      </w:r>
      <w:r w:rsidRPr="00A06113">
        <w:rPr>
          <w:b/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</w:t>
      </w:r>
      <w:r>
        <w:rPr>
          <w:szCs w:val="20"/>
        </w:rPr>
        <w:t>v </w:t>
      </w:r>
      <w:r w:rsidRPr="00A06113">
        <w:rPr>
          <w:szCs w:val="20"/>
        </w:rPr>
        <w:t>M</w:t>
      </w:r>
      <w:r>
        <w:rPr>
          <w:szCs w:val="20"/>
        </w:rPr>
        <w:t>oravskoslezském kraji ve</w:t>
      </w:r>
      <w:r w:rsidRPr="00A06113">
        <w:rPr>
          <w:szCs w:val="20"/>
        </w:rPr>
        <w:t> </w:t>
      </w:r>
      <w:r>
        <w:rPr>
          <w:b/>
          <w:szCs w:val="20"/>
        </w:rPr>
        <w:t>4</w:t>
      </w:r>
      <w:r w:rsidRPr="00A06113">
        <w:rPr>
          <w:b/>
          <w:szCs w:val="20"/>
        </w:rPr>
        <w:t>. čtvrtletí 20</w:t>
      </w:r>
      <w:r>
        <w:rPr>
          <w:b/>
          <w:szCs w:val="20"/>
        </w:rPr>
        <w:t>2</w:t>
      </w:r>
      <w:r w:rsidR="006134D1">
        <w:rPr>
          <w:b/>
          <w:szCs w:val="20"/>
        </w:rPr>
        <w:t>2</w:t>
      </w:r>
      <w:r w:rsidRPr="00A06113">
        <w:rPr>
          <w:szCs w:val="20"/>
        </w:rPr>
        <w:t xml:space="preserve"> </w:t>
      </w:r>
      <w:r>
        <w:rPr>
          <w:szCs w:val="20"/>
        </w:rPr>
        <w:t xml:space="preserve">dosáhl </w:t>
      </w:r>
      <w:r w:rsidR="006134D1">
        <w:rPr>
          <w:szCs w:val="20"/>
        </w:rPr>
        <w:t>522,3</w:t>
      </w:r>
      <w:r w:rsidRPr="00A06113">
        <w:rPr>
          <w:szCs w:val="20"/>
        </w:rPr>
        <w:t> tis</w:t>
      </w:r>
      <w:r>
        <w:rPr>
          <w:szCs w:val="20"/>
        </w:rPr>
        <w:t>íce</w:t>
      </w:r>
      <w:r w:rsidRPr="00A06113">
        <w:rPr>
          <w:szCs w:val="20"/>
        </w:rPr>
        <w:t xml:space="preserve"> a</w:t>
      </w:r>
      <w:r>
        <w:rPr>
          <w:szCs w:val="20"/>
        </w:rPr>
        <w:t> </w:t>
      </w:r>
      <w:r w:rsidRPr="00A06113">
        <w:rPr>
          <w:szCs w:val="20"/>
        </w:rPr>
        <w:t xml:space="preserve">byl </w:t>
      </w:r>
      <w:r>
        <w:rPr>
          <w:szCs w:val="20"/>
        </w:rPr>
        <w:t xml:space="preserve">tak </w:t>
      </w:r>
      <w:r w:rsidR="006134D1">
        <w:rPr>
          <w:szCs w:val="20"/>
        </w:rPr>
        <w:t>o 12,3 %</w:t>
      </w:r>
      <w:r w:rsidRPr="00A06113">
        <w:rPr>
          <w:szCs w:val="20"/>
        </w:rPr>
        <w:t xml:space="preserve"> </w:t>
      </w:r>
      <w:r>
        <w:rPr>
          <w:szCs w:val="20"/>
        </w:rPr>
        <w:t>větší</w:t>
      </w:r>
      <w:r w:rsidRPr="00A06113">
        <w:rPr>
          <w:szCs w:val="20"/>
        </w:rPr>
        <w:t xml:space="preserve"> než ve stejném období </w:t>
      </w:r>
      <w:r>
        <w:rPr>
          <w:szCs w:val="20"/>
        </w:rPr>
        <w:t>předchozího</w:t>
      </w:r>
      <w:r w:rsidRPr="00A06113">
        <w:rPr>
          <w:szCs w:val="20"/>
        </w:rPr>
        <w:t xml:space="preserve"> roku. Na tomto meziročním </w:t>
      </w:r>
      <w:r>
        <w:rPr>
          <w:szCs w:val="20"/>
        </w:rPr>
        <w:t>nárůstu</w:t>
      </w:r>
      <w:r w:rsidRPr="00A06113">
        <w:rPr>
          <w:szCs w:val="20"/>
        </w:rPr>
        <w:t xml:space="preserve"> celkového počtu přenocování se podíleli </w:t>
      </w:r>
      <w:r>
        <w:rPr>
          <w:szCs w:val="20"/>
        </w:rPr>
        <w:t xml:space="preserve">jak </w:t>
      </w:r>
      <w:r w:rsidRPr="00A06113">
        <w:rPr>
          <w:szCs w:val="20"/>
        </w:rPr>
        <w:t>hosté z</w:t>
      </w:r>
      <w:r>
        <w:rPr>
          <w:szCs w:val="20"/>
        </w:rPr>
        <w:t> </w:t>
      </w:r>
      <w:r w:rsidRPr="00A06113">
        <w:rPr>
          <w:szCs w:val="20"/>
        </w:rPr>
        <w:t xml:space="preserve">tuzemska </w:t>
      </w:r>
      <w:r>
        <w:rPr>
          <w:szCs w:val="20"/>
        </w:rPr>
        <w:t>(nárůst o </w:t>
      </w:r>
      <w:r w:rsidR="006134D1">
        <w:rPr>
          <w:szCs w:val="20"/>
        </w:rPr>
        <w:t>5,4</w:t>
      </w:r>
      <w:r>
        <w:rPr>
          <w:szCs w:val="20"/>
        </w:rPr>
        <w:t> </w:t>
      </w:r>
      <w:r w:rsidRPr="00A06113">
        <w:rPr>
          <w:szCs w:val="20"/>
        </w:rPr>
        <w:t>%)</w:t>
      </w:r>
      <w:r>
        <w:rPr>
          <w:szCs w:val="20"/>
        </w:rPr>
        <w:t>,</w:t>
      </w:r>
      <w:r w:rsidRPr="00A06113">
        <w:rPr>
          <w:szCs w:val="20"/>
        </w:rPr>
        <w:t xml:space="preserve"> </w:t>
      </w:r>
      <w:r>
        <w:rPr>
          <w:szCs w:val="20"/>
        </w:rPr>
        <w:t>tak i </w:t>
      </w:r>
      <w:r w:rsidRPr="00A06113">
        <w:rPr>
          <w:szCs w:val="20"/>
        </w:rPr>
        <w:t>zahranič</w:t>
      </w:r>
      <w:r>
        <w:rPr>
          <w:szCs w:val="20"/>
        </w:rPr>
        <w:t>n</w:t>
      </w:r>
      <w:r w:rsidRPr="00A06113">
        <w:rPr>
          <w:szCs w:val="20"/>
        </w:rPr>
        <w:t>í</w:t>
      </w:r>
      <w:r>
        <w:rPr>
          <w:szCs w:val="20"/>
        </w:rPr>
        <w:t xml:space="preserve"> klienti (nárůst o </w:t>
      </w:r>
      <w:r w:rsidR="006134D1">
        <w:rPr>
          <w:szCs w:val="20"/>
        </w:rPr>
        <w:t>61,3</w:t>
      </w:r>
      <w:r>
        <w:rPr>
          <w:szCs w:val="20"/>
        </w:rPr>
        <w:t> %).</w:t>
      </w:r>
    </w:p>
    <w:p w:rsidR="003C6966" w:rsidRPr="00A06113" w:rsidRDefault="003C6966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Pr="002E5B7B" w:rsidRDefault="003C6966" w:rsidP="003C6966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2E5B7B">
        <w:rPr>
          <w:spacing w:val="-2"/>
          <w:szCs w:val="20"/>
        </w:rPr>
        <w:t xml:space="preserve">Všechny kraje vykázaly meziroční </w:t>
      </w:r>
      <w:r w:rsidRPr="002E5B7B">
        <w:rPr>
          <w:spacing w:val="-2"/>
        </w:rPr>
        <w:t xml:space="preserve">nárůst počtu přenocování. </w:t>
      </w:r>
      <w:r w:rsidRPr="002E5B7B">
        <w:rPr>
          <w:color w:val="000000"/>
          <w:spacing w:val="-2"/>
          <w:szCs w:val="20"/>
        </w:rPr>
        <w:t>Podobně jako v případě počtu hostů na tom byla nejlépe Praha</w:t>
      </w:r>
      <w:r w:rsidR="006134D1">
        <w:rPr>
          <w:color w:val="000000"/>
          <w:spacing w:val="-2"/>
          <w:szCs w:val="20"/>
        </w:rPr>
        <w:t xml:space="preserve"> </w:t>
      </w:r>
      <w:r w:rsidRPr="002E5B7B">
        <w:rPr>
          <w:color w:val="000000"/>
          <w:spacing w:val="-2"/>
          <w:szCs w:val="20"/>
        </w:rPr>
        <w:t>(</w:t>
      </w:r>
      <w:r w:rsidR="006134D1">
        <w:rPr>
          <w:color w:val="000000"/>
          <w:spacing w:val="-2"/>
          <w:szCs w:val="20"/>
        </w:rPr>
        <w:t>o</w:t>
      </w:r>
      <w:r w:rsidR="00CB423B">
        <w:rPr>
          <w:color w:val="000000"/>
          <w:spacing w:val="-2"/>
          <w:szCs w:val="20"/>
        </w:rPr>
        <w:t> </w:t>
      </w:r>
      <w:r w:rsidR="006134D1">
        <w:rPr>
          <w:color w:val="000000"/>
          <w:spacing w:val="-2"/>
          <w:szCs w:val="20"/>
        </w:rPr>
        <w:t>72,0</w:t>
      </w:r>
      <w:r w:rsidRPr="002E5B7B">
        <w:rPr>
          <w:color w:val="000000"/>
          <w:spacing w:val="-2"/>
          <w:szCs w:val="20"/>
        </w:rPr>
        <w:t xml:space="preserve"> %). </w:t>
      </w:r>
      <w:r w:rsidR="006134D1" w:rsidRPr="006134D1">
        <w:rPr>
          <w:color w:val="000000"/>
          <w:spacing w:val="-2"/>
          <w:szCs w:val="20"/>
        </w:rPr>
        <w:t xml:space="preserve">Výjimku tvořil jen Karlovarský kraj, kde došlo </w:t>
      </w:r>
      <w:r w:rsidR="00BF6217" w:rsidRPr="006134D1">
        <w:rPr>
          <w:color w:val="000000"/>
          <w:spacing w:val="-2"/>
          <w:szCs w:val="20"/>
        </w:rPr>
        <w:t>k</w:t>
      </w:r>
      <w:r w:rsidR="00BF6217">
        <w:rPr>
          <w:color w:val="000000"/>
          <w:spacing w:val="-2"/>
          <w:szCs w:val="20"/>
        </w:rPr>
        <w:t> </w:t>
      </w:r>
      <w:r w:rsidR="006134D1" w:rsidRPr="006134D1">
        <w:rPr>
          <w:color w:val="000000"/>
          <w:spacing w:val="-2"/>
          <w:szCs w:val="20"/>
        </w:rPr>
        <w:t xml:space="preserve">poklesu </w:t>
      </w:r>
      <w:r w:rsidR="006134D1">
        <w:rPr>
          <w:color w:val="000000"/>
          <w:spacing w:val="-2"/>
          <w:szCs w:val="20"/>
        </w:rPr>
        <w:t>počtu</w:t>
      </w:r>
      <w:r w:rsidR="006134D1" w:rsidRPr="006134D1">
        <w:rPr>
          <w:color w:val="000000"/>
          <w:spacing w:val="-2"/>
          <w:szCs w:val="20"/>
        </w:rPr>
        <w:t xml:space="preserve"> přenocování domácí klientely téměř o</w:t>
      </w:r>
      <w:r w:rsidR="006A4C2C">
        <w:rPr>
          <w:color w:val="000000"/>
          <w:spacing w:val="-2"/>
          <w:szCs w:val="20"/>
        </w:rPr>
        <w:t> </w:t>
      </w:r>
      <w:r w:rsidR="006134D1" w:rsidRPr="006134D1">
        <w:rPr>
          <w:color w:val="000000"/>
          <w:spacing w:val="-2"/>
          <w:szCs w:val="20"/>
        </w:rPr>
        <w:t>12</w:t>
      </w:r>
      <w:r w:rsidR="006A4C2C">
        <w:rPr>
          <w:color w:val="000000"/>
          <w:spacing w:val="-2"/>
          <w:szCs w:val="20"/>
        </w:rPr>
        <w:t> </w:t>
      </w:r>
      <w:r w:rsidR="006134D1" w:rsidRPr="006134D1">
        <w:rPr>
          <w:color w:val="000000"/>
          <w:spacing w:val="-2"/>
          <w:szCs w:val="20"/>
        </w:rPr>
        <w:t>%</w:t>
      </w:r>
      <w:r w:rsidR="006134D1">
        <w:rPr>
          <w:color w:val="000000"/>
          <w:spacing w:val="-2"/>
          <w:szCs w:val="20"/>
        </w:rPr>
        <w:t>.</w:t>
      </w:r>
    </w:p>
    <w:p w:rsidR="003C6966" w:rsidRPr="00A06113" w:rsidRDefault="003C6966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Pr="00A06113" w:rsidRDefault="003C6966" w:rsidP="003C6966">
      <w:pPr>
        <w:spacing w:after="200"/>
        <w:jc w:val="center"/>
        <w:rPr>
          <w:rFonts w:cs="Arial"/>
          <w:szCs w:val="20"/>
        </w:rPr>
      </w:pPr>
      <w:r w:rsidRPr="00A06113">
        <w:rPr>
          <w:rFonts w:cs="Arial"/>
          <w:szCs w:val="20"/>
        </w:rPr>
        <w:t>*          *          *</w:t>
      </w:r>
    </w:p>
    <w:p w:rsidR="003C6966" w:rsidRDefault="003C6966" w:rsidP="003C6966">
      <w:pPr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Návštěvnost </w:t>
      </w:r>
      <w:r w:rsidR="006A4C2C">
        <w:rPr>
          <w:rFonts w:cs="Arial"/>
          <w:szCs w:val="20"/>
        </w:rPr>
        <w:t xml:space="preserve">hromadných ubytovacích zřízení </w:t>
      </w:r>
      <w:r>
        <w:rPr>
          <w:rFonts w:cs="Arial"/>
          <w:szCs w:val="20"/>
        </w:rPr>
        <w:t xml:space="preserve">po </w:t>
      </w:r>
      <w:r w:rsidR="00F1279E">
        <w:rPr>
          <w:rFonts w:cs="Arial"/>
          <w:szCs w:val="20"/>
        </w:rPr>
        <w:t xml:space="preserve">období ovlivněném epidemií </w:t>
      </w:r>
      <w:proofErr w:type="spellStart"/>
      <w:r w:rsidR="00F1279E">
        <w:rPr>
          <w:rFonts w:cs="Arial"/>
          <w:szCs w:val="20"/>
        </w:rPr>
        <w:t>covidu</w:t>
      </w:r>
      <w:proofErr w:type="spellEnd"/>
      <w:r w:rsidR="00F1279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zaznamenala v roce 202</w:t>
      </w:r>
      <w:r w:rsidR="006A4C2C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zlepšení. </w:t>
      </w:r>
      <w:r w:rsidRPr="00A06113">
        <w:rPr>
          <w:rFonts w:cs="Arial"/>
          <w:color w:val="000000"/>
          <w:szCs w:val="20"/>
        </w:rPr>
        <w:t>V</w:t>
      </w:r>
      <w:r>
        <w:rPr>
          <w:rFonts w:cs="Arial"/>
          <w:color w:val="000000"/>
          <w:szCs w:val="20"/>
        </w:rPr>
        <w:t> </w:t>
      </w:r>
      <w:r w:rsidRPr="00A06113">
        <w:rPr>
          <w:rFonts w:cs="Arial"/>
          <w:color w:val="000000"/>
          <w:szCs w:val="20"/>
        </w:rPr>
        <w:t xml:space="preserve">průběhu </w:t>
      </w:r>
      <w:r w:rsidRPr="00A06113">
        <w:rPr>
          <w:rFonts w:cs="Arial"/>
          <w:b/>
          <w:bCs/>
          <w:color w:val="000000"/>
          <w:szCs w:val="20"/>
        </w:rPr>
        <w:t>roku</w:t>
      </w:r>
      <w:r>
        <w:rPr>
          <w:rFonts w:cs="Arial"/>
          <w:b/>
          <w:bCs/>
          <w:color w:val="000000"/>
          <w:szCs w:val="20"/>
        </w:rPr>
        <w:t> </w:t>
      </w:r>
      <w:r w:rsidRPr="00A06113">
        <w:rPr>
          <w:rFonts w:cs="Arial"/>
          <w:b/>
          <w:bCs/>
          <w:color w:val="000000"/>
          <w:szCs w:val="20"/>
        </w:rPr>
        <w:t>20</w:t>
      </w:r>
      <w:r>
        <w:rPr>
          <w:rFonts w:cs="Arial"/>
          <w:b/>
          <w:bCs/>
          <w:color w:val="000000"/>
          <w:szCs w:val="20"/>
        </w:rPr>
        <w:t>2</w:t>
      </w:r>
      <w:r w:rsidR="006A4C2C">
        <w:rPr>
          <w:rFonts w:cs="Arial"/>
          <w:b/>
          <w:bCs/>
          <w:color w:val="000000"/>
          <w:szCs w:val="20"/>
        </w:rPr>
        <w:t>2</w:t>
      </w:r>
      <w:r w:rsidR="00F1279E">
        <w:rPr>
          <w:rFonts w:cs="Arial"/>
          <w:color w:val="000000"/>
          <w:szCs w:val="20"/>
        </w:rPr>
        <w:t xml:space="preserve"> navštívil</w:t>
      </w:r>
      <w:r w:rsidRPr="00A06113">
        <w:rPr>
          <w:rFonts w:cs="Arial"/>
          <w:color w:val="000000"/>
          <w:szCs w:val="20"/>
        </w:rPr>
        <w:t xml:space="preserve"> Moravskoslezský kraj </w:t>
      </w:r>
      <w:r w:rsidR="006A4C2C">
        <w:rPr>
          <w:rFonts w:cs="Arial"/>
          <w:color w:val="000000"/>
          <w:szCs w:val="20"/>
        </w:rPr>
        <w:t>1 003 093</w:t>
      </w:r>
      <w:r w:rsidRPr="00A06113">
        <w:rPr>
          <w:rFonts w:cs="Arial"/>
          <w:color w:val="000000"/>
          <w:szCs w:val="20"/>
        </w:rPr>
        <w:t> </w:t>
      </w:r>
      <w:r w:rsidRPr="00A06113">
        <w:rPr>
          <w:rFonts w:cs="Arial"/>
          <w:b/>
          <w:color w:val="000000"/>
          <w:szCs w:val="20"/>
        </w:rPr>
        <w:t>hostů</w:t>
      </w:r>
      <w:r w:rsidRPr="00A06113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>přičemž</w:t>
      </w:r>
      <w:r w:rsidRPr="00A06113">
        <w:rPr>
          <w:rFonts w:cs="Arial"/>
          <w:color w:val="000000"/>
          <w:szCs w:val="20"/>
        </w:rPr>
        <w:t xml:space="preserve"> </w:t>
      </w:r>
      <w:r w:rsidR="00F1279E">
        <w:rPr>
          <w:rFonts w:cs="Arial"/>
          <w:color w:val="000000"/>
          <w:szCs w:val="20"/>
        </w:rPr>
        <w:t>16,4</w:t>
      </w:r>
      <w:r>
        <w:rPr>
          <w:rFonts w:cs="Arial"/>
          <w:color w:val="000000"/>
          <w:szCs w:val="20"/>
        </w:rPr>
        <w:t> %</w:t>
      </w:r>
      <w:r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z nich dorazilo</w:t>
      </w:r>
      <w:r w:rsidRPr="00A06113">
        <w:rPr>
          <w:rFonts w:cs="Arial"/>
          <w:color w:val="000000"/>
          <w:szCs w:val="20"/>
        </w:rPr>
        <w:t xml:space="preserve"> ze zahraničí</w:t>
      </w:r>
      <w:r>
        <w:rPr>
          <w:rFonts w:cs="Arial"/>
          <w:color w:val="000000"/>
          <w:szCs w:val="20"/>
        </w:rPr>
        <w:t xml:space="preserve"> (</w:t>
      </w:r>
      <w:r w:rsidR="00387F3D">
        <w:rPr>
          <w:rFonts w:cs="Arial"/>
          <w:color w:val="000000"/>
          <w:szCs w:val="20"/>
        </w:rPr>
        <w:t>164 663</w:t>
      </w:r>
      <w:r>
        <w:rPr>
          <w:rFonts w:cs="Arial"/>
          <w:color w:val="000000"/>
          <w:szCs w:val="20"/>
        </w:rPr>
        <w:t> osob)</w:t>
      </w:r>
      <w:r w:rsidRPr="00A06113">
        <w:rPr>
          <w:rFonts w:cs="Arial"/>
          <w:color w:val="000000"/>
          <w:szCs w:val="20"/>
        </w:rPr>
        <w:t xml:space="preserve">. Celkový počet hostů se tak meziročně </w:t>
      </w:r>
      <w:r>
        <w:rPr>
          <w:rFonts w:cs="Arial"/>
          <w:color w:val="000000"/>
          <w:szCs w:val="20"/>
        </w:rPr>
        <w:t>zvýšil</w:t>
      </w:r>
      <w:r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 </w:t>
      </w:r>
      <w:r w:rsidR="00387F3D">
        <w:rPr>
          <w:rFonts w:cs="Arial"/>
          <w:color w:val="000000"/>
          <w:szCs w:val="20"/>
        </w:rPr>
        <w:t>357,2</w:t>
      </w:r>
      <w:r>
        <w:rPr>
          <w:rFonts w:cs="Arial"/>
          <w:color w:val="000000"/>
          <w:szCs w:val="20"/>
        </w:rPr>
        <w:t> tisíce</w:t>
      </w:r>
      <w:r w:rsidRPr="00A06113">
        <w:rPr>
          <w:rFonts w:cs="Arial"/>
          <w:color w:val="000000"/>
          <w:szCs w:val="20"/>
        </w:rPr>
        <w:t xml:space="preserve"> osob </w:t>
      </w:r>
      <w:r>
        <w:rPr>
          <w:rFonts w:cs="Arial"/>
          <w:color w:val="000000"/>
          <w:szCs w:val="20"/>
        </w:rPr>
        <w:t>(tj. </w:t>
      </w:r>
      <w:r w:rsidRPr="00A06113">
        <w:rPr>
          <w:rFonts w:cs="Arial"/>
          <w:color w:val="000000"/>
          <w:szCs w:val="20"/>
        </w:rPr>
        <w:t>o</w:t>
      </w:r>
      <w:r>
        <w:rPr>
          <w:rFonts w:cs="Arial"/>
          <w:color w:val="000000"/>
          <w:szCs w:val="20"/>
        </w:rPr>
        <w:t> </w:t>
      </w:r>
      <w:r w:rsidR="00387F3D">
        <w:rPr>
          <w:rFonts w:cs="Arial"/>
          <w:color w:val="000000"/>
          <w:szCs w:val="20"/>
        </w:rPr>
        <w:t>55,3</w:t>
      </w:r>
      <w:r>
        <w:rPr>
          <w:rFonts w:cs="Arial"/>
          <w:color w:val="000000"/>
          <w:szCs w:val="20"/>
        </w:rPr>
        <w:t> %</w:t>
      </w:r>
      <w:r w:rsidRPr="00A06113">
        <w:rPr>
          <w:rFonts w:cs="Arial"/>
          <w:color w:val="000000"/>
          <w:szCs w:val="20"/>
        </w:rPr>
        <w:t>)</w:t>
      </w:r>
      <w:r w:rsidR="00346F9B">
        <w:rPr>
          <w:rFonts w:cs="Arial"/>
          <w:color w:val="000000"/>
          <w:szCs w:val="20"/>
        </w:rPr>
        <w:t>. Na tomto nárůstu se podíleli jak hosté z </w:t>
      </w:r>
      <w:r w:rsidR="00346F9B" w:rsidRPr="00346F9B">
        <w:rPr>
          <w:rFonts w:cs="Arial"/>
          <w:color w:val="000000"/>
          <w:szCs w:val="20"/>
        </w:rPr>
        <w:t>tuzemska, jejichž počet se meziročně zvýšil o</w:t>
      </w:r>
      <w:r w:rsidR="00CB423B">
        <w:rPr>
          <w:rFonts w:cs="Arial"/>
          <w:color w:val="000000"/>
          <w:szCs w:val="20"/>
        </w:rPr>
        <w:t> </w:t>
      </w:r>
      <w:r w:rsidR="00346F9B">
        <w:rPr>
          <w:rFonts w:cs="Arial"/>
          <w:color w:val="000000"/>
          <w:szCs w:val="20"/>
        </w:rPr>
        <w:t>264,9 tisíce (o 46,2 %</w:t>
      </w:r>
      <w:r w:rsidR="00346F9B" w:rsidRPr="00346F9B">
        <w:rPr>
          <w:rFonts w:cs="Arial"/>
          <w:color w:val="000000"/>
          <w:szCs w:val="20"/>
        </w:rPr>
        <w:t xml:space="preserve">), </w:t>
      </w:r>
      <w:r w:rsidR="00346F9B">
        <w:rPr>
          <w:rFonts w:cs="Arial"/>
          <w:color w:val="000000"/>
          <w:szCs w:val="20"/>
        </w:rPr>
        <w:t>tak i zahraniční návštěvníci</w:t>
      </w:r>
      <w:r w:rsidR="00346F9B" w:rsidRPr="00346F9B">
        <w:rPr>
          <w:rFonts w:cs="Arial"/>
          <w:color w:val="000000"/>
          <w:szCs w:val="20"/>
        </w:rPr>
        <w:t>, jichž zavítalo do kraje o</w:t>
      </w:r>
      <w:r w:rsidR="00346F9B">
        <w:rPr>
          <w:rFonts w:cs="Arial"/>
          <w:color w:val="000000"/>
          <w:szCs w:val="20"/>
        </w:rPr>
        <w:t> 92,3 tisíce</w:t>
      </w:r>
      <w:r w:rsidR="00346F9B" w:rsidRPr="00346F9B">
        <w:rPr>
          <w:rFonts w:cs="Arial"/>
          <w:color w:val="000000"/>
          <w:szCs w:val="20"/>
        </w:rPr>
        <w:t xml:space="preserve"> více </w:t>
      </w:r>
      <w:r w:rsidR="00346F9B">
        <w:rPr>
          <w:rFonts w:cs="Arial"/>
          <w:color w:val="000000"/>
          <w:szCs w:val="20"/>
        </w:rPr>
        <w:t>(o 127,7 </w:t>
      </w:r>
      <w:r w:rsidR="00346F9B" w:rsidRPr="00346F9B">
        <w:rPr>
          <w:rFonts w:cs="Arial"/>
          <w:color w:val="000000"/>
          <w:szCs w:val="20"/>
        </w:rPr>
        <w:t>%).</w:t>
      </w:r>
      <w:r w:rsidR="0083196F" w:rsidRPr="0083196F">
        <w:t xml:space="preserve"> </w:t>
      </w:r>
      <w:r w:rsidR="00BF6217" w:rsidRPr="0083196F">
        <w:rPr>
          <w:rFonts w:cs="Arial"/>
          <w:color w:val="000000"/>
          <w:szCs w:val="20"/>
        </w:rPr>
        <w:t>V</w:t>
      </w:r>
      <w:r w:rsidR="00BF6217">
        <w:rPr>
          <w:rFonts w:cs="Arial"/>
          <w:color w:val="000000"/>
          <w:szCs w:val="20"/>
        </w:rPr>
        <w:t> </w:t>
      </w:r>
      <w:r w:rsidR="0083196F" w:rsidRPr="0083196F">
        <w:rPr>
          <w:rFonts w:cs="Arial"/>
          <w:color w:val="000000"/>
          <w:szCs w:val="20"/>
        </w:rPr>
        <w:t>porovnání s</w:t>
      </w:r>
      <w:r w:rsidR="0083196F">
        <w:rPr>
          <w:rFonts w:cs="Arial"/>
          <w:color w:val="000000"/>
          <w:szCs w:val="20"/>
        </w:rPr>
        <w:t> rokem </w:t>
      </w:r>
      <w:r w:rsidR="0083196F" w:rsidRPr="0083196F">
        <w:rPr>
          <w:rFonts w:cs="Arial"/>
          <w:color w:val="000000"/>
          <w:szCs w:val="20"/>
        </w:rPr>
        <w:t xml:space="preserve">2019 byl loňský objem celkové návštěvnosti na </w:t>
      </w:r>
      <w:r w:rsidR="002456C0">
        <w:rPr>
          <w:rFonts w:cs="Arial"/>
          <w:color w:val="000000"/>
          <w:szCs w:val="20"/>
        </w:rPr>
        <w:t>téměř </w:t>
      </w:r>
      <w:r w:rsidR="0083196F">
        <w:rPr>
          <w:rFonts w:cs="Arial"/>
          <w:color w:val="000000"/>
          <w:szCs w:val="20"/>
        </w:rPr>
        <w:t>9</w:t>
      </w:r>
      <w:r w:rsidR="0083196F" w:rsidRPr="0083196F">
        <w:rPr>
          <w:rFonts w:cs="Arial"/>
          <w:color w:val="000000"/>
          <w:szCs w:val="20"/>
        </w:rPr>
        <w:t>9</w:t>
      </w:r>
      <w:r w:rsidR="00CB423B">
        <w:rPr>
          <w:rFonts w:cs="Arial"/>
          <w:color w:val="000000"/>
          <w:szCs w:val="20"/>
        </w:rPr>
        <w:t> </w:t>
      </w:r>
      <w:r w:rsidR="0083196F" w:rsidRPr="0083196F">
        <w:rPr>
          <w:rFonts w:cs="Arial"/>
          <w:color w:val="000000"/>
          <w:szCs w:val="20"/>
        </w:rPr>
        <w:t xml:space="preserve">%. </w:t>
      </w:r>
      <w:r w:rsidR="002456C0">
        <w:rPr>
          <w:rFonts w:cs="Arial"/>
          <w:color w:val="000000"/>
          <w:szCs w:val="20"/>
        </w:rPr>
        <w:t>Návštěvnost domácích hostů už v </w:t>
      </w:r>
      <w:r w:rsidR="0083196F" w:rsidRPr="0083196F">
        <w:rPr>
          <w:rFonts w:cs="Arial"/>
          <w:color w:val="000000"/>
          <w:szCs w:val="20"/>
        </w:rPr>
        <w:t xml:space="preserve">příjezdech </w:t>
      </w:r>
      <w:r w:rsidR="002456C0">
        <w:rPr>
          <w:rFonts w:cs="Arial"/>
          <w:color w:val="000000"/>
          <w:szCs w:val="20"/>
        </w:rPr>
        <w:t>rok </w:t>
      </w:r>
      <w:r w:rsidR="0083196F" w:rsidRPr="0083196F">
        <w:rPr>
          <w:rFonts w:cs="Arial"/>
          <w:color w:val="000000"/>
          <w:szCs w:val="20"/>
        </w:rPr>
        <w:t>2019 překonala o</w:t>
      </w:r>
      <w:r w:rsidR="002456C0">
        <w:rPr>
          <w:rFonts w:cs="Arial"/>
          <w:color w:val="000000"/>
          <w:szCs w:val="20"/>
        </w:rPr>
        <w:t> 5 </w:t>
      </w:r>
      <w:r w:rsidR="0083196F" w:rsidRPr="0083196F">
        <w:rPr>
          <w:rFonts w:cs="Arial"/>
          <w:color w:val="000000"/>
          <w:szCs w:val="20"/>
        </w:rPr>
        <w:t xml:space="preserve">%, ale stále chybí ubytovatelům </w:t>
      </w:r>
      <w:r w:rsidR="002456C0">
        <w:rPr>
          <w:rFonts w:cs="Arial"/>
          <w:color w:val="000000"/>
          <w:szCs w:val="20"/>
        </w:rPr>
        <w:t>čtvrtina</w:t>
      </w:r>
      <w:r w:rsidR="0083196F" w:rsidRPr="0083196F">
        <w:rPr>
          <w:rFonts w:cs="Arial"/>
          <w:color w:val="000000"/>
          <w:szCs w:val="20"/>
        </w:rPr>
        <w:t xml:space="preserve"> (</w:t>
      </w:r>
      <w:r w:rsidR="002456C0">
        <w:rPr>
          <w:rFonts w:cs="Arial"/>
          <w:color w:val="000000"/>
          <w:szCs w:val="20"/>
        </w:rPr>
        <w:t>23,9 </w:t>
      </w:r>
      <w:r w:rsidR="0083196F" w:rsidRPr="0083196F">
        <w:rPr>
          <w:rFonts w:cs="Arial"/>
          <w:color w:val="000000"/>
          <w:szCs w:val="20"/>
        </w:rPr>
        <w:t>%) zahraniční klientely.</w:t>
      </w:r>
    </w:p>
    <w:p w:rsidR="003C6966" w:rsidRDefault="003C6966" w:rsidP="003C6966">
      <w:pPr>
        <w:rPr>
          <w:rFonts w:cs="Arial"/>
          <w:color w:val="000000"/>
          <w:szCs w:val="20"/>
        </w:rPr>
      </w:pPr>
    </w:p>
    <w:p w:rsidR="003C6966" w:rsidRDefault="003B5565" w:rsidP="003C6966">
      <w:pPr>
        <w:rPr>
          <w:rFonts w:cs="Arial"/>
          <w:color w:val="000000"/>
          <w:szCs w:val="20"/>
        </w:rPr>
      </w:pPr>
      <w:r w:rsidRPr="003B5565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009546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6" w:rsidRPr="00A06113" w:rsidRDefault="003C6966" w:rsidP="003C6966">
      <w:pPr>
        <w:rPr>
          <w:rFonts w:cs="Arial"/>
          <w:color w:val="000000"/>
          <w:szCs w:val="20"/>
        </w:rPr>
      </w:pPr>
    </w:p>
    <w:p w:rsidR="003C6966" w:rsidRDefault="003C6966" w:rsidP="003C6966">
      <w:pPr>
        <w:rPr>
          <w:rFonts w:cs="Arial"/>
          <w:szCs w:val="20"/>
        </w:rPr>
      </w:pPr>
      <w:r w:rsidRPr="00A06113">
        <w:rPr>
          <w:rFonts w:cs="Arial"/>
          <w:szCs w:val="20"/>
        </w:rPr>
        <w:t>Z krajského srovnání vyplývá, že nejvíce hostů směřovalo tradičně do Prahy (</w:t>
      </w:r>
      <w:r w:rsidR="00CB423B">
        <w:rPr>
          <w:rFonts w:cs="Arial"/>
          <w:szCs w:val="20"/>
        </w:rPr>
        <w:t>6,0</w:t>
      </w:r>
      <w:r>
        <w:rPr>
          <w:rFonts w:cs="Arial"/>
          <w:szCs w:val="20"/>
        </w:rPr>
        <w:t> milionu</w:t>
      </w:r>
      <w:r w:rsidRPr="00A06113">
        <w:rPr>
          <w:rFonts w:cs="Arial"/>
          <w:szCs w:val="20"/>
        </w:rPr>
        <w:t xml:space="preserve"> hostů), </w:t>
      </w:r>
      <w:r w:rsidR="002456C0">
        <w:rPr>
          <w:rFonts w:cs="Arial"/>
          <w:szCs w:val="20"/>
        </w:rPr>
        <w:t>téměř</w:t>
      </w:r>
      <w:r w:rsidR="002456C0" w:rsidRPr="002456C0">
        <w:rPr>
          <w:rFonts w:cs="Arial"/>
          <w:szCs w:val="20"/>
        </w:rPr>
        <w:t xml:space="preserve"> dva miliony </w:t>
      </w:r>
      <w:r w:rsidR="00640DE8">
        <w:rPr>
          <w:rFonts w:cs="Arial"/>
          <w:szCs w:val="20"/>
        </w:rPr>
        <w:t xml:space="preserve">jich </w:t>
      </w:r>
      <w:r w:rsidR="002456C0" w:rsidRPr="002456C0">
        <w:rPr>
          <w:rFonts w:cs="Arial"/>
          <w:szCs w:val="20"/>
        </w:rPr>
        <w:t>dorazil</w:t>
      </w:r>
      <w:r w:rsidR="00640DE8">
        <w:rPr>
          <w:rFonts w:cs="Arial"/>
          <w:szCs w:val="20"/>
        </w:rPr>
        <w:t>o</w:t>
      </w:r>
      <w:r w:rsidR="002456C0" w:rsidRPr="002456C0">
        <w:rPr>
          <w:rFonts w:cs="Arial"/>
          <w:szCs w:val="20"/>
        </w:rPr>
        <w:t xml:space="preserve"> do kraje Jihomoravského </w:t>
      </w:r>
      <w:r w:rsidR="00BF6217" w:rsidRPr="002456C0">
        <w:rPr>
          <w:rFonts w:cs="Arial"/>
          <w:szCs w:val="20"/>
        </w:rPr>
        <w:t>a</w:t>
      </w:r>
      <w:r w:rsidR="00BF6217">
        <w:rPr>
          <w:rFonts w:cs="Arial"/>
          <w:szCs w:val="20"/>
        </w:rPr>
        <w:t> </w:t>
      </w:r>
      <w:r w:rsidR="00BF6217" w:rsidRPr="002456C0">
        <w:rPr>
          <w:rFonts w:cs="Arial"/>
          <w:szCs w:val="20"/>
        </w:rPr>
        <w:t>v</w:t>
      </w:r>
      <w:r w:rsidR="00BF6217">
        <w:rPr>
          <w:rFonts w:cs="Arial"/>
          <w:szCs w:val="20"/>
        </w:rPr>
        <w:t> </w:t>
      </w:r>
      <w:r w:rsidR="00640DE8" w:rsidRPr="002456C0">
        <w:rPr>
          <w:rFonts w:cs="Arial"/>
          <w:szCs w:val="20"/>
        </w:rPr>
        <w:t>dalších šesti krajích</w:t>
      </w:r>
      <w:r w:rsidR="00640DE8" w:rsidRPr="002456C0">
        <w:rPr>
          <w:rFonts w:cs="Arial"/>
          <w:szCs w:val="20"/>
        </w:rPr>
        <w:t xml:space="preserve"> </w:t>
      </w:r>
      <w:r w:rsidR="00640DE8">
        <w:rPr>
          <w:rFonts w:cs="Arial"/>
          <w:szCs w:val="20"/>
        </w:rPr>
        <w:t>se ubytoval</w:t>
      </w:r>
      <w:r w:rsidR="00640DE8">
        <w:rPr>
          <w:rFonts w:cs="Arial"/>
          <w:szCs w:val="20"/>
        </w:rPr>
        <w:t>o</w:t>
      </w:r>
      <w:r w:rsidR="00640DE8" w:rsidRPr="002456C0">
        <w:rPr>
          <w:rFonts w:cs="Arial"/>
          <w:szCs w:val="20"/>
        </w:rPr>
        <w:t xml:space="preserve"> </w:t>
      </w:r>
      <w:r w:rsidR="002456C0" w:rsidRPr="002456C0">
        <w:rPr>
          <w:rFonts w:cs="Arial"/>
          <w:szCs w:val="20"/>
        </w:rPr>
        <w:t>více než milio</w:t>
      </w:r>
      <w:r w:rsidR="00640DE8">
        <w:rPr>
          <w:rFonts w:cs="Arial"/>
          <w:szCs w:val="20"/>
        </w:rPr>
        <w:t>n hostů.</w:t>
      </w:r>
      <w:r w:rsidR="002456C0" w:rsidRPr="002456C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Příznivé výsledky, tj. </w:t>
      </w:r>
      <w:r w:rsidRPr="00B7046A">
        <w:rPr>
          <w:rFonts w:cs="Arial"/>
          <w:szCs w:val="20"/>
        </w:rPr>
        <w:t>meziroční přírůste</w:t>
      </w:r>
      <w:r w:rsidR="00640DE8">
        <w:rPr>
          <w:rFonts w:cs="Arial"/>
          <w:szCs w:val="20"/>
        </w:rPr>
        <w:t xml:space="preserve">k počtu hostů, vykázaly všechny </w:t>
      </w:r>
      <w:r>
        <w:rPr>
          <w:rFonts w:cs="Arial"/>
          <w:szCs w:val="20"/>
        </w:rPr>
        <w:t>kraj</w:t>
      </w:r>
      <w:r w:rsidR="00640DE8">
        <w:rPr>
          <w:rFonts w:cs="Arial"/>
          <w:szCs w:val="20"/>
        </w:rPr>
        <w:t>e</w:t>
      </w:r>
      <w:r w:rsidRPr="00B7046A">
        <w:rPr>
          <w:rFonts w:cs="Arial"/>
          <w:szCs w:val="20"/>
        </w:rPr>
        <w:t>, přičemž nejvyšších relativních přírůstků dosáhl</w:t>
      </w:r>
      <w:r w:rsidR="00D40D65">
        <w:rPr>
          <w:rFonts w:cs="Arial"/>
          <w:szCs w:val="20"/>
        </w:rPr>
        <w:t>a Praha</w:t>
      </w:r>
      <w:r>
        <w:rPr>
          <w:rFonts w:cs="Arial"/>
          <w:szCs w:val="20"/>
        </w:rPr>
        <w:t xml:space="preserve"> (</w:t>
      </w:r>
      <w:r w:rsidR="00D40D65">
        <w:rPr>
          <w:rFonts w:cs="Arial"/>
          <w:szCs w:val="20"/>
        </w:rPr>
        <w:t>153,8</w:t>
      </w:r>
      <w:r>
        <w:rPr>
          <w:rFonts w:cs="Arial"/>
          <w:szCs w:val="20"/>
        </w:rPr>
        <w:t> </w:t>
      </w:r>
      <w:r w:rsidR="00D40D65">
        <w:rPr>
          <w:rFonts w:cs="Arial"/>
          <w:szCs w:val="20"/>
        </w:rPr>
        <w:t xml:space="preserve">%). </w:t>
      </w:r>
      <w:r w:rsidR="00D40D65">
        <w:rPr>
          <w:rFonts w:cs="Arial"/>
          <w:color w:val="000000"/>
          <w:szCs w:val="20"/>
        </w:rPr>
        <w:t xml:space="preserve">V ostatních krajích se </w:t>
      </w:r>
      <w:r w:rsidR="00D40D65">
        <w:rPr>
          <w:rFonts w:cs="Arial"/>
          <w:color w:val="000000"/>
          <w:szCs w:val="20"/>
        </w:rPr>
        <w:lastRenderedPageBreak/>
        <w:t>pohyboval meziroční přírůstek počtu hostů v rozmezí od </w:t>
      </w:r>
      <w:r w:rsidR="00D40D65">
        <w:rPr>
          <w:rFonts w:cs="Arial"/>
          <w:color w:val="000000"/>
          <w:szCs w:val="20"/>
        </w:rPr>
        <w:t>31,2</w:t>
      </w:r>
      <w:r w:rsidR="00D40D65">
        <w:rPr>
          <w:rFonts w:cs="Arial"/>
          <w:color w:val="000000"/>
          <w:szCs w:val="20"/>
        </w:rPr>
        <w:t xml:space="preserve"> % </w:t>
      </w:r>
      <w:r w:rsidR="00CB423B">
        <w:rPr>
          <w:rFonts w:cs="Arial"/>
          <w:color w:val="000000"/>
          <w:szCs w:val="20"/>
        </w:rPr>
        <w:t>v </w:t>
      </w:r>
      <w:r w:rsidR="005273F6">
        <w:rPr>
          <w:rFonts w:cs="Arial"/>
          <w:color w:val="000000"/>
          <w:szCs w:val="20"/>
        </w:rPr>
        <w:t>J</w:t>
      </w:r>
      <w:r w:rsidR="00CB423B">
        <w:rPr>
          <w:rFonts w:cs="Arial"/>
          <w:color w:val="000000"/>
          <w:szCs w:val="20"/>
        </w:rPr>
        <w:t>ihočeském kraji</w:t>
      </w:r>
      <w:r w:rsidR="00D40D65">
        <w:rPr>
          <w:rFonts w:cs="Arial"/>
          <w:color w:val="000000"/>
          <w:szCs w:val="20"/>
        </w:rPr>
        <w:t xml:space="preserve"> do </w:t>
      </w:r>
      <w:r w:rsidR="005273F6">
        <w:rPr>
          <w:rFonts w:cs="Arial"/>
          <w:color w:val="000000"/>
          <w:szCs w:val="20"/>
        </w:rPr>
        <w:t>63,0</w:t>
      </w:r>
      <w:r w:rsidR="00D40D65">
        <w:rPr>
          <w:rFonts w:cs="Arial"/>
          <w:color w:val="000000"/>
          <w:szCs w:val="20"/>
        </w:rPr>
        <w:t xml:space="preserve"> % </w:t>
      </w:r>
      <w:r w:rsidR="00CB423B">
        <w:rPr>
          <w:rFonts w:cs="Arial"/>
          <w:color w:val="000000"/>
          <w:szCs w:val="20"/>
        </w:rPr>
        <w:t>v </w:t>
      </w:r>
      <w:r w:rsidR="005273F6">
        <w:rPr>
          <w:rFonts w:cs="Arial"/>
          <w:color w:val="000000"/>
          <w:szCs w:val="20"/>
        </w:rPr>
        <w:t>K</w:t>
      </w:r>
      <w:r w:rsidR="00CB423B">
        <w:rPr>
          <w:rFonts w:cs="Arial"/>
          <w:color w:val="000000"/>
          <w:szCs w:val="20"/>
        </w:rPr>
        <w:t>arlovarském kraji</w:t>
      </w:r>
      <w:r w:rsidR="00D40D65">
        <w:rPr>
          <w:rFonts w:cs="Arial"/>
          <w:color w:val="000000"/>
          <w:szCs w:val="20"/>
        </w:rPr>
        <w:t>.</w:t>
      </w:r>
    </w:p>
    <w:p w:rsidR="003C6966" w:rsidRDefault="003C6966" w:rsidP="003C6966">
      <w:pPr>
        <w:rPr>
          <w:rFonts w:cs="Arial"/>
          <w:szCs w:val="20"/>
        </w:rPr>
      </w:pPr>
    </w:p>
    <w:p w:rsidR="003C6966" w:rsidRDefault="003C6966" w:rsidP="003C6966">
      <w:pPr>
        <w:pStyle w:val="Zkladntext2"/>
        <w:spacing w:before="0" w:line="276" w:lineRule="auto"/>
        <w:jc w:val="left"/>
        <w:rPr>
          <w:szCs w:val="20"/>
        </w:rPr>
      </w:pPr>
      <w:r w:rsidRPr="00B62088">
        <w:rPr>
          <w:szCs w:val="20"/>
        </w:rPr>
        <w:t>Nejvíce zahraničních turistů přijelo v roce 20</w:t>
      </w:r>
      <w:r>
        <w:rPr>
          <w:szCs w:val="20"/>
        </w:rPr>
        <w:t>2</w:t>
      </w:r>
      <w:r w:rsidR="002D76C8">
        <w:rPr>
          <w:szCs w:val="20"/>
        </w:rPr>
        <w:t>2</w:t>
      </w:r>
      <w:r w:rsidRPr="00B62088">
        <w:rPr>
          <w:szCs w:val="20"/>
        </w:rPr>
        <w:t xml:space="preserve"> do Moravskoslezského kraje z</w:t>
      </w:r>
      <w:r>
        <w:rPr>
          <w:szCs w:val="20"/>
        </w:rPr>
        <w:t>e Slovenska</w:t>
      </w:r>
      <w:r w:rsidRPr="00B62088">
        <w:rPr>
          <w:szCs w:val="20"/>
        </w:rPr>
        <w:t xml:space="preserve"> (cca</w:t>
      </w:r>
      <w:r>
        <w:rPr>
          <w:szCs w:val="20"/>
        </w:rPr>
        <w:t> </w:t>
      </w:r>
      <w:r w:rsidR="002D76C8">
        <w:rPr>
          <w:szCs w:val="20"/>
        </w:rPr>
        <w:t>42,8</w:t>
      </w:r>
      <w:r>
        <w:rPr>
          <w:szCs w:val="20"/>
        </w:rPr>
        <w:t> tisíce</w:t>
      </w:r>
      <w:r w:rsidRPr="00B62088">
        <w:rPr>
          <w:szCs w:val="20"/>
        </w:rPr>
        <w:t xml:space="preserve">, což </w:t>
      </w:r>
      <w:r w:rsidR="00551C38">
        <w:rPr>
          <w:szCs w:val="20"/>
        </w:rPr>
        <w:t>bylo</w:t>
      </w:r>
      <w:r w:rsidRPr="00B62088">
        <w:rPr>
          <w:szCs w:val="20"/>
        </w:rPr>
        <w:t xml:space="preserve"> </w:t>
      </w:r>
      <w:r w:rsidR="002D76C8">
        <w:rPr>
          <w:szCs w:val="20"/>
        </w:rPr>
        <w:t>26,0</w:t>
      </w:r>
      <w:r w:rsidRPr="00B62088">
        <w:rPr>
          <w:szCs w:val="20"/>
        </w:rPr>
        <w:t xml:space="preserve"> % ze všech nerezidentů, meziroční </w:t>
      </w:r>
      <w:r>
        <w:rPr>
          <w:szCs w:val="20"/>
        </w:rPr>
        <w:t xml:space="preserve">nárůst </w:t>
      </w:r>
      <w:r w:rsidRPr="00B62088">
        <w:rPr>
          <w:szCs w:val="20"/>
        </w:rPr>
        <w:t>o </w:t>
      </w:r>
      <w:r w:rsidR="002D76C8">
        <w:rPr>
          <w:szCs w:val="20"/>
        </w:rPr>
        <w:t>109</w:t>
      </w:r>
      <w:r w:rsidRPr="00B62088">
        <w:rPr>
          <w:szCs w:val="20"/>
        </w:rPr>
        <w:t> %).</w:t>
      </w:r>
      <w:r>
        <w:rPr>
          <w:szCs w:val="20"/>
        </w:rPr>
        <w:t xml:space="preserve"> Poláků, kterých</w:t>
      </w:r>
      <w:r w:rsidRPr="00B62088">
        <w:rPr>
          <w:szCs w:val="20"/>
        </w:rPr>
        <w:t xml:space="preserve"> dorazilo </w:t>
      </w:r>
      <w:r w:rsidR="002D76C8">
        <w:rPr>
          <w:szCs w:val="20"/>
        </w:rPr>
        <w:t>36,2</w:t>
      </w:r>
      <w:r>
        <w:rPr>
          <w:szCs w:val="20"/>
        </w:rPr>
        <w:t xml:space="preserve"> tisíce, </w:t>
      </w:r>
      <w:r w:rsidR="00551C38">
        <w:rPr>
          <w:szCs w:val="20"/>
        </w:rPr>
        <w:t>dorazilo</w:t>
      </w:r>
      <w:r>
        <w:rPr>
          <w:szCs w:val="20"/>
        </w:rPr>
        <w:t xml:space="preserve"> </w:t>
      </w:r>
      <w:r w:rsidRPr="00B62088">
        <w:rPr>
          <w:szCs w:val="20"/>
        </w:rPr>
        <w:t>meziročně o </w:t>
      </w:r>
      <w:r w:rsidR="002D76C8">
        <w:rPr>
          <w:szCs w:val="20"/>
        </w:rPr>
        <w:t>153</w:t>
      </w:r>
      <w:r w:rsidRPr="00B62088">
        <w:rPr>
          <w:szCs w:val="20"/>
        </w:rPr>
        <w:t xml:space="preserve"> % </w:t>
      </w:r>
      <w:r w:rsidR="002D76C8">
        <w:rPr>
          <w:szCs w:val="20"/>
        </w:rPr>
        <w:t>více</w:t>
      </w:r>
      <w:r w:rsidRPr="00B62088">
        <w:rPr>
          <w:szCs w:val="20"/>
        </w:rPr>
        <w:t xml:space="preserve">. Návštěvníků z Německa se ubytovalo </w:t>
      </w:r>
      <w:r w:rsidR="002D76C8">
        <w:rPr>
          <w:szCs w:val="20"/>
        </w:rPr>
        <w:t>19,0</w:t>
      </w:r>
      <w:r>
        <w:rPr>
          <w:szCs w:val="20"/>
        </w:rPr>
        <w:t> tisíce</w:t>
      </w:r>
      <w:r w:rsidRPr="00B62088">
        <w:rPr>
          <w:szCs w:val="20"/>
        </w:rPr>
        <w:t xml:space="preserve">, což </w:t>
      </w:r>
      <w:r w:rsidR="00551C38">
        <w:rPr>
          <w:szCs w:val="20"/>
        </w:rPr>
        <w:t>bylo</w:t>
      </w:r>
      <w:r w:rsidRPr="00B62088">
        <w:rPr>
          <w:szCs w:val="20"/>
        </w:rPr>
        <w:t xml:space="preserve"> o </w:t>
      </w:r>
      <w:r w:rsidR="002D76C8">
        <w:rPr>
          <w:szCs w:val="20"/>
        </w:rPr>
        <w:t>135</w:t>
      </w:r>
      <w:r w:rsidRPr="00B62088">
        <w:rPr>
          <w:szCs w:val="20"/>
        </w:rPr>
        <w:t xml:space="preserve"> % </w:t>
      </w:r>
      <w:r>
        <w:rPr>
          <w:szCs w:val="20"/>
        </w:rPr>
        <w:t>více</w:t>
      </w:r>
      <w:r w:rsidRPr="00B62088">
        <w:rPr>
          <w:szCs w:val="20"/>
        </w:rPr>
        <w:t xml:space="preserve"> než v</w:t>
      </w:r>
      <w:r>
        <w:rPr>
          <w:szCs w:val="20"/>
        </w:rPr>
        <w:t> </w:t>
      </w:r>
      <w:r w:rsidRPr="00B62088">
        <w:rPr>
          <w:szCs w:val="20"/>
        </w:rPr>
        <w:t>roce</w:t>
      </w:r>
      <w:r>
        <w:rPr>
          <w:szCs w:val="20"/>
        </w:rPr>
        <w:t> </w:t>
      </w:r>
      <w:r w:rsidRPr="00B62088">
        <w:rPr>
          <w:szCs w:val="20"/>
        </w:rPr>
        <w:t>20</w:t>
      </w:r>
      <w:r>
        <w:rPr>
          <w:szCs w:val="20"/>
        </w:rPr>
        <w:t>2</w:t>
      </w:r>
      <w:r w:rsidR="002D76C8">
        <w:rPr>
          <w:szCs w:val="20"/>
        </w:rPr>
        <w:t>1</w:t>
      </w:r>
      <w:r w:rsidRPr="00B62088">
        <w:rPr>
          <w:szCs w:val="20"/>
        </w:rPr>
        <w:t xml:space="preserve">. Dalšími </w:t>
      </w:r>
      <w:r>
        <w:rPr>
          <w:szCs w:val="20"/>
        </w:rPr>
        <w:t>nejpočetnějšími</w:t>
      </w:r>
      <w:r w:rsidRPr="00B62088">
        <w:rPr>
          <w:szCs w:val="20"/>
        </w:rPr>
        <w:t xml:space="preserve"> skupinami byli hosté z</w:t>
      </w:r>
      <w:r>
        <w:rPr>
          <w:szCs w:val="20"/>
        </w:rPr>
        <w:t> Ukrajiny (</w:t>
      </w:r>
      <w:r w:rsidR="002D76C8">
        <w:rPr>
          <w:szCs w:val="20"/>
        </w:rPr>
        <w:t>7,6</w:t>
      </w:r>
      <w:r>
        <w:rPr>
          <w:szCs w:val="20"/>
        </w:rPr>
        <w:t> tisíce</w:t>
      </w:r>
      <w:r w:rsidRPr="00B62088">
        <w:rPr>
          <w:szCs w:val="20"/>
        </w:rPr>
        <w:t>)</w:t>
      </w:r>
      <w:r>
        <w:rPr>
          <w:szCs w:val="20"/>
        </w:rPr>
        <w:t>, Itálie (</w:t>
      </w:r>
      <w:r w:rsidR="002D76C8">
        <w:rPr>
          <w:szCs w:val="20"/>
        </w:rPr>
        <w:t>4,4</w:t>
      </w:r>
      <w:r>
        <w:rPr>
          <w:szCs w:val="20"/>
        </w:rPr>
        <w:t> tisíce) a Rakouska</w:t>
      </w:r>
      <w:r w:rsidRPr="00B62088">
        <w:rPr>
          <w:szCs w:val="20"/>
        </w:rPr>
        <w:t xml:space="preserve"> </w:t>
      </w:r>
      <w:r>
        <w:rPr>
          <w:szCs w:val="20"/>
        </w:rPr>
        <w:t>(</w:t>
      </w:r>
      <w:r w:rsidR="002D76C8">
        <w:rPr>
          <w:szCs w:val="20"/>
        </w:rPr>
        <w:t>4,2</w:t>
      </w:r>
      <w:r>
        <w:rPr>
          <w:szCs w:val="20"/>
        </w:rPr>
        <w:t> tisíce)</w:t>
      </w:r>
      <w:r w:rsidRPr="00B62088">
        <w:rPr>
          <w:szCs w:val="20"/>
        </w:rPr>
        <w:t>.</w:t>
      </w:r>
    </w:p>
    <w:p w:rsidR="003C6966" w:rsidRPr="00B62088" w:rsidRDefault="003C6966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Default="003C6966" w:rsidP="003C6966">
      <w:pPr>
        <w:pStyle w:val="Normlnweb"/>
        <w:spacing w:before="0" w:beforeAutospacing="0" w:after="0" w:afterAutospacing="0" w:line="276" w:lineRule="auto"/>
        <w:rPr>
          <w:rFonts w:cs="Arial"/>
          <w:szCs w:val="20"/>
        </w:rPr>
      </w:pPr>
      <w:r w:rsidRPr="003C6966">
        <w:rPr>
          <w:rFonts w:cs="Arial"/>
          <w:noProof/>
          <w:szCs w:val="20"/>
        </w:rPr>
        <w:drawing>
          <wp:inline distT="0" distB="0" distL="0" distR="0">
            <wp:extent cx="5400040" cy="2914307"/>
            <wp:effectExtent l="0" t="0" r="0" b="63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6" w:rsidRDefault="003C6966" w:rsidP="003C6966">
      <w:pPr>
        <w:rPr>
          <w:szCs w:val="20"/>
        </w:rPr>
      </w:pPr>
    </w:p>
    <w:p w:rsidR="003C6966" w:rsidRPr="00CD6D42" w:rsidRDefault="003C6966" w:rsidP="003C6966">
      <w:pPr>
        <w:rPr>
          <w:rFonts w:cs="Arial"/>
          <w:szCs w:val="20"/>
        </w:rPr>
      </w:pPr>
      <w:r w:rsidRPr="00CD6D42">
        <w:rPr>
          <w:rFonts w:cs="Arial"/>
          <w:b/>
          <w:szCs w:val="20"/>
        </w:rPr>
        <w:t xml:space="preserve">Počet </w:t>
      </w:r>
      <w:r w:rsidRPr="00CD6D42">
        <w:rPr>
          <w:rFonts w:cs="Arial"/>
          <w:b/>
          <w:bCs/>
          <w:szCs w:val="20"/>
        </w:rPr>
        <w:t>přenocování</w:t>
      </w:r>
      <w:r w:rsidRPr="00CD6D42">
        <w:rPr>
          <w:rFonts w:cs="Arial"/>
          <w:szCs w:val="20"/>
        </w:rPr>
        <w:t xml:space="preserve"> hostů v hromadných ubytovacích zařízeních </w:t>
      </w:r>
      <w:r>
        <w:rPr>
          <w:rFonts w:cs="Arial"/>
          <w:szCs w:val="20"/>
        </w:rPr>
        <w:t>v </w:t>
      </w:r>
      <w:r w:rsidRPr="00CD6D42">
        <w:rPr>
          <w:rFonts w:cs="Arial"/>
          <w:szCs w:val="20"/>
        </w:rPr>
        <w:t>Moravskoslezské</w:t>
      </w:r>
      <w:r>
        <w:rPr>
          <w:rFonts w:cs="Arial"/>
          <w:szCs w:val="20"/>
        </w:rPr>
        <w:t>m</w:t>
      </w:r>
      <w:r w:rsidRPr="00CD6D42">
        <w:rPr>
          <w:rFonts w:cs="Arial"/>
          <w:szCs w:val="20"/>
        </w:rPr>
        <w:t xml:space="preserve"> kraj</w:t>
      </w:r>
      <w:r>
        <w:rPr>
          <w:rFonts w:cs="Arial"/>
          <w:szCs w:val="20"/>
        </w:rPr>
        <w:t>i</w:t>
      </w:r>
      <w:r w:rsidRPr="00CD6D42">
        <w:rPr>
          <w:rFonts w:cs="Arial"/>
          <w:szCs w:val="20"/>
        </w:rPr>
        <w:t xml:space="preserve"> </w:t>
      </w:r>
      <w:r w:rsidR="00E02837">
        <w:rPr>
          <w:rFonts w:cs="Arial"/>
          <w:szCs w:val="20"/>
        </w:rPr>
        <w:t>činil</w:t>
      </w:r>
      <w:r w:rsidRPr="00CD6D42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1. </w:t>
      </w:r>
      <w:r w:rsidRPr="00CD6D42">
        <w:rPr>
          <w:rFonts w:cs="Arial"/>
          <w:b/>
          <w:szCs w:val="20"/>
        </w:rPr>
        <w:t>až</w:t>
      </w:r>
      <w:r>
        <w:rPr>
          <w:rFonts w:cs="Arial"/>
          <w:b/>
          <w:szCs w:val="20"/>
        </w:rPr>
        <w:t> </w:t>
      </w:r>
      <w:r w:rsidRPr="00CD6D42">
        <w:rPr>
          <w:rFonts w:cs="Arial"/>
          <w:b/>
          <w:szCs w:val="20"/>
        </w:rPr>
        <w:t>4. čtvrtletí</w:t>
      </w:r>
      <w:r>
        <w:rPr>
          <w:rFonts w:cs="Arial"/>
          <w:b/>
          <w:szCs w:val="20"/>
        </w:rPr>
        <w:t> 202</w:t>
      </w:r>
      <w:r w:rsidR="007D6B53">
        <w:rPr>
          <w:rFonts w:cs="Arial"/>
          <w:b/>
          <w:szCs w:val="20"/>
        </w:rPr>
        <w:t>2</w:t>
      </w:r>
      <w:r w:rsidRPr="00CD6D42">
        <w:rPr>
          <w:rFonts w:cs="Arial"/>
          <w:szCs w:val="20"/>
        </w:rPr>
        <w:t xml:space="preserve"> </w:t>
      </w:r>
      <w:r w:rsidR="00E02837">
        <w:rPr>
          <w:rFonts w:cs="Arial"/>
          <w:szCs w:val="20"/>
        </w:rPr>
        <w:t>téměř</w:t>
      </w:r>
      <w:r w:rsidRPr="00CD6D42">
        <w:rPr>
          <w:rFonts w:cs="Arial"/>
          <w:szCs w:val="20"/>
        </w:rPr>
        <w:t xml:space="preserve"> </w:t>
      </w:r>
      <w:r w:rsidR="00E02837">
        <w:rPr>
          <w:rFonts w:cs="Arial"/>
          <w:szCs w:val="20"/>
        </w:rPr>
        <w:t>2,75</w:t>
      </w:r>
      <w:r>
        <w:rPr>
          <w:rFonts w:cs="Arial"/>
          <w:szCs w:val="20"/>
        </w:rPr>
        <w:t> milionu, což meziročně představovalo nárůst o </w:t>
      </w:r>
      <w:r w:rsidR="007D6B53">
        <w:rPr>
          <w:rFonts w:cs="Arial"/>
          <w:szCs w:val="20"/>
        </w:rPr>
        <w:t>42,9</w:t>
      </w:r>
      <w:r>
        <w:rPr>
          <w:rFonts w:cs="Arial"/>
          <w:szCs w:val="20"/>
        </w:rPr>
        <w:t> %. Počet strávených nocí domácími turisty vzrostl o </w:t>
      </w:r>
      <w:r w:rsidR="007D6B53">
        <w:rPr>
          <w:rFonts w:cs="Arial"/>
          <w:szCs w:val="20"/>
        </w:rPr>
        <w:t>36,9</w:t>
      </w:r>
      <w:r>
        <w:rPr>
          <w:rFonts w:cs="Arial"/>
          <w:szCs w:val="20"/>
        </w:rPr>
        <w:t xml:space="preserve"> %, v případě cizinců to </w:t>
      </w:r>
      <w:r w:rsidR="00E02837">
        <w:rPr>
          <w:rFonts w:cs="Arial"/>
          <w:szCs w:val="20"/>
        </w:rPr>
        <w:t>byl téměř dvojnásobek</w:t>
      </w:r>
      <w:r>
        <w:rPr>
          <w:rFonts w:cs="Arial"/>
          <w:szCs w:val="20"/>
        </w:rPr>
        <w:t xml:space="preserve"> </w:t>
      </w:r>
      <w:r w:rsidR="00E02837">
        <w:rPr>
          <w:rFonts w:cs="Arial"/>
          <w:szCs w:val="20"/>
        </w:rPr>
        <w:t>(</w:t>
      </w:r>
      <w:r>
        <w:rPr>
          <w:rFonts w:cs="Arial"/>
          <w:szCs w:val="20"/>
        </w:rPr>
        <w:t>o </w:t>
      </w:r>
      <w:r w:rsidR="007D6B53">
        <w:rPr>
          <w:rFonts w:cs="Arial"/>
          <w:szCs w:val="20"/>
        </w:rPr>
        <w:t>94,7</w:t>
      </w:r>
      <w:r>
        <w:rPr>
          <w:rFonts w:cs="Arial"/>
          <w:szCs w:val="20"/>
        </w:rPr>
        <w:t> %</w:t>
      </w:r>
      <w:r w:rsidR="00E02837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:rsidR="003C6966" w:rsidRDefault="003C6966" w:rsidP="003C6966">
      <w:pPr>
        <w:rPr>
          <w:rFonts w:cs="Arial"/>
          <w:szCs w:val="20"/>
        </w:rPr>
      </w:pPr>
    </w:p>
    <w:p w:rsidR="003C6966" w:rsidRDefault="003C6966" w:rsidP="003C6966">
      <w:pPr>
        <w:rPr>
          <w:rFonts w:cs="Arial"/>
          <w:szCs w:val="20"/>
        </w:rPr>
      </w:pPr>
      <w:r>
        <w:rPr>
          <w:rFonts w:cs="Arial"/>
          <w:szCs w:val="20"/>
        </w:rPr>
        <w:t xml:space="preserve">Ve </w:t>
      </w:r>
      <w:r w:rsidR="00D407B2">
        <w:rPr>
          <w:rFonts w:cs="Arial"/>
          <w:szCs w:val="20"/>
        </w:rPr>
        <w:t>všech</w:t>
      </w:r>
      <w:r>
        <w:rPr>
          <w:rFonts w:cs="Arial"/>
          <w:szCs w:val="20"/>
        </w:rPr>
        <w:t> krajích</w:t>
      </w:r>
      <w:r w:rsidRPr="00DD0DB1">
        <w:rPr>
          <w:rFonts w:cs="Arial"/>
          <w:szCs w:val="20"/>
        </w:rPr>
        <w:t xml:space="preserve"> strávili hosté </w:t>
      </w:r>
      <w:r w:rsidR="00D407B2">
        <w:rPr>
          <w:rFonts w:cs="Arial"/>
          <w:szCs w:val="20"/>
        </w:rPr>
        <w:t>více</w:t>
      </w:r>
      <w:r w:rsidRPr="00DD0DB1">
        <w:rPr>
          <w:rFonts w:cs="Arial"/>
          <w:szCs w:val="20"/>
        </w:rPr>
        <w:t xml:space="preserve"> nocí než v</w:t>
      </w:r>
      <w:r>
        <w:rPr>
          <w:rFonts w:cs="Arial"/>
          <w:szCs w:val="20"/>
        </w:rPr>
        <w:t> </w:t>
      </w:r>
      <w:r w:rsidRPr="00DD0DB1">
        <w:rPr>
          <w:rFonts w:cs="Arial"/>
          <w:szCs w:val="20"/>
        </w:rPr>
        <w:t>roce</w:t>
      </w:r>
      <w:r>
        <w:rPr>
          <w:rFonts w:cs="Arial"/>
          <w:szCs w:val="20"/>
        </w:rPr>
        <w:t> </w:t>
      </w:r>
      <w:r w:rsidRPr="00DD0DB1">
        <w:rPr>
          <w:rFonts w:cs="Arial"/>
          <w:szCs w:val="20"/>
        </w:rPr>
        <w:t>20</w:t>
      </w:r>
      <w:r>
        <w:rPr>
          <w:rFonts w:cs="Arial"/>
          <w:szCs w:val="20"/>
        </w:rPr>
        <w:t>2</w:t>
      </w:r>
      <w:r w:rsidR="00D407B2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, </w:t>
      </w:r>
      <w:r w:rsidRPr="00DD0DB1">
        <w:rPr>
          <w:rFonts w:cs="Arial"/>
          <w:szCs w:val="20"/>
        </w:rPr>
        <w:t>přičemž nejvyšší meziroční nárůst</w:t>
      </w:r>
      <w:r>
        <w:rPr>
          <w:rFonts w:cs="Arial"/>
          <w:szCs w:val="20"/>
        </w:rPr>
        <w:t xml:space="preserve"> </w:t>
      </w:r>
      <w:r w:rsidR="00E02837">
        <w:rPr>
          <w:rFonts w:cs="Arial"/>
          <w:szCs w:val="20"/>
        </w:rPr>
        <w:t>vykázala</w:t>
      </w:r>
      <w:r>
        <w:rPr>
          <w:rFonts w:cs="Arial"/>
          <w:szCs w:val="20"/>
        </w:rPr>
        <w:t xml:space="preserve"> ubytovací zařízení </w:t>
      </w:r>
      <w:r w:rsidR="00D407B2">
        <w:rPr>
          <w:rFonts w:cs="Arial"/>
          <w:szCs w:val="20"/>
        </w:rPr>
        <w:t>v</w:t>
      </w:r>
      <w:r w:rsidR="00E02837">
        <w:rPr>
          <w:rFonts w:cs="Arial"/>
          <w:szCs w:val="20"/>
        </w:rPr>
        <w:t xml:space="preserve"> hlavním městě </w:t>
      </w:r>
      <w:r w:rsidR="00D407B2">
        <w:rPr>
          <w:rFonts w:cs="Arial"/>
          <w:szCs w:val="20"/>
        </w:rPr>
        <w:t>Praze (o</w:t>
      </w:r>
      <w:r w:rsidR="00C84118">
        <w:rPr>
          <w:rFonts w:cs="Arial"/>
          <w:szCs w:val="20"/>
        </w:rPr>
        <w:t> </w:t>
      </w:r>
      <w:r w:rsidR="00D407B2">
        <w:rPr>
          <w:rFonts w:cs="Arial"/>
          <w:szCs w:val="20"/>
        </w:rPr>
        <w:t>154,3 %). V</w:t>
      </w:r>
      <w:r w:rsidR="00D407B2" w:rsidRPr="00B7046A">
        <w:rPr>
          <w:rFonts w:cs="Arial"/>
          <w:szCs w:val="20"/>
        </w:rPr>
        <w:t xml:space="preserve">íce než </w:t>
      </w:r>
      <w:r w:rsidR="00D407B2">
        <w:rPr>
          <w:rFonts w:cs="Arial"/>
          <w:szCs w:val="20"/>
        </w:rPr>
        <w:t>5</w:t>
      </w:r>
      <w:r w:rsidR="00D407B2" w:rsidRPr="00B7046A">
        <w:rPr>
          <w:rFonts w:cs="Arial"/>
          <w:szCs w:val="20"/>
        </w:rPr>
        <w:t>0% zvýšen</w:t>
      </w:r>
      <w:r w:rsidR="00D407B2">
        <w:rPr>
          <w:rFonts w:cs="Arial"/>
          <w:szCs w:val="20"/>
        </w:rPr>
        <w:t xml:space="preserve">í </w:t>
      </w:r>
      <w:r w:rsidR="00C84118">
        <w:rPr>
          <w:rFonts w:cs="Arial"/>
          <w:szCs w:val="20"/>
        </w:rPr>
        <w:t xml:space="preserve">počtu </w:t>
      </w:r>
      <w:r w:rsidR="00D407B2">
        <w:rPr>
          <w:rFonts w:cs="Arial"/>
          <w:szCs w:val="20"/>
        </w:rPr>
        <w:t>přenocování</w:t>
      </w:r>
      <w:r w:rsidR="00D407B2">
        <w:rPr>
          <w:rFonts w:cs="Arial"/>
          <w:szCs w:val="20"/>
        </w:rPr>
        <w:t xml:space="preserve"> bylo dosaženo v</w:t>
      </w:r>
      <w:r w:rsidR="00D407B2">
        <w:rPr>
          <w:rFonts w:cs="Arial"/>
          <w:szCs w:val="20"/>
        </w:rPr>
        <w:t xml:space="preserve"> krajích Karlovarském, Královéhradeckém </w:t>
      </w:r>
      <w:r w:rsidR="00BF6217">
        <w:rPr>
          <w:rFonts w:cs="Arial"/>
          <w:szCs w:val="20"/>
        </w:rPr>
        <w:t>a </w:t>
      </w:r>
      <w:r w:rsidR="00D407B2">
        <w:rPr>
          <w:rFonts w:cs="Arial"/>
          <w:szCs w:val="20"/>
        </w:rPr>
        <w:t>Libereckém</w:t>
      </w:r>
      <w:r w:rsidRPr="00DD0DB1">
        <w:rPr>
          <w:rFonts w:cs="Arial"/>
          <w:szCs w:val="20"/>
        </w:rPr>
        <w:t>.</w:t>
      </w:r>
    </w:p>
    <w:p w:rsidR="003C6966" w:rsidRPr="00A06113" w:rsidRDefault="003C6966" w:rsidP="003C6966">
      <w:pPr>
        <w:rPr>
          <w:rFonts w:cs="Arial"/>
          <w:szCs w:val="20"/>
        </w:rPr>
      </w:pPr>
    </w:p>
    <w:p w:rsidR="003C6966" w:rsidRPr="00A06113" w:rsidRDefault="003C6966" w:rsidP="003C6966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Průměrný počet přenocování </w:t>
      </w:r>
      <w:r w:rsidR="00C84118">
        <w:rPr>
          <w:rFonts w:cs="Arial"/>
          <w:szCs w:val="20"/>
        </w:rPr>
        <w:t>2,7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 xml:space="preserve">noci na jednoho hosta v Moravskoslezském kraji </w:t>
      </w:r>
      <w:r w:rsidR="00E02837">
        <w:rPr>
          <w:rFonts w:cs="Arial"/>
          <w:szCs w:val="20"/>
        </w:rPr>
        <w:t>byl</w:t>
      </w:r>
      <w:r w:rsidRPr="00A06113">
        <w:rPr>
          <w:rFonts w:cs="Arial"/>
          <w:szCs w:val="20"/>
        </w:rPr>
        <w:t xml:space="preserve"> mírně vyšší než celorepublikový průměr</w:t>
      </w:r>
      <w:r>
        <w:rPr>
          <w:rFonts w:cs="Arial"/>
          <w:szCs w:val="20"/>
        </w:rPr>
        <w:t xml:space="preserve"> (2,</w:t>
      </w:r>
      <w:r w:rsidR="00C84118">
        <w:rPr>
          <w:rFonts w:cs="Arial"/>
          <w:szCs w:val="20"/>
        </w:rPr>
        <w:t>6</w:t>
      </w:r>
      <w:r>
        <w:rPr>
          <w:rFonts w:cs="Arial"/>
          <w:szCs w:val="20"/>
        </w:rPr>
        <w:t> noci)</w:t>
      </w:r>
      <w:r w:rsidRPr="00A0611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Tradičně nejdelší průměrný pobyt</w:t>
      </w:r>
      <w:r w:rsidRPr="00A06113">
        <w:rPr>
          <w:rFonts w:cs="Arial"/>
          <w:szCs w:val="20"/>
        </w:rPr>
        <w:t xml:space="preserve"> </w:t>
      </w:r>
      <w:r w:rsidR="00E02837">
        <w:rPr>
          <w:rFonts w:cs="Arial"/>
          <w:szCs w:val="20"/>
        </w:rPr>
        <w:t>je</w:t>
      </w:r>
      <w:r w:rsidRPr="00A06113">
        <w:rPr>
          <w:rFonts w:cs="Arial"/>
          <w:szCs w:val="20"/>
        </w:rPr>
        <w:t xml:space="preserve"> dlouhodobě registrován v lázeňském Karlovarském kraji (</w:t>
      </w:r>
      <w:r w:rsidR="00C84118">
        <w:rPr>
          <w:rFonts w:cs="Arial"/>
          <w:szCs w:val="20"/>
        </w:rPr>
        <w:t>3,8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noci za celý rok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20</w:t>
      </w:r>
      <w:r>
        <w:rPr>
          <w:rFonts w:cs="Arial"/>
          <w:szCs w:val="20"/>
        </w:rPr>
        <w:t>2</w:t>
      </w:r>
      <w:r w:rsidR="00C84118">
        <w:rPr>
          <w:rFonts w:cs="Arial"/>
          <w:szCs w:val="20"/>
        </w:rPr>
        <w:t>2</w:t>
      </w:r>
      <w:r w:rsidRPr="00A06113">
        <w:rPr>
          <w:rFonts w:cs="Arial"/>
          <w:szCs w:val="20"/>
        </w:rPr>
        <w:t>).</w:t>
      </w:r>
    </w:p>
    <w:p w:rsidR="007E738D" w:rsidRPr="00A06113" w:rsidRDefault="007E738D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3C6966" w:rsidRDefault="003C6966" w:rsidP="003C6966">
      <w:pPr>
        <w:pStyle w:val="Zkladntext2"/>
        <w:spacing w:before="0" w:line="276" w:lineRule="auto"/>
        <w:jc w:val="left"/>
        <w:rPr>
          <w:szCs w:val="20"/>
        </w:rPr>
      </w:pPr>
      <w:r w:rsidRPr="001421F6">
        <w:rPr>
          <w:szCs w:val="20"/>
        </w:rPr>
        <w:t xml:space="preserve">Také </w:t>
      </w:r>
      <w:r w:rsidRPr="001421F6">
        <w:rPr>
          <w:b/>
          <w:szCs w:val="20"/>
        </w:rPr>
        <w:t>lázeňská ubytovací zařízení</w:t>
      </w:r>
      <w:r w:rsidRPr="001421F6">
        <w:rPr>
          <w:szCs w:val="20"/>
        </w:rPr>
        <w:t xml:space="preserve"> v</w:t>
      </w:r>
      <w:r>
        <w:rPr>
          <w:szCs w:val="20"/>
        </w:rPr>
        <w:t> </w:t>
      </w:r>
      <w:r w:rsidRPr="001421F6">
        <w:rPr>
          <w:szCs w:val="20"/>
        </w:rPr>
        <w:t xml:space="preserve">Moravskoslezském kraji zaznamenala lepší výsledky než </w:t>
      </w:r>
      <w:r>
        <w:rPr>
          <w:szCs w:val="20"/>
        </w:rPr>
        <w:t>v roce 202</w:t>
      </w:r>
      <w:r w:rsidR="00E02837">
        <w:rPr>
          <w:szCs w:val="20"/>
        </w:rPr>
        <w:t>1</w:t>
      </w:r>
      <w:r w:rsidRPr="001421F6">
        <w:rPr>
          <w:szCs w:val="20"/>
        </w:rPr>
        <w:t>.</w:t>
      </w:r>
      <w:r>
        <w:rPr>
          <w:szCs w:val="20"/>
        </w:rPr>
        <w:t xml:space="preserve"> Za celý rok </w:t>
      </w:r>
      <w:r w:rsidRPr="00A06113">
        <w:rPr>
          <w:szCs w:val="20"/>
        </w:rPr>
        <w:t>20</w:t>
      </w:r>
      <w:r>
        <w:rPr>
          <w:szCs w:val="20"/>
        </w:rPr>
        <w:t>2</w:t>
      </w:r>
      <w:r w:rsidR="00E02837">
        <w:rPr>
          <w:szCs w:val="20"/>
        </w:rPr>
        <w:t>2</w:t>
      </w:r>
      <w:r>
        <w:rPr>
          <w:szCs w:val="20"/>
        </w:rPr>
        <w:t xml:space="preserve"> se v nich ubytovalo c</w:t>
      </w:r>
      <w:r w:rsidRPr="00A06113">
        <w:rPr>
          <w:szCs w:val="20"/>
        </w:rPr>
        <w:t>ca</w:t>
      </w:r>
      <w:r>
        <w:rPr>
          <w:szCs w:val="20"/>
        </w:rPr>
        <w:t> 2</w:t>
      </w:r>
      <w:r w:rsidR="00E02837">
        <w:rPr>
          <w:szCs w:val="20"/>
        </w:rPr>
        <w:t>9</w:t>
      </w:r>
      <w:r>
        <w:rPr>
          <w:szCs w:val="20"/>
        </w:rPr>
        <w:t xml:space="preserve">,9 tisíce hostů, z toho </w:t>
      </w:r>
      <w:r w:rsidR="00E02837">
        <w:rPr>
          <w:szCs w:val="20"/>
        </w:rPr>
        <w:t>3,3</w:t>
      </w:r>
      <w:r>
        <w:rPr>
          <w:szCs w:val="20"/>
        </w:rPr>
        <w:t> % ze zahraničí</w:t>
      </w:r>
      <w:r w:rsidRPr="00A06113">
        <w:rPr>
          <w:szCs w:val="20"/>
        </w:rPr>
        <w:t>. Proti roku</w:t>
      </w:r>
      <w:r>
        <w:rPr>
          <w:szCs w:val="20"/>
        </w:rPr>
        <w:t> </w:t>
      </w:r>
      <w:r w:rsidRPr="00A06113">
        <w:rPr>
          <w:szCs w:val="20"/>
        </w:rPr>
        <w:t>20</w:t>
      </w:r>
      <w:r>
        <w:rPr>
          <w:szCs w:val="20"/>
        </w:rPr>
        <w:t>2</w:t>
      </w:r>
      <w:r w:rsidR="00E02837">
        <w:rPr>
          <w:szCs w:val="20"/>
        </w:rPr>
        <w:t>1</w:t>
      </w:r>
      <w:r w:rsidRPr="00A06113">
        <w:rPr>
          <w:szCs w:val="20"/>
        </w:rPr>
        <w:t xml:space="preserve"> se tak </w:t>
      </w:r>
      <w:r>
        <w:rPr>
          <w:szCs w:val="20"/>
        </w:rPr>
        <w:t>zvýšil</w:t>
      </w:r>
      <w:r w:rsidRPr="00A06113">
        <w:rPr>
          <w:szCs w:val="20"/>
        </w:rPr>
        <w:t xml:space="preserve"> c</w:t>
      </w:r>
      <w:r>
        <w:rPr>
          <w:szCs w:val="20"/>
        </w:rPr>
        <w:t>elkový počet lázeňských hostů o </w:t>
      </w:r>
      <w:r w:rsidR="00E02837">
        <w:rPr>
          <w:szCs w:val="20"/>
        </w:rPr>
        <w:t>37</w:t>
      </w:r>
      <w:r>
        <w:rPr>
          <w:szCs w:val="20"/>
        </w:rPr>
        <w:t>,9</w:t>
      </w:r>
      <w:r w:rsidRPr="00A06113">
        <w:rPr>
          <w:szCs w:val="20"/>
        </w:rPr>
        <w:t xml:space="preserve"> %, </w:t>
      </w:r>
      <w:r>
        <w:rPr>
          <w:szCs w:val="20"/>
        </w:rPr>
        <w:t>přičemž domácích klientů dorazilo o </w:t>
      </w:r>
      <w:r w:rsidR="00E02837">
        <w:rPr>
          <w:szCs w:val="20"/>
        </w:rPr>
        <w:t>37</w:t>
      </w:r>
      <w:r>
        <w:rPr>
          <w:szCs w:val="20"/>
        </w:rPr>
        <w:t>,4 % více a </w:t>
      </w:r>
      <w:r w:rsidRPr="00A06113">
        <w:rPr>
          <w:szCs w:val="20"/>
        </w:rPr>
        <w:t xml:space="preserve">zahraničních návštěvníků </w:t>
      </w:r>
      <w:r>
        <w:rPr>
          <w:szCs w:val="20"/>
        </w:rPr>
        <w:t xml:space="preserve">meziročně přibylo </w:t>
      </w:r>
      <w:r w:rsidR="00E02837">
        <w:rPr>
          <w:szCs w:val="20"/>
        </w:rPr>
        <w:t>57,0</w:t>
      </w:r>
      <w:r>
        <w:rPr>
          <w:szCs w:val="20"/>
        </w:rPr>
        <w:t> %.</w:t>
      </w:r>
      <w:r w:rsidR="009674AB">
        <w:rPr>
          <w:szCs w:val="20"/>
        </w:rPr>
        <w:t xml:space="preserve"> </w:t>
      </w:r>
      <w:r w:rsidR="009674AB">
        <w:rPr>
          <w:szCs w:val="20"/>
        </w:rPr>
        <w:lastRenderedPageBreak/>
        <w:t>Celkově do</w:t>
      </w:r>
      <w:r w:rsidRPr="00A06113">
        <w:rPr>
          <w:szCs w:val="20"/>
        </w:rPr>
        <w:t>sáhl počet přenocování v lázeňských zařízeních</w:t>
      </w:r>
      <w:r w:rsidR="009674AB">
        <w:rPr>
          <w:szCs w:val="20"/>
        </w:rPr>
        <w:t xml:space="preserve"> v kraji 477</w:t>
      </w:r>
      <w:r>
        <w:rPr>
          <w:szCs w:val="20"/>
        </w:rPr>
        <w:t> tisíc nocí</w:t>
      </w:r>
      <w:r w:rsidRPr="00A06113">
        <w:rPr>
          <w:szCs w:val="20"/>
        </w:rPr>
        <w:t>, což bylo o</w:t>
      </w:r>
      <w:r>
        <w:rPr>
          <w:szCs w:val="20"/>
        </w:rPr>
        <w:t> </w:t>
      </w:r>
      <w:r w:rsidR="009674AB">
        <w:rPr>
          <w:szCs w:val="20"/>
        </w:rPr>
        <w:t>29,5</w:t>
      </w:r>
      <w:r w:rsidRPr="00A06113">
        <w:rPr>
          <w:szCs w:val="20"/>
        </w:rPr>
        <w:t xml:space="preserve"> % </w:t>
      </w:r>
      <w:r>
        <w:rPr>
          <w:szCs w:val="20"/>
        </w:rPr>
        <w:t>více</w:t>
      </w:r>
      <w:r w:rsidRPr="00A06113">
        <w:rPr>
          <w:szCs w:val="20"/>
        </w:rPr>
        <w:t xml:space="preserve"> než v</w:t>
      </w:r>
      <w:r>
        <w:rPr>
          <w:szCs w:val="20"/>
        </w:rPr>
        <w:t> </w:t>
      </w:r>
      <w:r w:rsidRPr="00A06113">
        <w:rPr>
          <w:szCs w:val="20"/>
        </w:rPr>
        <w:t>roce</w:t>
      </w:r>
      <w:r>
        <w:rPr>
          <w:szCs w:val="20"/>
        </w:rPr>
        <w:t> </w:t>
      </w:r>
      <w:r w:rsidRPr="00A06113">
        <w:rPr>
          <w:szCs w:val="20"/>
        </w:rPr>
        <w:t>20</w:t>
      </w:r>
      <w:r>
        <w:rPr>
          <w:szCs w:val="20"/>
        </w:rPr>
        <w:t>2</w:t>
      </w:r>
      <w:r w:rsidR="009674AB">
        <w:rPr>
          <w:szCs w:val="20"/>
        </w:rPr>
        <w:t>1</w:t>
      </w:r>
      <w:r w:rsidRPr="00A06113">
        <w:rPr>
          <w:szCs w:val="20"/>
        </w:rPr>
        <w:t xml:space="preserve">. </w:t>
      </w:r>
      <w:r>
        <w:rPr>
          <w:szCs w:val="20"/>
        </w:rPr>
        <w:t xml:space="preserve">Meziročně </w:t>
      </w:r>
      <w:r w:rsidRPr="00A06113">
        <w:rPr>
          <w:szCs w:val="20"/>
        </w:rPr>
        <w:t xml:space="preserve">strávili </w:t>
      </w:r>
      <w:r>
        <w:rPr>
          <w:szCs w:val="20"/>
        </w:rPr>
        <w:t>r</w:t>
      </w:r>
      <w:r w:rsidRPr="00A06113">
        <w:rPr>
          <w:szCs w:val="20"/>
        </w:rPr>
        <w:t>ezidenti v lázních o</w:t>
      </w:r>
      <w:r>
        <w:rPr>
          <w:szCs w:val="20"/>
        </w:rPr>
        <w:t> </w:t>
      </w:r>
      <w:r w:rsidR="009674AB">
        <w:rPr>
          <w:szCs w:val="20"/>
        </w:rPr>
        <w:t>29,0</w:t>
      </w:r>
      <w:r w:rsidRPr="00A06113">
        <w:rPr>
          <w:szCs w:val="20"/>
        </w:rPr>
        <w:t xml:space="preserve"> % </w:t>
      </w:r>
      <w:r>
        <w:rPr>
          <w:szCs w:val="20"/>
        </w:rPr>
        <w:t xml:space="preserve">nocí více, v případě nerezidentů to bylo </w:t>
      </w:r>
      <w:r w:rsidRPr="00A06113">
        <w:rPr>
          <w:szCs w:val="20"/>
        </w:rPr>
        <w:t>o</w:t>
      </w:r>
      <w:r>
        <w:rPr>
          <w:szCs w:val="20"/>
        </w:rPr>
        <w:t> </w:t>
      </w:r>
      <w:r w:rsidR="009674AB">
        <w:rPr>
          <w:szCs w:val="20"/>
        </w:rPr>
        <w:t>38,6</w:t>
      </w:r>
      <w:r w:rsidRPr="00A06113">
        <w:rPr>
          <w:szCs w:val="20"/>
        </w:rPr>
        <w:t xml:space="preserve"> % </w:t>
      </w:r>
      <w:r>
        <w:rPr>
          <w:szCs w:val="20"/>
        </w:rPr>
        <w:t>nocí více.</w:t>
      </w:r>
    </w:p>
    <w:p w:rsidR="007E738D" w:rsidRDefault="007E738D" w:rsidP="003C6966">
      <w:pPr>
        <w:pStyle w:val="Zkladntext2"/>
        <w:spacing w:before="0" w:line="276" w:lineRule="auto"/>
        <w:jc w:val="left"/>
        <w:rPr>
          <w:szCs w:val="20"/>
        </w:rPr>
      </w:pPr>
    </w:p>
    <w:p w:rsidR="007E738D" w:rsidRPr="00A06113" w:rsidRDefault="007E738D" w:rsidP="003C6966">
      <w:pPr>
        <w:pStyle w:val="Zkladntext2"/>
        <w:spacing w:before="0" w:line="276" w:lineRule="auto"/>
        <w:jc w:val="left"/>
        <w:rPr>
          <w:szCs w:val="20"/>
        </w:rPr>
      </w:pPr>
      <w:r w:rsidRPr="003B5565">
        <w:rPr>
          <w:noProof/>
          <w:szCs w:val="20"/>
        </w:rPr>
        <w:drawing>
          <wp:inline distT="0" distB="0" distL="0" distR="0" wp14:anchorId="336A31E8" wp14:editId="0C095F49">
            <wp:extent cx="5400040" cy="3161665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6" w:rsidRDefault="003C6966" w:rsidP="003C6966">
      <w:pPr>
        <w:rPr>
          <w:rFonts w:cs="Arial"/>
          <w:color w:val="000000"/>
          <w:szCs w:val="20"/>
        </w:rPr>
      </w:pPr>
    </w:p>
    <w:p w:rsidR="00D40D65" w:rsidRPr="00601C41" w:rsidRDefault="00D40D65" w:rsidP="00D40D65">
      <w:pPr>
        <w:rPr>
          <w:rFonts w:cs="Arial"/>
          <w:i/>
          <w:sz w:val="18"/>
          <w:szCs w:val="20"/>
        </w:rPr>
      </w:pPr>
      <w:r w:rsidRPr="00601C41">
        <w:rPr>
          <w:rFonts w:cs="Arial"/>
          <w:i/>
          <w:sz w:val="18"/>
          <w:szCs w:val="20"/>
        </w:rPr>
        <w:t xml:space="preserve">Poznámka: </w:t>
      </w:r>
      <w:r w:rsidRPr="003D67FE">
        <w:rPr>
          <w:rFonts w:cs="Arial"/>
          <w:i/>
          <w:sz w:val="18"/>
          <w:szCs w:val="20"/>
        </w:rPr>
        <w:t>Do celkových výsledků návštěvnosti jsou započítány údaje týkající se ukrajinských státních příslušníků, kteří si ubytování hradili sami. Vzhledem k</w:t>
      </w:r>
      <w:r>
        <w:rPr>
          <w:rFonts w:cs="Arial"/>
          <w:i/>
          <w:sz w:val="18"/>
          <w:szCs w:val="20"/>
        </w:rPr>
        <w:t> </w:t>
      </w:r>
      <w:r w:rsidRPr="003D67FE">
        <w:rPr>
          <w:rFonts w:cs="Arial"/>
          <w:i/>
          <w:sz w:val="18"/>
          <w:szCs w:val="20"/>
        </w:rPr>
        <w:t>válečnému konfliktu na Ukrajině však nebylo ve všech případech možné na straně provozovatelů ubytovacích zařízení rozlišit, zda jde o</w:t>
      </w:r>
      <w:r>
        <w:rPr>
          <w:rFonts w:cs="Arial"/>
          <w:i/>
          <w:sz w:val="18"/>
          <w:szCs w:val="20"/>
        </w:rPr>
        <w:t> </w:t>
      </w:r>
      <w:r w:rsidRPr="003D67FE">
        <w:rPr>
          <w:rFonts w:cs="Arial"/>
          <w:i/>
          <w:sz w:val="18"/>
          <w:szCs w:val="20"/>
        </w:rPr>
        <w:t>turistu či uprchlíka. Do počtu návštěvníků tak mohly být započítány i</w:t>
      </w:r>
      <w:r>
        <w:rPr>
          <w:rFonts w:cs="Arial"/>
          <w:i/>
          <w:sz w:val="18"/>
          <w:szCs w:val="20"/>
        </w:rPr>
        <w:t> </w:t>
      </w:r>
      <w:r w:rsidRPr="003D67FE">
        <w:rPr>
          <w:rFonts w:cs="Arial"/>
          <w:i/>
          <w:sz w:val="18"/>
          <w:szCs w:val="20"/>
        </w:rPr>
        <w:t>osoby, které nelze objektivně považovat za účastníka cestovního ruchu dle mezinárodních doporučení.</w:t>
      </w:r>
    </w:p>
    <w:p w:rsidR="00D40D65" w:rsidRPr="00A06113" w:rsidRDefault="00D40D65" w:rsidP="003C6966">
      <w:pPr>
        <w:rPr>
          <w:rFonts w:cs="Arial"/>
          <w:color w:val="000000"/>
          <w:szCs w:val="20"/>
        </w:rPr>
      </w:pPr>
    </w:p>
    <w:p w:rsidR="003C6966" w:rsidRPr="00A06113" w:rsidRDefault="003C6966" w:rsidP="003C6966">
      <w:pPr>
        <w:rPr>
          <w:rFonts w:cs="Arial"/>
          <w:szCs w:val="20"/>
        </w:rPr>
      </w:pPr>
    </w:p>
    <w:p w:rsidR="003C6966" w:rsidRPr="00A06113" w:rsidRDefault="003C6966" w:rsidP="003C6966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3C6966" w:rsidRPr="00A06113" w:rsidRDefault="003C6966" w:rsidP="003C6966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Jan </w:t>
      </w:r>
      <w:r>
        <w:rPr>
          <w:rFonts w:cs="Arial"/>
          <w:szCs w:val="20"/>
        </w:rPr>
        <w:t>Dehner</w:t>
      </w:r>
    </w:p>
    <w:p w:rsidR="003C6966" w:rsidRPr="00A06113" w:rsidRDefault="003C6966" w:rsidP="003C6966">
      <w:pPr>
        <w:rPr>
          <w:rFonts w:cs="Arial"/>
          <w:szCs w:val="20"/>
        </w:rPr>
      </w:pPr>
      <w:r w:rsidRPr="00A06113">
        <w:rPr>
          <w:rFonts w:cs="Arial"/>
          <w:szCs w:val="20"/>
        </w:rPr>
        <w:t>Krajská správa ČSÚ v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3C6966" w:rsidRPr="00A06113" w:rsidRDefault="003C6966" w:rsidP="003C6966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 595 131 2</w:t>
      </w:r>
      <w:r>
        <w:rPr>
          <w:rFonts w:cs="Arial"/>
          <w:szCs w:val="20"/>
        </w:rPr>
        <w:t>32</w:t>
      </w:r>
    </w:p>
    <w:p w:rsidR="003C6966" w:rsidRPr="00A06113" w:rsidRDefault="003C6966" w:rsidP="003C6966">
      <w:pPr>
        <w:rPr>
          <w:rFonts w:cs="Arial"/>
          <w:szCs w:val="20"/>
        </w:rPr>
      </w:pPr>
      <w:r w:rsidRPr="00A06113">
        <w:rPr>
          <w:rFonts w:cs="Arial"/>
          <w:szCs w:val="20"/>
        </w:rPr>
        <w:t>E-mail: jan.</w:t>
      </w:r>
      <w:r>
        <w:rPr>
          <w:rFonts w:cs="Arial"/>
          <w:szCs w:val="20"/>
        </w:rPr>
        <w:t>dehner</w:t>
      </w:r>
      <w:r w:rsidRPr="00A06113">
        <w:rPr>
          <w:rFonts w:cs="Arial"/>
          <w:szCs w:val="20"/>
        </w:rPr>
        <w:t>@czso.cz</w:t>
      </w:r>
    </w:p>
    <w:sectPr w:rsidR="003C6966" w:rsidRPr="00A06113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6A" w:rsidRDefault="00A0256A" w:rsidP="00BA6370">
      <w:r>
        <w:separator/>
      </w:r>
    </w:p>
  </w:endnote>
  <w:endnote w:type="continuationSeparator" w:id="0">
    <w:p w:rsidR="00A0256A" w:rsidRDefault="00A025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17438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17438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17438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17438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F6217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17438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17438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17438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17438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F6217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6A" w:rsidRDefault="00A0256A" w:rsidP="00BA6370">
      <w:r>
        <w:separator/>
      </w:r>
    </w:p>
  </w:footnote>
  <w:footnote w:type="continuationSeparator" w:id="0">
    <w:p w:rsidR="00A0256A" w:rsidRDefault="00A0256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0B84"/>
    <w:rsid w:val="00013BE1"/>
    <w:rsid w:val="000210EE"/>
    <w:rsid w:val="0002393A"/>
    <w:rsid w:val="0002692D"/>
    <w:rsid w:val="00036496"/>
    <w:rsid w:val="00043BF4"/>
    <w:rsid w:val="00075FCA"/>
    <w:rsid w:val="000842D2"/>
    <w:rsid w:val="000843A5"/>
    <w:rsid w:val="00096604"/>
    <w:rsid w:val="000B6F63"/>
    <w:rsid w:val="000C3589"/>
    <w:rsid w:val="000C435D"/>
    <w:rsid w:val="000D010E"/>
    <w:rsid w:val="000D5827"/>
    <w:rsid w:val="0011135A"/>
    <w:rsid w:val="001165D7"/>
    <w:rsid w:val="001262F8"/>
    <w:rsid w:val="00130D2B"/>
    <w:rsid w:val="00137FE4"/>
    <w:rsid w:val="001404AB"/>
    <w:rsid w:val="00146745"/>
    <w:rsid w:val="001471D6"/>
    <w:rsid w:val="00154950"/>
    <w:rsid w:val="001646A4"/>
    <w:rsid w:val="001658A9"/>
    <w:rsid w:val="0017231D"/>
    <w:rsid w:val="0017438E"/>
    <w:rsid w:val="001776E2"/>
    <w:rsid w:val="001810DC"/>
    <w:rsid w:val="00183C7E"/>
    <w:rsid w:val="001849E1"/>
    <w:rsid w:val="001A214A"/>
    <w:rsid w:val="001A59BF"/>
    <w:rsid w:val="001B607F"/>
    <w:rsid w:val="001D369A"/>
    <w:rsid w:val="001D4FB5"/>
    <w:rsid w:val="001D651D"/>
    <w:rsid w:val="001D7448"/>
    <w:rsid w:val="002064A5"/>
    <w:rsid w:val="002070FB"/>
    <w:rsid w:val="00213729"/>
    <w:rsid w:val="002272A6"/>
    <w:rsid w:val="002318A5"/>
    <w:rsid w:val="002406FA"/>
    <w:rsid w:val="00243B2E"/>
    <w:rsid w:val="002456C0"/>
    <w:rsid w:val="002460EA"/>
    <w:rsid w:val="0026346B"/>
    <w:rsid w:val="0027601F"/>
    <w:rsid w:val="002846CC"/>
    <w:rsid w:val="002848DA"/>
    <w:rsid w:val="002924E5"/>
    <w:rsid w:val="002A2CC6"/>
    <w:rsid w:val="002B2E47"/>
    <w:rsid w:val="002D27E7"/>
    <w:rsid w:val="002D6A6C"/>
    <w:rsid w:val="002D76C8"/>
    <w:rsid w:val="002F0983"/>
    <w:rsid w:val="00317C7A"/>
    <w:rsid w:val="00322412"/>
    <w:rsid w:val="003301A3"/>
    <w:rsid w:val="003446C0"/>
    <w:rsid w:val="00346F9B"/>
    <w:rsid w:val="0035578A"/>
    <w:rsid w:val="0036777B"/>
    <w:rsid w:val="003723F1"/>
    <w:rsid w:val="00373946"/>
    <w:rsid w:val="0038282A"/>
    <w:rsid w:val="00387F3D"/>
    <w:rsid w:val="00397580"/>
    <w:rsid w:val="003A1794"/>
    <w:rsid w:val="003A45C8"/>
    <w:rsid w:val="003B1096"/>
    <w:rsid w:val="003B5565"/>
    <w:rsid w:val="003B5938"/>
    <w:rsid w:val="003B7580"/>
    <w:rsid w:val="003C2DCF"/>
    <w:rsid w:val="003C6966"/>
    <w:rsid w:val="003C7FE7"/>
    <w:rsid w:val="003D02AA"/>
    <w:rsid w:val="003D0499"/>
    <w:rsid w:val="003D67FE"/>
    <w:rsid w:val="003E6675"/>
    <w:rsid w:val="003F526A"/>
    <w:rsid w:val="003F673F"/>
    <w:rsid w:val="00405244"/>
    <w:rsid w:val="00413A9D"/>
    <w:rsid w:val="004161C5"/>
    <w:rsid w:val="004224EF"/>
    <w:rsid w:val="004436EE"/>
    <w:rsid w:val="0045547F"/>
    <w:rsid w:val="00460236"/>
    <w:rsid w:val="00483248"/>
    <w:rsid w:val="00485B6D"/>
    <w:rsid w:val="004920AD"/>
    <w:rsid w:val="00494D02"/>
    <w:rsid w:val="004B0E07"/>
    <w:rsid w:val="004B4C4D"/>
    <w:rsid w:val="004B6985"/>
    <w:rsid w:val="004B7323"/>
    <w:rsid w:val="004C0641"/>
    <w:rsid w:val="004C7C50"/>
    <w:rsid w:val="004D05B3"/>
    <w:rsid w:val="004D07E4"/>
    <w:rsid w:val="004E1717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273F6"/>
    <w:rsid w:val="00530EC8"/>
    <w:rsid w:val="00531DBB"/>
    <w:rsid w:val="00531E36"/>
    <w:rsid w:val="00551C38"/>
    <w:rsid w:val="00563CBF"/>
    <w:rsid w:val="005724E9"/>
    <w:rsid w:val="00581BEB"/>
    <w:rsid w:val="005A4CF0"/>
    <w:rsid w:val="005B425A"/>
    <w:rsid w:val="005B6240"/>
    <w:rsid w:val="005E4453"/>
    <w:rsid w:val="005E7397"/>
    <w:rsid w:val="005F0648"/>
    <w:rsid w:val="005F5E4F"/>
    <w:rsid w:val="005F699D"/>
    <w:rsid w:val="005F79FB"/>
    <w:rsid w:val="00601C41"/>
    <w:rsid w:val="00604406"/>
    <w:rsid w:val="00605F4A"/>
    <w:rsid w:val="00607822"/>
    <w:rsid w:val="006103AA"/>
    <w:rsid w:val="006113AB"/>
    <w:rsid w:val="0061344D"/>
    <w:rsid w:val="006134D1"/>
    <w:rsid w:val="00613BBF"/>
    <w:rsid w:val="00622B80"/>
    <w:rsid w:val="00625055"/>
    <w:rsid w:val="006253F7"/>
    <w:rsid w:val="00640DE8"/>
    <w:rsid w:val="0064139A"/>
    <w:rsid w:val="00642389"/>
    <w:rsid w:val="00645E8D"/>
    <w:rsid w:val="00671136"/>
    <w:rsid w:val="00675D16"/>
    <w:rsid w:val="006A39B6"/>
    <w:rsid w:val="006A4C2C"/>
    <w:rsid w:val="006C1395"/>
    <w:rsid w:val="006D0967"/>
    <w:rsid w:val="006E024F"/>
    <w:rsid w:val="006E4E81"/>
    <w:rsid w:val="006F4A05"/>
    <w:rsid w:val="00707F7D"/>
    <w:rsid w:val="00717EC5"/>
    <w:rsid w:val="00727525"/>
    <w:rsid w:val="00737B80"/>
    <w:rsid w:val="00741871"/>
    <w:rsid w:val="00745928"/>
    <w:rsid w:val="00796380"/>
    <w:rsid w:val="007A3AA3"/>
    <w:rsid w:val="007A57F2"/>
    <w:rsid w:val="007B1333"/>
    <w:rsid w:val="007C4721"/>
    <w:rsid w:val="007D6B53"/>
    <w:rsid w:val="007D7E4F"/>
    <w:rsid w:val="007E2A8E"/>
    <w:rsid w:val="007E622A"/>
    <w:rsid w:val="007E738D"/>
    <w:rsid w:val="007F4AEB"/>
    <w:rsid w:val="007F75B2"/>
    <w:rsid w:val="00800660"/>
    <w:rsid w:val="008043C4"/>
    <w:rsid w:val="008108D7"/>
    <w:rsid w:val="0083196F"/>
    <w:rsid w:val="00831B1B"/>
    <w:rsid w:val="00850D51"/>
    <w:rsid w:val="00861D0E"/>
    <w:rsid w:val="00867569"/>
    <w:rsid w:val="00874373"/>
    <w:rsid w:val="008805CB"/>
    <w:rsid w:val="00882382"/>
    <w:rsid w:val="00894259"/>
    <w:rsid w:val="008A4BA5"/>
    <w:rsid w:val="008A5587"/>
    <w:rsid w:val="008A5F4F"/>
    <w:rsid w:val="008A750A"/>
    <w:rsid w:val="008A7EA9"/>
    <w:rsid w:val="008B1C7C"/>
    <w:rsid w:val="008C384C"/>
    <w:rsid w:val="008D0F11"/>
    <w:rsid w:val="008F2493"/>
    <w:rsid w:val="008F35B4"/>
    <w:rsid w:val="008F38CC"/>
    <w:rsid w:val="008F63FB"/>
    <w:rsid w:val="008F73B4"/>
    <w:rsid w:val="009220FA"/>
    <w:rsid w:val="009273EC"/>
    <w:rsid w:val="0094402F"/>
    <w:rsid w:val="00946D25"/>
    <w:rsid w:val="00953587"/>
    <w:rsid w:val="009536A1"/>
    <w:rsid w:val="009668FF"/>
    <w:rsid w:val="009674AB"/>
    <w:rsid w:val="00973BD9"/>
    <w:rsid w:val="00981088"/>
    <w:rsid w:val="00984C08"/>
    <w:rsid w:val="00992C77"/>
    <w:rsid w:val="009B55B1"/>
    <w:rsid w:val="009C2234"/>
    <w:rsid w:val="009D564B"/>
    <w:rsid w:val="009E5826"/>
    <w:rsid w:val="00A00672"/>
    <w:rsid w:val="00A0256A"/>
    <w:rsid w:val="00A4343D"/>
    <w:rsid w:val="00A502F1"/>
    <w:rsid w:val="00A60BE0"/>
    <w:rsid w:val="00A70A83"/>
    <w:rsid w:val="00A81EB3"/>
    <w:rsid w:val="00A842CF"/>
    <w:rsid w:val="00AA6B45"/>
    <w:rsid w:val="00AC6A68"/>
    <w:rsid w:val="00AE3FCA"/>
    <w:rsid w:val="00AE6D5B"/>
    <w:rsid w:val="00B00C1D"/>
    <w:rsid w:val="00B03E21"/>
    <w:rsid w:val="00B05E1D"/>
    <w:rsid w:val="00B1128D"/>
    <w:rsid w:val="00B129C9"/>
    <w:rsid w:val="00B40799"/>
    <w:rsid w:val="00B433A7"/>
    <w:rsid w:val="00B52CDA"/>
    <w:rsid w:val="00BA439F"/>
    <w:rsid w:val="00BA6370"/>
    <w:rsid w:val="00BA6D56"/>
    <w:rsid w:val="00BB0EAE"/>
    <w:rsid w:val="00BB2A21"/>
    <w:rsid w:val="00BC4442"/>
    <w:rsid w:val="00BD6723"/>
    <w:rsid w:val="00BE218E"/>
    <w:rsid w:val="00BF07E1"/>
    <w:rsid w:val="00BF6217"/>
    <w:rsid w:val="00BF6ED1"/>
    <w:rsid w:val="00C1513D"/>
    <w:rsid w:val="00C269D4"/>
    <w:rsid w:val="00C4160D"/>
    <w:rsid w:val="00C52466"/>
    <w:rsid w:val="00C568C0"/>
    <w:rsid w:val="00C62F5D"/>
    <w:rsid w:val="00C66AB2"/>
    <w:rsid w:val="00C75C2E"/>
    <w:rsid w:val="00C8406E"/>
    <w:rsid w:val="00C84118"/>
    <w:rsid w:val="00CA7E45"/>
    <w:rsid w:val="00CB2709"/>
    <w:rsid w:val="00CB423B"/>
    <w:rsid w:val="00CB6F89"/>
    <w:rsid w:val="00CB7797"/>
    <w:rsid w:val="00CE228C"/>
    <w:rsid w:val="00CF545B"/>
    <w:rsid w:val="00D018F0"/>
    <w:rsid w:val="00D0619D"/>
    <w:rsid w:val="00D15AC1"/>
    <w:rsid w:val="00D24759"/>
    <w:rsid w:val="00D27074"/>
    <w:rsid w:val="00D27D69"/>
    <w:rsid w:val="00D27DEC"/>
    <w:rsid w:val="00D407B2"/>
    <w:rsid w:val="00D40D65"/>
    <w:rsid w:val="00D448C2"/>
    <w:rsid w:val="00D666C3"/>
    <w:rsid w:val="00D71A18"/>
    <w:rsid w:val="00DA35E1"/>
    <w:rsid w:val="00DA7F1C"/>
    <w:rsid w:val="00DB3587"/>
    <w:rsid w:val="00DB517B"/>
    <w:rsid w:val="00DE0F88"/>
    <w:rsid w:val="00DE2034"/>
    <w:rsid w:val="00DF47FE"/>
    <w:rsid w:val="00DF7CDB"/>
    <w:rsid w:val="00E02837"/>
    <w:rsid w:val="00E2374E"/>
    <w:rsid w:val="00E26704"/>
    <w:rsid w:val="00E27C40"/>
    <w:rsid w:val="00E31980"/>
    <w:rsid w:val="00E34B8A"/>
    <w:rsid w:val="00E36BBA"/>
    <w:rsid w:val="00E6423C"/>
    <w:rsid w:val="00E676DA"/>
    <w:rsid w:val="00E80E75"/>
    <w:rsid w:val="00E93830"/>
    <w:rsid w:val="00E93E0E"/>
    <w:rsid w:val="00EB1ED3"/>
    <w:rsid w:val="00EC2D51"/>
    <w:rsid w:val="00EC2EFB"/>
    <w:rsid w:val="00F1279E"/>
    <w:rsid w:val="00F12DFF"/>
    <w:rsid w:val="00F20460"/>
    <w:rsid w:val="00F26395"/>
    <w:rsid w:val="00F310A4"/>
    <w:rsid w:val="00F43A6D"/>
    <w:rsid w:val="00F46F18"/>
    <w:rsid w:val="00F62CD0"/>
    <w:rsid w:val="00F82157"/>
    <w:rsid w:val="00FB000A"/>
    <w:rsid w:val="00FB005B"/>
    <w:rsid w:val="00FB687C"/>
    <w:rsid w:val="00FC7194"/>
    <w:rsid w:val="00FE6A2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50B51720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4B4C4D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C4D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rsid w:val="003C6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C7DE-E8E6-43B6-851D-66BAECAD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417</TotalTime>
  <Pages>5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6322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44</cp:revision>
  <cp:lastPrinted>2022-08-09T11:28:00Z</cp:lastPrinted>
  <dcterms:created xsi:type="dcterms:W3CDTF">2022-03-03T07:33:00Z</dcterms:created>
  <dcterms:modified xsi:type="dcterms:W3CDTF">2023-02-08T14:39:00Z</dcterms:modified>
</cp:coreProperties>
</file>