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86" w:rsidRPr="005017CF" w:rsidRDefault="00DF5586" w:rsidP="00DF5586">
      <w:pPr>
        <w:pStyle w:val="Datum"/>
      </w:pPr>
      <w:r w:rsidRPr="005017CF">
        <w:t>9. 1. 2023</w:t>
      </w:r>
    </w:p>
    <w:p w:rsidR="00DF5586" w:rsidRPr="005017CF" w:rsidRDefault="00DF5586" w:rsidP="00DF5586">
      <w:pPr>
        <w:pStyle w:val="Nzev"/>
      </w:pPr>
      <w:r w:rsidRPr="005017CF">
        <w:t>Nezaměstnanost v Moravskoslezském kraji k 31. 12. 2022</w:t>
      </w:r>
    </w:p>
    <w:p w:rsidR="00DF5586" w:rsidRPr="005017CF" w:rsidRDefault="00DF5586" w:rsidP="00DF5586">
      <w:pPr>
        <w:pStyle w:val="Perex"/>
        <w:rPr>
          <w:rFonts w:eastAsia="Times New Roman"/>
          <w:bCs/>
          <w:szCs w:val="24"/>
          <w:lang w:eastAsia="cs-CZ"/>
        </w:rPr>
      </w:pPr>
      <w:r w:rsidRPr="005017CF">
        <w:rPr>
          <w:rFonts w:eastAsia="Times New Roman"/>
          <w:bCs/>
          <w:szCs w:val="24"/>
          <w:lang w:eastAsia="cs-CZ"/>
        </w:rPr>
        <w:t>Podle údajů Ministerstva práce a sociálních věcí bylo na konci roku 202</w:t>
      </w:r>
      <w:r w:rsidR="005017CF" w:rsidRPr="005017CF">
        <w:rPr>
          <w:rFonts w:eastAsia="Times New Roman"/>
          <w:bCs/>
          <w:szCs w:val="24"/>
          <w:lang w:eastAsia="cs-CZ"/>
        </w:rPr>
        <w:t>2</w:t>
      </w:r>
      <w:r w:rsidRPr="005017CF">
        <w:rPr>
          <w:rFonts w:eastAsia="Times New Roman"/>
          <w:bCs/>
          <w:szCs w:val="24"/>
          <w:lang w:eastAsia="cs-CZ"/>
        </w:rPr>
        <w:t xml:space="preserve"> v Moravskoslezském kraji evidováno 4</w:t>
      </w:r>
      <w:r w:rsidR="00422CC0">
        <w:rPr>
          <w:rFonts w:eastAsia="Times New Roman"/>
          <w:bCs/>
          <w:szCs w:val="24"/>
          <w:lang w:eastAsia="cs-CZ"/>
        </w:rPr>
        <w:t>1,9</w:t>
      </w:r>
      <w:r w:rsidRPr="005017CF">
        <w:rPr>
          <w:rFonts w:eastAsia="Times New Roman"/>
          <w:bCs/>
          <w:szCs w:val="24"/>
          <w:lang w:eastAsia="cs-CZ"/>
        </w:rPr>
        <w:t> tisíc</w:t>
      </w:r>
      <w:r w:rsidR="00422CC0">
        <w:rPr>
          <w:rFonts w:eastAsia="Times New Roman"/>
          <w:bCs/>
          <w:szCs w:val="24"/>
          <w:lang w:eastAsia="cs-CZ"/>
        </w:rPr>
        <w:t>e</w:t>
      </w:r>
      <w:r w:rsidRPr="005017CF">
        <w:rPr>
          <w:rFonts w:eastAsia="Times New Roman"/>
          <w:bCs/>
          <w:szCs w:val="24"/>
          <w:lang w:eastAsia="cs-CZ"/>
        </w:rPr>
        <w:t xml:space="preserve"> uchazečů o zaměstnání, podíl nezaměstnaných osob dosáh</w:t>
      </w:r>
      <w:bookmarkStart w:id="0" w:name="_GoBack"/>
      <w:bookmarkEnd w:id="0"/>
      <w:r w:rsidRPr="005017CF">
        <w:rPr>
          <w:rFonts w:eastAsia="Times New Roman"/>
          <w:bCs/>
          <w:szCs w:val="24"/>
          <w:lang w:eastAsia="cs-CZ"/>
        </w:rPr>
        <w:t xml:space="preserve">l </w:t>
      </w:r>
      <w:r w:rsidR="005017CF" w:rsidRPr="005017CF">
        <w:rPr>
          <w:rFonts w:eastAsia="Times New Roman"/>
          <w:bCs/>
          <w:szCs w:val="24"/>
          <w:lang w:eastAsia="cs-CZ"/>
        </w:rPr>
        <w:t>5,12</w:t>
      </w:r>
      <w:r w:rsidRPr="005017CF">
        <w:rPr>
          <w:rFonts w:eastAsia="Times New Roman"/>
          <w:bCs/>
          <w:szCs w:val="24"/>
          <w:lang w:eastAsia="cs-CZ"/>
        </w:rPr>
        <w:t> % a v evidenci úřadu práce bylo téměř 1</w:t>
      </w:r>
      <w:r w:rsidR="005017CF" w:rsidRPr="005017CF">
        <w:rPr>
          <w:rFonts w:eastAsia="Times New Roman"/>
          <w:bCs/>
          <w:szCs w:val="24"/>
          <w:lang w:eastAsia="cs-CZ"/>
        </w:rPr>
        <w:t>2,</w:t>
      </w:r>
      <w:r w:rsidRPr="005017CF">
        <w:rPr>
          <w:rFonts w:eastAsia="Times New Roman"/>
          <w:bCs/>
          <w:szCs w:val="24"/>
          <w:lang w:eastAsia="cs-CZ"/>
        </w:rPr>
        <w:t xml:space="preserve">3 tisíc pracovních míst. Proti </w:t>
      </w:r>
      <w:r w:rsidR="00A1277D">
        <w:rPr>
          <w:rFonts w:eastAsia="Times New Roman"/>
          <w:bCs/>
          <w:szCs w:val="24"/>
          <w:lang w:eastAsia="cs-CZ"/>
        </w:rPr>
        <w:t xml:space="preserve">konci </w:t>
      </w:r>
      <w:r w:rsidRPr="005017CF">
        <w:rPr>
          <w:rFonts w:eastAsia="Times New Roman"/>
          <w:bCs/>
          <w:szCs w:val="24"/>
          <w:lang w:eastAsia="cs-CZ"/>
        </w:rPr>
        <w:t>roku 202</w:t>
      </w:r>
      <w:r w:rsidR="005017CF" w:rsidRPr="005017CF">
        <w:rPr>
          <w:rFonts w:eastAsia="Times New Roman"/>
          <w:bCs/>
          <w:szCs w:val="24"/>
          <w:lang w:eastAsia="cs-CZ"/>
        </w:rPr>
        <w:t>1</w:t>
      </w:r>
      <w:r w:rsidRPr="005017CF">
        <w:rPr>
          <w:rFonts w:eastAsia="Times New Roman"/>
          <w:bCs/>
          <w:szCs w:val="24"/>
          <w:lang w:eastAsia="cs-CZ"/>
        </w:rPr>
        <w:t xml:space="preserve"> </w:t>
      </w:r>
      <w:r w:rsidR="00422CC0">
        <w:rPr>
          <w:rFonts w:eastAsia="Times New Roman"/>
          <w:bCs/>
          <w:szCs w:val="24"/>
          <w:lang w:eastAsia="cs-CZ"/>
        </w:rPr>
        <w:t>se snížil</w:t>
      </w:r>
      <w:r w:rsidRPr="005017CF">
        <w:rPr>
          <w:rFonts w:eastAsia="Times New Roman"/>
          <w:bCs/>
          <w:szCs w:val="24"/>
          <w:lang w:eastAsia="cs-CZ"/>
        </w:rPr>
        <w:t xml:space="preserve"> počet uchazečů o zaměstnání o </w:t>
      </w:r>
      <w:r w:rsidR="005017CF" w:rsidRPr="005017CF">
        <w:rPr>
          <w:rFonts w:eastAsia="Times New Roman"/>
          <w:bCs/>
          <w:szCs w:val="24"/>
          <w:lang w:eastAsia="cs-CZ"/>
        </w:rPr>
        <w:t>2</w:t>
      </w:r>
      <w:r w:rsidRPr="005017CF">
        <w:rPr>
          <w:rFonts w:eastAsia="Times New Roman"/>
          <w:bCs/>
          <w:szCs w:val="24"/>
          <w:lang w:eastAsia="cs-CZ"/>
        </w:rPr>
        <w:t>5</w:t>
      </w:r>
      <w:r w:rsidR="005017CF" w:rsidRPr="005017CF">
        <w:rPr>
          <w:rFonts w:eastAsia="Times New Roman"/>
          <w:bCs/>
          <w:szCs w:val="24"/>
          <w:lang w:eastAsia="cs-CZ"/>
        </w:rPr>
        <w:t>0 osob (o 0</w:t>
      </w:r>
      <w:r w:rsidRPr="005017CF">
        <w:rPr>
          <w:rFonts w:eastAsia="Times New Roman"/>
          <w:bCs/>
          <w:szCs w:val="24"/>
          <w:lang w:eastAsia="cs-CZ"/>
        </w:rPr>
        <w:t>,</w:t>
      </w:r>
      <w:r w:rsidR="005017CF" w:rsidRPr="005017CF">
        <w:rPr>
          <w:rFonts w:eastAsia="Times New Roman"/>
          <w:bCs/>
          <w:szCs w:val="24"/>
          <w:lang w:eastAsia="cs-CZ"/>
        </w:rPr>
        <w:t>6</w:t>
      </w:r>
      <w:r w:rsidRPr="005017CF">
        <w:rPr>
          <w:rFonts w:eastAsia="Times New Roman"/>
          <w:bCs/>
          <w:szCs w:val="24"/>
          <w:lang w:eastAsia="cs-CZ"/>
        </w:rPr>
        <w:t> %), rovněž ubylo pracovních míst v evidenci úřadu práce o </w:t>
      </w:r>
      <w:r w:rsidR="005017CF" w:rsidRPr="005017CF">
        <w:rPr>
          <w:rFonts w:eastAsia="Times New Roman"/>
          <w:bCs/>
          <w:szCs w:val="24"/>
          <w:lang w:eastAsia="cs-CZ"/>
        </w:rPr>
        <w:t>685</w:t>
      </w:r>
      <w:r w:rsidRPr="005017CF">
        <w:rPr>
          <w:rFonts w:eastAsia="Times New Roman"/>
          <w:bCs/>
          <w:szCs w:val="24"/>
          <w:lang w:eastAsia="cs-CZ"/>
        </w:rPr>
        <w:t xml:space="preserve"> (o </w:t>
      </w:r>
      <w:r w:rsidR="005017CF" w:rsidRPr="005017CF">
        <w:rPr>
          <w:rFonts w:eastAsia="Times New Roman"/>
          <w:bCs/>
          <w:szCs w:val="24"/>
          <w:lang w:eastAsia="cs-CZ"/>
        </w:rPr>
        <w:t>5</w:t>
      </w:r>
      <w:r w:rsidRPr="005017CF">
        <w:rPr>
          <w:rFonts w:eastAsia="Times New Roman"/>
          <w:bCs/>
          <w:szCs w:val="24"/>
          <w:lang w:eastAsia="cs-CZ"/>
        </w:rPr>
        <w:t>,</w:t>
      </w:r>
      <w:r w:rsidR="005017CF" w:rsidRPr="005017CF">
        <w:rPr>
          <w:rFonts w:eastAsia="Times New Roman"/>
          <w:bCs/>
          <w:szCs w:val="24"/>
          <w:lang w:eastAsia="cs-CZ"/>
        </w:rPr>
        <w:t>3</w:t>
      </w:r>
      <w:r w:rsidRPr="005017CF">
        <w:rPr>
          <w:rFonts w:eastAsia="Times New Roman"/>
          <w:bCs/>
          <w:szCs w:val="24"/>
          <w:lang w:eastAsia="cs-CZ"/>
        </w:rPr>
        <w:t xml:space="preserve"> %). </w:t>
      </w:r>
      <w:r w:rsidR="0060209D">
        <w:rPr>
          <w:rFonts w:eastAsia="Times New Roman"/>
          <w:bCs/>
          <w:szCs w:val="24"/>
          <w:lang w:eastAsia="cs-CZ"/>
        </w:rPr>
        <w:t>Necelých 30 %</w:t>
      </w:r>
      <w:r w:rsidR="005017CF" w:rsidRPr="005017CF">
        <w:rPr>
          <w:rFonts w:eastAsia="Times New Roman"/>
          <w:bCs/>
          <w:szCs w:val="24"/>
          <w:lang w:eastAsia="cs-CZ"/>
        </w:rPr>
        <w:t xml:space="preserve"> </w:t>
      </w:r>
      <w:r w:rsidR="008C6BB9">
        <w:rPr>
          <w:rFonts w:eastAsia="Times New Roman"/>
          <w:bCs/>
          <w:szCs w:val="24"/>
          <w:lang w:eastAsia="cs-CZ"/>
        </w:rPr>
        <w:t>uchazečů o zaměstnání bylo nezaměstnáno</w:t>
      </w:r>
      <w:r w:rsidRPr="005017CF">
        <w:rPr>
          <w:rFonts w:eastAsia="Times New Roman"/>
          <w:bCs/>
          <w:szCs w:val="24"/>
          <w:lang w:eastAsia="cs-CZ"/>
        </w:rPr>
        <w:t xml:space="preserve"> krátce (do 3 měsíců), </w:t>
      </w:r>
      <w:r w:rsidR="008C6BB9">
        <w:rPr>
          <w:rFonts w:eastAsia="Times New Roman"/>
          <w:bCs/>
          <w:szCs w:val="24"/>
          <w:lang w:eastAsia="cs-CZ"/>
        </w:rPr>
        <w:t xml:space="preserve">podíl </w:t>
      </w:r>
      <w:r w:rsidRPr="005017CF">
        <w:rPr>
          <w:rFonts w:eastAsia="Times New Roman"/>
          <w:bCs/>
          <w:szCs w:val="24"/>
          <w:lang w:eastAsia="cs-CZ"/>
        </w:rPr>
        <w:t>dlouhodobě nezaměstnaných (déle než 24 měsíců</w:t>
      </w:r>
      <w:r w:rsidR="008C6BB9">
        <w:rPr>
          <w:rFonts w:eastAsia="Times New Roman"/>
          <w:bCs/>
          <w:szCs w:val="24"/>
          <w:lang w:eastAsia="cs-CZ"/>
        </w:rPr>
        <w:t>) dosáhl jedné</w:t>
      </w:r>
      <w:r w:rsidR="005017CF" w:rsidRPr="005017CF">
        <w:rPr>
          <w:rFonts w:eastAsia="Times New Roman"/>
          <w:bCs/>
          <w:szCs w:val="24"/>
          <w:lang w:eastAsia="cs-CZ"/>
        </w:rPr>
        <w:t xml:space="preserve"> čtvrtin</w:t>
      </w:r>
      <w:r w:rsidR="008C6BB9">
        <w:rPr>
          <w:rFonts w:eastAsia="Times New Roman"/>
          <w:bCs/>
          <w:szCs w:val="24"/>
          <w:lang w:eastAsia="cs-CZ"/>
        </w:rPr>
        <w:t>y</w:t>
      </w:r>
      <w:r w:rsidRPr="005017CF">
        <w:rPr>
          <w:rFonts w:eastAsia="Times New Roman"/>
          <w:bCs/>
          <w:szCs w:val="24"/>
          <w:lang w:eastAsia="cs-CZ"/>
        </w:rPr>
        <w:t>.</w:t>
      </w:r>
    </w:p>
    <w:p w:rsidR="00DF5586" w:rsidRPr="005017CF" w:rsidRDefault="00DF5586" w:rsidP="00DF5586">
      <w:r w:rsidRPr="005017CF">
        <w:rPr>
          <w:rFonts w:eastAsia="Times New Roman" w:cs="Arial"/>
          <w:szCs w:val="24"/>
          <w:lang w:eastAsia="cs-CZ"/>
        </w:rPr>
        <w:t>K 31. 12. 202</w:t>
      </w:r>
      <w:r w:rsidR="00E50E53" w:rsidRPr="005017CF">
        <w:rPr>
          <w:rFonts w:eastAsia="Times New Roman" w:cs="Arial"/>
          <w:szCs w:val="24"/>
          <w:lang w:eastAsia="cs-CZ"/>
        </w:rPr>
        <w:t>2</w:t>
      </w:r>
      <w:r w:rsidRPr="005017CF">
        <w:rPr>
          <w:rFonts w:eastAsia="Times New Roman" w:cs="Arial"/>
          <w:szCs w:val="24"/>
          <w:lang w:eastAsia="cs-CZ"/>
        </w:rPr>
        <w:t xml:space="preserve"> bylo úřady práce evidováno v Moravskoslezském kraji 4</w:t>
      </w:r>
      <w:r w:rsidR="00AF1A4F" w:rsidRPr="005017CF">
        <w:rPr>
          <w:rFonts w:eastAsia="Times New Roman" w:cs="Arial"/>
          <w:szCs w:val="24"/>
          <w:lang w:eastAsia="cs-CZ"/>
        </w:rPr>
        <w:t>1</w:t>
      </w:r>
      <w:r w:rsidRPr="005017CF">
        <w:rPr>
          <w:rFonts w:eastAsia="Times New Roman" w:cs="Arial"/>
          <w:szCs w:val="24"/>
          <w:lang w:eastAsia="cs-CZ"/>
        </w:rPr>
        <w:t xml:space="preserve"> </w:t>
      </w:r>
      <w:r w:rsidR="00AF1A4F" w:rsidRPr="005017CF">
        <w:rPr>
          <w:rFonts w:eastAsia="Times New Roman" w:cs="Arial"/>
          <w:szCs w:val="24"/>
          <w:lang w:eastAsia="cs-CZ"/>
        </w:rPr>
        <w:t>90</w:t>
      </w:r>
      <w:r w:rsidRPr="005017CF">
        <w:rPr>
          <w:rFonts w:eastAsia="Times New Roman" w:cs="Arial"/>
          <w:szCs w:val="24"/>
          <w:lang w:eastAsia="cs-CZ"/>
        </w:rPr>
        <w:t>2</w:t>
      </w:r>
      <w:r w:rsidRPr="005017CF">
        <w:rPr>
          <w:rFonts w:eastAsia="Times New Roman" w:cs="Arial"/>
          <w:bCs/>
          <w:szCs w:val="24"/>
          <w:lang w:eastAsia="cs-CZ"/>
        </w:rPr>
        <w:t> </w:t>
      </w:r>
      <w:r w:rsidRPr="005017CF">
        <w:rPr>
          <w:rFonts w:eastAsia="Times New Roman" w:cs="Arial"/>
          <w:b/>
          <w:bCs/>
          <w:szCs w:val="24"/>
          <w:lang w:eastAsia="cs-CZ"/>
        </w:rPr>
        <w:t>uchazečů o zaměstnání</w:t>
      </w:r>
      <w:r w:rsidRPr="005017CF">
        <w:rPr>
          <w:rFonts w:eastAsia="Times New Roman" w:cs="Arial"/>
          <w:bCs/>
          <w:szCs w:val="24"/>
          <w:lang w:eastAsia="cs-CZ"/>
        </w:rPr>
        <w:t xml:space="preserve">, </w:t>
      </w:r>
      <w:r w:rsidRPr="005017CF">
        <w:rPr>
          <w:rFonts w:eastAsia="Times New Roman" w:cs="Arial"/>
          <w:szCs w:val="24"/>
          <w:lang w:eastAsia="cs-CZ"/>
        </w:rPr>
        <w:t>z toho ženy představovaly 4</w:t>
      </w:r>
      <w:r w:rsidR="00AF1A4F" w:rsidRPr="005017CF">
        <w:rPr>
          <w:rFonts w:eastAsia="Times New Roman" w:cs="Arial"/>
          <w:szCs w:val="24"/>
          <w:lang w:eastAsia="cs-CZ"/>
        </w:rPr>
        <w:t>9</w:t>
      </w:r>
      <w:r w:rsidRPr="005017CF">
        <w:rPr>
          <w:rFonts w:eastAsia="Times New Roman" w:cs="Arial"/>
          <w:szCs w:val="24"/>
          <w:lang w:eastAsia="cs-CZ"/>
        </w:rPr>
        <w:t>,</w:t>
      </w:r>
      <w:r w:rsidR="00AF1A4F" w:rsidRPr="005017CF">
        <w:rPr>
          <w:rFonts w:eastAsia="Times New Roman" w:cs="Arial"/>
          <w:szCs w:val="24"/>
          <w:lang w:eastAsia="cs-CZ"/>
        </w:rPr>
        <w:t>8</w:t>
      </w:r>
      <w:r w:rsidRPr="005017CF">
        <w:rPr>
          <w:rFonts w:eastAsia="Times New Roman" w:cs="Arial"/>
          <w:szCs w:val="24"/>
          <w:lang w:eastAsia="cs-CZ"/>
        </w:rPr>
        <w:t> %.</w:t>
      </w:r>
      <w:r w:rsidRPr="005017CF">
        <w:rPr>
          <w:rFonts w:eastAsia="Times New Roman" w:cs="Arial"/>
          <w:bCs/>
          <w:szCs w:val="24"/>
          <w:lang w:eastAsia="cs-CZ"/>
        </w:rPr>
        <w:t xml:space="preserve"> </w:t>
      </w:r>
      <w:r w:rsidRPr="005017CF">
        <w:rPr>
          <w:rFonts w:eastAsia="Times New Roman" w:cs="Arial"/>
          <w:szCs w:val="24"/>
          <w:lang w:eastAsia="cs-CZ"/>
        </w:rPr>
        <w:t>Z dlouhodobého pohledu se jednalo o jeden z nejnižších počtů uchazečů od vzniku Moravskoslezského kraje, tj. od roku 2000, když se maximální hodnoty v tomto období pohybovaly nad hranicí 100 tisíc osob (v letech 2002 až 2004). Proti konci roku 202</w:t>
      </w:r>
      <w:r w:rsidR="00E50E53" w:rsidRPr="005017CF">
        <w:rPr>
          <w:rFonts w:eastAsia="Times New Roman" w:cs="Arial"/>
          <w:szCs w:val="24"/>
          <w:lang w:eastAsia="cs-CZ"/>
        </w:rPr>
        <w:t>1</w:t>
      </w:r>
      <w:r w:rsidRPr="005017CF">
        <w:rPr>
          <w:rFonts w:eastAsia="Times New Roman" w:cs="Arial"/>
          <w:szCs w:val="24"/>
          <w:lang w:eastAsia="cs-CZ"/>
        </w:rPr>
        <w:t xml:space="preserve"> se celkový počet uchazečů o zaměstnání snížil o </w:t>
      </w:r>
      <w:r w:rsidR="00D9669D" w:rsidRPr="005017CF">
        <w:rPr>
          <w:rFonts w:eastAsia="Times New Roman" w:cs="Arial"/>
          <w:szCs w:val="24"/>
          <w:lang w:eastAsia="cs-CZ"/>
        </w:rPr>
        <w:t>2</w:t>
      </w:r>
      <w:r w:rsidRPr="005017CF">
        <w:rPr>
          <w:rFonts w:eastAsia="Times New Roman" w:cs="Arial"/>
          <w:szCs w:val="24"/>
          <w:lang w:eastAsia="cs-CZ"/>
        </w:rPr>
        <w:t>5</w:t>
      </w:r>
      <w:r w:rsidR="00D9669D" w:rsidRPr="005017CF">
        <w:rPr>
          <w:rFonts w:eastAsia="Times New Roman" w:cs="Arial"/>
          <w:szCs w:val="24"/>
          <w:lang w:eastAsia="cs-CZ"/>
        </w:rPr>
        <w:t>0</w:t>
      </w:r>
      <w:r w:rsidRPr="005017CF">
        <w:rPr>
          <w:rFonts w:eastAsia="Times New Roman" w:cs="Arial"/>
          <w:szCs w:val="24"/>
          <w:lang w:eastAsia="cs-CZ"/>
        </w:rPr>
        <w:t> osob, přičemž se po</w:t>
      </w:r>
      <w:r w:rsidR="00D9669D" w:rsidRPr="005017CF">
        <w:rPr>
          <w:rFonts w:eastAsia="Times New Roman" w:cs="Arial"/>
          <w:szCs w:val="24"/>
          <w:lang w:eastAsia="cs-CZ"/>
        </w:rPr>
        <w:t xml:space="preserve">tvrdil </w:t>
      </w:r>
      <w:r w:rsidRPr="005017CF">
        <w:rPr>
          <w:rFonts w:eastAsia="Times New Roman" w:cs="Arial"/>
          <w:szCs w:val="24"/>
          <w:lang w:eastAsia="cs-CZ"/>
        </w:rPr>
        <w:t xml:space="preserve">klesající trend </w:t>
      </w:r>
      <w:r w:rsidR="00D9669D" w:rsidRPr="005017CF">
        <w:rPr>
          <w:rFonts w:eastAsia="Times New Roman" w:cs="Arial"/>
          <w:szCs w:val="24"/>
          <w:lang w:eastAsia="cs-CZ"/>
        </w:rPr>
        <w:t>z </w:t>
      </w:r>
      <w:r w:rsidRPr="005017CF">
        <w:rPr>
          <w:rFonts w:eastAsia="Times New Roman" w:cs="Arial"/>
          <w:szCs w:val="24"/>
          <w:lang w:eastAsia="cs-CZ"/>
        </w:rPr>
        <w:t>předchozí</w:t>
      </w:r>
      <w:r w:rsidR="00D9669D" w:rsidRPr="005017CF">
        <w:rPr>
          <w:rFonts w:eastAsia="Times New Roman" w:cs="Arial"/>
          <w:szCs w:val="24"/>
          <w:lang w:eastAsia="cs-CZ"/>
        </w:rPr>
        <w:t>ho roku</w:t>
      </w:r>
      <w:r w:rsidRPr="005017CF">
        <w:rPr>
          <w:rFonts w:eastAsia="Times New Roman" w:cs="Arial"/>
          <w:szCs w:val="24"/>
          <w:lang w:eastAsia="cs-CZ"/>
        </w:rPr>
        <w:t xml:space="preserve">. </w:t>
      </w:r>
      <w:r w:rsidR="00D9669D" w:rsidRPr="005017CF">
        <w:rPr>
          <w:rFonts w:eastAsia="Times New Roman" w:cs="Arial"/>
          <w:szCs w:val="24"/>
          <w:lang w:eastAsia="cs-CZ"/>
        </w:rPr>
        <w:t>V</w:t>
      </w:r>
      <w:r w:rsidR="008C6BB9">
        <w:rPr>
          <w:rFonts w:eastAsia="Times New Roman" w:cs="Arial"/>
          <w:szCs w:val="24"/>
          <w:lang w:eastAsia="cs-CZ"/>
        </w:rPr>
        <w:t xml:space="preserve">e </w:t>
      </w:r>
      <w:r w:rsidR="00D9669D" w:rsidRPr="005017CF">
        <w:rPr>
          <w:rFonts w:eastAsia="Times New Roman" w:cs="Arial"/>
          <w:szCs w:val="24"/>
          <w:lang w:eastAsia="cs-CZ"/>
        </w:rPr>
        <w:t xml:space="preserve">třech okresech (Bruntál, Frýdek-Místek </w:t>
      </w:r>
      <w:r w:rsidR="009E5A15" w:rsidRPr="005017CF">
        <w:rPr>
          <w:rFonts w:eastAsia="Times New Roman" w:cs="Arial"/>
          <w:szCs w:val="24"/>
          <w:lang w:eastAsia="cs-CZ"/>
        </w:rPr>
        <w:t>a</w:t>
      </w:r>
      <w:r w:rsidR="009E5A15">
        <w:rPr>
          <w:rFonts w:eastAsia="Times New Roman" w:cs="Arial"/>
          <w:szCs w:val="24"/>
          <w:lang w:eastAsia="cs-CZ"/>
        </w:rPr>
        <w:t> </w:t>
      </w:r>
      <w:r w:rsidR="00D9669D" w:rsidRPr="005017CF">
        <w:rPr>
          <w:rFonts w:eastAsia="Times New Roman" w:cs="Arial"/>
          <w:szCs w:val="24"/>
          <w:lang w:eastAsia="cs-CZ"/>
        </w:rPr>
        <w:t xml:space="preserve">Opava) </w:t>
      </w:r>
      <w:r w:rsidRPr="005017CF">
        <w:rPr>
          <w:rFonts w:eastAsia="Times New Roman" w:cs="Arial"/>
          <w:szCs w:val="24"/>
          <w:lang w:eastAsia="cs-CZ"/>
        </w:rPr>
        <w:t>došlo k meziročnímu zvýšení počtu uchazečů</w:t>
      </w:r>
      <w:r w:rsidR="00D9669D" w:rsidRPr="005017CF">
        <w:rPr>
          <w:rFonts w:eastAsia="Times New Roman" w:cs="Arial"/>
          <w:szCs w:val="24"/>
          <w:lang w:eastAsia="cs-CZ"/>
        </w:rPr>
        <w:t>, nejvíce v okrese Frýdek-Místek</w:t>
      </w:r>
      <w:r w:rsidRPr="005017CF">
        <w:rPr>
          <w:rFonts w:eastAsia="Times New Roman" w:cs="Arial"/>
          <w:szCs w:val="24"/>
          <w:lang w:eastAsia="cs-CZ"/>
        </w:rPr>
        <w:t xml:space="preserve"> o 37</w:t>
      </w:r>
      <w:r w:rsidR="00D9669D" w:rsidRPr="005017CF">
        <w:rPr>
          <w:rFonts w:eastAsia="Times New Roman" w:cs="Arial"/>
          <w:szCs w:val="24"/>
          <w:lang w:eastAsia="cs-CZ"/>
        </w:rPr>
        <w:t>1</w:t>
      </w:r>
      <w:r w:rsidRPr="005017CF">
        <w:rPr>
          <w:rFonts w:eastAsia="Times New Roman" w:cs="Arial"/>
          <w:szCs w:val="24"/>
          <w:lang w:eastAsia="cs-CZ"/>
        </w:rPr>
        <w:t> osob</w:t>
      </w:r>
      <w:r w:rsidR="00D9669D" w:rsidRPr="005017CF">
        <w:rPr>
          <w:rFonts w:eastAsia="Times New Roman" w:cs="Arial"/>
          <w:szCs w:val="24"/>
          <w:lang w:eastAsia="cs-CZ"/>
        </w:rPr>
        <w:t>.</w:t>
      </w:r>
      <w:r w:rsidRPr="005017CF">
        <w:rPr>
          <w:rFonts w:eastAsia="Times New Roman" w:cs="Arial"/>
          <w:szCs w:val="24"/>
          <w:lang w:eastAsia="cs-CZ"/>
        </w:rPr>
        <w:t xml:space="preserve"> </w:t>
      </w:r>
      <w:r w:rsidR="00D9669D" w:rsidRPr="005017CF">
        <w:rPr>
          <w:rFonts w:eastAsia="Times New Roman" w:cs="Arial"/>
          <w:szCs w:val="24"/>
          <w:lang w:eastAsia="cs-CZ"/>
        </w:rPr>
        <w:t>Ze zbylých</w:t>
      </w:r>
      <w:r w:rsidRPr="005017CF">
        <w:rPr>
          <w:rFonts w:eastAsia="Times New Roman" w:cs="Arial"/>
          <w:szCs w:val="24"/>
          <w:lang w:eastAsia="cs-CZ"/>
        </w:rPr>
        <w:t xml:space="preserve"> okresů Moravskoslezského kraje zaznamenal největší pokles o </w:t>
      </w:r>
      <w:r w:rsidR="00D9669D" w:rsidRPr="005017CF">
        <w:rPr>
          <w:rFonts w:eastAsia="Times New Roman" w:cs="Arial"/>
          <w:szCs w:val="24"/>
          <w:lang w:eastAsia="cs-CZ"/>
        </w:rPr>
        <w:t>679</w:t>
      </w:r>
      <w:r w:rsidRPr="005017CF">
        <w:rPr>
          <w:rFonts w:eastAsia="Times New Roman" w:cs="Arial"/>
          <w:szCs w:val="24"/>
          <w:lang w:eastAsia="cs-CZ"/>
        </w:rPr>
        <w:t xml:space="preserve"> nezaměstnaných okres Ostrava-město. </w:t>
      </w:r>
      <w:r w:rsidR="00D9669D" w:rsidRPr="005017CF">
        <w:rPr>
          <w:rFonts w:eastAsia="Times New Roman" w:cs="Arial"/>
          <w:szCs w:val="24"/>
          <w:lang w:eastAsia="cs-CZ"/>
        </w:rPr>
        <w:t>Absolutně nejvíce nezaměstnaných bylo evidováno v</w:t>
      </w:r>
      <w:r w:rsidRPr="005017CF">
        <w:rPr>
          <w:rFonts w:eastAsia="Times New Roman" w:cs="Arial"/>
          <w:szCs w:val="24"/>
          <w:lang w:eastAsia="cs-CZ"/>
        </w:rPr>
        <w:t xml:space="preserve"> okrese Karviná </w:t>
      </w:r>
      <w:r w:rsidR="00D9669D" w:rsidRPr="005017CF">
        <w:rPr>
          <w:rFonts w:eastAsia="Times New Roman" w:cs="Arial"/>
          <w:szCs w:val="24"/>
          <w:lang w:eastAsia="cs-CZ"/>
        </w:rPr>
        <w:t>(</w:t>
      </w:r>
      <w:r w:rsidRPr="005017CF">
        <w:rPr>
          <w:rFonts w:eastAsia="Times New Roman" w:cs="Arial"/>
          <w:szCs w:val="24"/>
          <w:lang w:eastAsia="cs-CZ"/>
        </w:rPr>
        <w:t>13 </w:t>
      </w:r>
      <w:r w:rsidR="00D9669D" w:rsidRPr="005017CF">
        <w:rPr>
          <w:rFonts w:eastAsia="Times New Roman" w:cs="Arial"/>
          <w:szCs w:val="24"/>
          <w:lang w:eastAsia="cs-CZ"/>
        </w:rPr>
        <w:t>673</w:t>
      </w:r>
      <w:r w:rsidRPr="005017CF">
        <w:rPr>
          <w:rFonts w:eastAsia="Times New Roman" w:cs="Arial"/>
          <w:szCs w:val="24"/>
          <w:lang w:eastAsia="cs-CZ"/>
        </w:rPr>
        <w:t> </w:t>
      </w:r>
      <w:r w:rsidR="00D9669D" w:rsidRPr="005017CF">
        <w:rPr>
          <w:rFonts w:eastAsia="Times New Roman" w:cs="Arial"/>
          <w:szCs w:val="24"/>
          <w:lang w:eastAsia="cs-CZ"/>
        </w:rPr>
        <w:t>osob, tj. 3</w:t>
      </w:r>
      <w:r w:rsidRPr="005017CF">
        <w:rPr>
          <w:rFonts w:eastAsia="Times New Roman" w:cs="Arial"/>
          <w:szCs w:val="24"/>
          <w:lang w:eastAsia="cs-CZ"/>
        </w:rPr>
        <w:t>2,</w:t>
      </w:r>
      <w:r w:rsidR="00D9669D" w:rsidRPr="005017CF">
        <w:rPr>
          <w:rFonts w:eastAsia="Times New Roman" w:cs="Arial"/>
          <w:szCs w:val="24"/>
          <w:lang w:eastAsia="cs-CZ"/>
        </w:rPr>
        <w:t>6</w:t>
      </w:r>
      <w:r w:rsidRPr="005017CF">
        <w:rPr>
          <w:rFonts w:eastAsia="Times New Roman" w:cs="Arial"/>
          <w:szCs w:val="24"/>
          <w:lang w:eastAsia="cs-CZ"/>
        </w:rPr>
        <w:t> % všech nezaměstnaných v kraji), následoval okres Ostrava-město s 1</w:t>
      </w:r>
      <w:r w:rsidR="00D9669D" w:rsidRPr="005017CF">
        <w:rPr>
          <w:rFonts w:eastAsia="Times New Roman" w:cs="Arial"/>
          <w:szCs w:val="24"/>
          <w:lang w:eastAsia="cs-CZ"/>
        </w:rPr>
        <w:t>1</w:t>
      </w:r>
      <w:r w:rsidRPr="005017CF">
        <w:rPr>
          <w:rFonts w:eastAsia="Times New Roman" w:cs="Arial"/>
          <w:szCs w:val="24"/>
          <w:lang w:eastAsia="cs-CZ"/>
        </w:rPr>
        <w:t> </w:t>
      </w:r>
      <w:r w:rsidR="00D9669D" w:rsidRPr="005017CF">
        <w:rPr>
          <w:rFonts w:eastAsia="Times New Roman" w:cs="Arial"/>
          <w:szCs w:val="24"/>
          <w:lang w:eastAsia="cs-CZ"/>
        </w:rPr>
        <w:t>909</w:t>
      </w:r>
      <w:r w:rsidRPr="005017CF">
        <w:rPr>
          <w:rFonts w:eastAsia="Times New Roman" w:cs="Arial"/>
          <w:szCs w:val="24"/>
          <w:lang w:eastAsia="cs-CZ"/>
        </w:rPr>
        <w:t> osobami (podíl 2</w:t>
      </w:r>
      <w:r w:rsidR="00D9669D" w:rsidRPr="005017CF">
        <w:rPr>
          <w:rFonts w:eastAsia="Times New Roman" w:cs="Arial"/>
          <w:szCs w:val="24"/>
          <w:lang w:eastAsia="cs-CZ"/>
        </w:rPr>
        <w:t>8</w:t>
      </w:r>
      <w:r w:rsidRPr="005017CF">
        <w:rPr>
          <w:rFonts w:eastAsia="Times New Roman" w:cs="Arial"/>
          <w:szCs w:val="24"/>
          <w:lang w:eastAsia="cs-CZ"/>
        </w:rPr>
        <w:t>,</w:t>
      </w:r>
      <w:r w:rsidR="00D9669D" w:rsidRPr="005017CF">
        <w:rPr>
          <w:rFonts w:eastAsia="Times New Roman" w:cs="Arial"/>
          <w:szCs w:val="24"/>
          <w:lang w:eastAsia="cs-CZ"/>
        </w:rPr>
        <w:t>4</w:t>
      </w:r>
      <w:r w:rsidRPr="005017CF">
        <w:rPr>
          <w:rFonts w:eastAsia="Times New Roman" w:cs="Arial"/>
          <w:szCs w:val="24"/>
          <w:lang w:eastAsia="cs-CZ"/>
        </w:rPr>
        <w:t> %). Naopak podíl okresu Nový Jičín s 3</w:t>
      </w:r>
      <w:r w:rsidR="00F1411E">
        <w:rPr>
          <w:rFonts w:eastAsia="Times New Roman" w:cs="Arial"/>
          <w:szCs w:val="24"/>
          <w:lang w:eastAsia="cs-CZ"/>
        </w:rPr>
        <w:t> </w:t>
      </w:r>
      <w:r w:rsidR="00420B15" w:rsidRPr="005017CF">
        <w:rPr>
          <w:rFonts w:eastAsia="Times New Roman" w:cs="Arial"/>
          <w:szCs w:val="24"/>
          <w:lang w:eastAsia="cs-CZ"/>
        </w:rPr>
        <w:t>272</w:t>
      </w:r>
      <w:r w:rsidR="00F1411E">
        <w:rPr>
          <w:rFonts w:eastAsia="Times New Roman" w:cs="Arial"/>
          <w:szCs w:val="24"/>
          <w:lang w:eastAsia="cs-CZ"/>
        </w:rPr>
        <w:t> </w:t>
      </w:r>
      <w:r w:rsidRPr="005017CF">
        <w:rPr>
          <w:rFonts w:eastAsia="Times New Roman" w:cs="Arial"/>
          <w:szCs w:val="24"/>
          <w:lang w:eastAsia="cs-CZ"/>
        </w:rPr>
        <w:t xml:space="preserve">nezaměstnanými činil </w:t>
      </w:r>
      <w:r w:rsidR="00420B15" w:rsidRPr="005017CF">
        <w:rPr>
          <w:rFonts w:eastAsia="Times New Roman" w:cs="Arial"/>
          <w:szCs w:val="24"/>
          <w:lang w:eastAsia="cs-CZ"/>
        </w:rPr>
        <w:t>7,</w:t>
      </w:r>
      <w:r w:rsidRPr="005017CF">
        <w:rPr>
          <w:rFonts w:eastAsia="Times New Roman" w:cs="Arial"/>
          <w:szCs w:val="24"/>
          <w:lang w:eastAsia="cs-CZ"/>
        </w:rPr>
        <w:t>8 % z nezaměstnaných v kraji.</w:t>
      </w:r>
    </w:p>
    <w:p w:rsidR="00DF5586" w:rsidRPr="005017CF" w:rsidRDefault="00DF5586" w:rsidP="00DF5586"/>
    <w:p w:rsidR="00DF5586" w:rsidRPr="005017CF" w:rsidRDefault="00A50818" w:rsidP="00DF5586">
      <w:r w:rsidRPr="005017CF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017CF" w:rsidRDefault="00DF5586" w:rsidP="00DF5586"/>
    <w:p w:rsidR="00DF5586" w:rsidRPr="005017CF" w:rsidRDefault="00DF5586" w:rsidP="00DF5586">
      <w:pPr>
        <w:rPr>
          <w:rFonts w:eastAsia="Times New Roman" w:cs="Arial"/>
          <w:spacing w:val="-2"/>
          <w:szCs w:val="24"/>
          <w:lang w:eastAsia="cs-CZ"/>
        </w:rPr>
      </w:pPr>
      <w:r w:rsidRPr="005017CF">
        <w:rPr>
          <w:rFonts w:eastAsia="Times New Roman" w:cs="Arial"/>
          <w:bCs/>
          <w:spacing w:val="-2"/>
          <w:szCs w:val="24"/>
          <w:lang w:eastAsia="cs-CZ"/>
        </w:rPr>
        <w:lastRenderedPageBreak/>
        <w:t>Dosažitelní uchazeči</w:t>
      </w:r>
      <w:r w:rsidRPr="005017CF">
        <w:rPr>
          <w:rFonts w:eastAsia="Times New Roman" w:cs="Arial"/>
          <w:spacing w:val="-2"/>
          <w:szCs w:val="24"/>
          <w:lang w:eastAsia="cs-CZ"/>
        </w:rPr>
        <w:t xml:space="preserve"> (osoby ve věku 15–64 let, které jsou schopny bezprostředně nastoupit do pracovního poměru), tvořili 9</w:t>
      </w:r>
      <w:r w:rsidR="008650FD" w:rsidRPr="005017CF">
        <w:rPr>
          <w:rFonts w:eastAsia="Times New Roman" w:cs="Arial"/>
          <w:spacing w:val="-2"/>
          <w:szCs w:val="24"/>
          <w:lang w:eastAsia="cs-CZ"/>
        </w:rPr>
        <w:t>1</w:t>
      </w:r>
      <w:r w:rsidRPr="005017CF">
        <w:rPr>
          <w:rFonts w:eastAsia="Times New Roman" w:cs="Arial"/>
          <w:spacing w:val="-2"/>
          <w:szCs w:val="24"/>
          <w:lang w:eastAsia="cs-CZ"/>
        </w:rPr>
        <w:t>,5 % z celkového počtu nezaměstnaných. Konkrétně se jednalo o </w:t>
      </w:r>
      <w:r w:rsidRPr="005017CF">
        <w:rPr>
          <w:rFonts w:eastAsia="Times New Roman" w:cs="Arial"/>
          <w:bCs/>
          <w:spacing w:val="-2"/>
          <w:szCs w:val="24"/>
          <w:lang w:eastAsia="cs-CZ"/>
        </w:rPr>
        <w:t>38</w:t>
      </w:r>
      <w:r w:rsidR="00F1411E">
        <w:rPr>
          <w:rFonts w:eastAsia="Times New Roman" w:cs="Arial"/>
          <w:bCs/>
          <w:spacing w:val="-2"/>
          <w:szCs w:val="24"/>
          <w:lang w:eastAsia="cs-CZ"/>
        </w:rPr>
        <w:t> </w:t>
      </w:r>
      <w:r w:rsidR="008650FD" w:rsidRPr="005017CF">
        <w:rPr>
          <w:rFonts w:eastAsia="Times New Roman" w:cs="Arial"/>
          <w:bCs/>
          <w:spacing w:val="-2"/>
          <w:szCs w:val="24"/>
          <w:lang w:eastAsia="cs-CZ"/>
        </w:rPr>
        <w:t>3</w:t>
      </w:r>
      <w:r w:rsidRPr="005017CF">
        <w:rPr>
          <w:rFonts w:eastAsia="Times New Roman" w:cs="Arial"/>
          <w:bCs/>
          <w:spacing w:val="-2"/>
          <w:szCs w:val="24"/>
          <w:lang w:eastAsia="cs-CZ"/>
        </w:rPr>
        <w:t>5</w:t>
      </w:r>
      <w:r w:rsidR="008650FD" w:rsidRPr="005017CF">
        <w:rPr>
          <w:rFonts w:eastAsia="Times New Roman" w:cs="Arial"/>
          <w:bCs/>
          <w:spacing w:val="-2"/>
          <w:szCs w:val="24"/>
          <w:lang w:eastAsia="cs-CZ"/>
        </w:rPr>
        <w:t>1</w:t>
      </w:r>
      <w:r w:rsidRPr="005017CF">
        <w:rPr>
          <w:rFonts w:eastAsia="Times New Roman" w:cs="Arial"/>
          <w:bCs/>
          <w:spacing w:val="-2"/>
          <w:szCs w:val="24"/>
          <w:lang w:eastAsia="cs-CZ"/>
        </w:rPr>
        <w:t> osob</w:t>
      </w:r>
      <w:r w:rsidRPr="005017CF">
        <w:rPr>
          <w:rFonts w:eastAsia="Times New Roman" w:cs="Arial"/>
          <w:spacing w:val="-2"/>
          <w:szCs w:val="24"/>
          <w:lang w:eastAsia="cs-CZ"/>
        </w:rPr>
        <w:t>, což je o </w:t>
      </w:r>
      <w:r w:rsidR="008650FD" w:rsidRPr="005017CF">
        <w:rPr>
          <w:rFonts w:eastAsia="Times New Roman" w:cs="Arial"/>
          <w:spacing w:val="-2"/>
          <w:szCs w:val="24"/>
          <w:lang w:eastAsia="cs-CZ"/>
        </w:rPr>
        <w:t>6</w:t>
      </w:r>
      <w:r w:rsidRPr="005017CF">
        <w:rPr>
          <w:rFonts w:eastAsia="Times New Roman" w:cs="Arial"/>
          <w:spacing w:val="-2"/>
          <w:szCs w:val="24"/>
          <w:lang w:eastAsia="cs-CZ"/>
        </w:rPr>
        <w:t>34 osob méně než na konci roku 202</w:t>
      </w:r>
      <w:r w:rsidR="007C1B21" w:rsidRPr="005017CF">
        <w:rPr>
          <w:rFonts w:eastAsia="Times New Roman" w:cs="Arial"/>
          <w:spacing w:val="-2"/>
          <w:szCs w:val="24"/>
          <w:lang w:eastAsia="cs-CZ"/>
        </w:rPr>
        <w:t>1</w:t>
      </w:r>
      <w:r w:rsidRPr="005017CF">
        <w:rPr>
          <w:rFonts w:eastAsia="Times New Roman" w:cs="Arial"/>
          <w:spacing w:val="-2"/>
          <w:szCs w:val="24"/>
          <w:lang w:eastAsia="cs-CZ"/>
        </w:rPr>
        <w:t>. Mezi nezaměstnanými bylo dále evidováno 1 </w:t>
      </w:r>
      <w:r w:rsidR="008650FD" w:rsidRPr="005017CF">
        <w:rPr>
          <w:rFonts w:eastAsia="Times New Roman" w:cs="Arial"/>
          <w:spacing w:val="-2"/>
          <w:szCs w:val="24"/>
          <w:lang w:eastAsia="cs-CZ"/>
        </w:rPr>
        <w:t>898</w:t>
      </w:r>
      <w:r w:rsidRPr="005017CF">
        <w:rPr>
          <w:rFonts w:eastAsia="Times New Roman" w:cs="Arial"/>
          <w:bCs/>
          <w:spacing w:val="-2"/>
          <w:szCs w:val="24"/>
          <w:lang w:eastAsia="cs-CZ"/>
        </w:rPr>
        <w:t xml:space="preserve"> mladistvých a absolventů škol všech stupňů vzdělání </w:t>
      </w:r>
      <w:r w:rsidRPr="005017CF">
        <w:rPr>
          <w:rFonts w:eastAsia="Times New Roman" w:cs="Arial"/>
          <w:spacing w:val="-2"/>
          <w:szCs w:val="24"/>
          <w:lang w:eastAsia="cs-CZ"/>
        </w:rPr>
        <w:t>(o </w:t>
      </w:r>
      <w:r w:rsidR="008650FD" w:rsidRPr="005017CF">
        <w:rPr>
          <w:rFonts w:eastAsia="Times New Roman" w:cs="Arial"/>
          <w:spacing w:val="-2"/>
          <w:szCs w:val="24"/>
          <w:lang w:eastAsia="cs-CZ"/>
        </w:rPr>
        <w:t>182</w:t>
      </w:r>
      <w:r w:rsidRPr="005017CF">
        <w:rPr>
          <w:rFonts w:eastAsia="Times New Roman" w:cs="Arial"/>
          <w:spacing w:val="-2"/>
          <w:szCs w:val="24"/>
          <w:lang w:eastAsia="cs-CZ"/>
        </w:rPr>
        <w:t xml:space="preserve"> osob </w:t>
      </w:r>
      <w:r w:rsidR="008650FD" w:rsidRPr="005017CF">
        <w:rPr>
          <w:rFonts w:eastAsia="Times New Roman" w:cs="Arial"/>
          <w:spacing w:val="-2"/>
          <w:szCs w:val="24"/>
          <w:lang w:eastAsia="cs-CZ"/>
        </w:rPr>
        <w:t>více</w:t>
      </w:r>
      <w:r w:rsidRPr="005017CF">
        <w:rPr>
          <w:rFonts w:eastAsia="Times New Roman" w:cs="Arial"/>
          <w:spacing w:val="-2"/>
          <w:szCs w:val="24"/>
          <w:lang w:eastAsia="cs-CZ"/>
        </w:rPr>
        <w:t xml:space="preserve"> než v prosinci 202</w:t>
      </w:r>
      <w:r w:rsidR="008650FD" w:rsidRPr="005017CF">
        <w:rPr>
          <w:rFonts w:eastAsia="Times New Roman" w:cs="Arial"/>
          <w:spacing w:val="-2"/>
          <w:szCs w:val="24"/>
          <w:lang w:eastAsia="cs-CZ"/>
        </w:rPr>
        <w:t>1</w:t>
      </w:r>
      <w:r w:rsidRPr="005017CF">
        <w:rPr>
          <w:rFonts w:eastAsia="Times New Roman" w:cs="Arial"/>
          <w:spacing w:val="-2"/>
          <w:szCs w:val="24"/>
          <w:lang w:eastAsia="cs-CZ"/>
        </w:rPr>
        <w:t>). Na celkovém počtu uchazečů o zaměstnání se podíleli 4,</w:t>
      </w:r>
      <w:r w:rsidR="00E557E9" w:rsidRPr="005017CF">
        <w:rPr>
          <w:rFonts w:eastAsia="Times New Roman" w:cs="Arial"/>
          <w:spacing w:val="-2"/>
          <w:szCs w:val="24"/>
          <w:lang w:eastAsia="cs-CZ"/>
        </w:rPr>
        <w:t>5</w:t>
      </w:r>
      <w:r w:rsidRPr="005017CF">
        <w:rPr>
          <w:rFonts w:eastAsia="Times New Roman" w:cs="Arial"/>
          <w:spacing w:val="-2"/>
          <w:szCs w:val="24"/>
          <w:lang w:eastAsia="cs-CZ"/>
        </w:rPr>
        <w:t> %. K meziročnímu úbytku o </w:t>
      </w:r>
      <w:r w:rsidR="00E557E9" w:rsidRPr="005017CF">
        <w:rPr>
          <w:rFonts w:eastAsia="Times New Roman" w:cs="Arial"/>
          <w:spacing w:val="-2"/>
          <w:szCs w:val="24"/>
          <w:lang w:eastAsia="cs-CZ"/>
        </w:rPr>
        <w:t>286</w:t>
      </w:r>
      <w:r w:rsidR="00F1411E">
        <w:rPr>
          <w:rFonts w:eastAsia="Times New Roman" w:cs="Arial"/>
          <w:spacing w:val="-2"/>
          <w:szCs w:val="24"/>
          <w:lang w:eastAsia="cs-CZ"/>
        </w:rPr>
        <w:t xml:space="preserve"> osob došlo </w:t>
      </w:r>
      <w:r w:rsidRPr="005017CF">
        <w:rPr>
          <w:rFonts w:eastAsia="Times New Roman" w:cs="Arial"/>
          <w:spacing w:val="-2"/>
          <w:szCs w:val="24"/>
          <w:lang w:eastAsia="cs-CZ"/>
        </w:rPr>
        <w:t>v případě </w:t>
      </w:r>
      <w:r w:rsidRPr="005017CF">
        <w:rPr>
          <w:rFonts w:eastAsia="Times New Roman" w:cs="Arial"/>
          <w:bCs/>
          <w:spacing w:val="-2"/>
          <w:szCs w:val="24"/>
          <w:lang w:eastAsia="cs-CZ"/>
        </w:rPr>
        <w:t>uchazečů se zdravotním postižením.</w:t>
      </w:r>
      <w:r w:rsidRPr="005017CF">
        <w:rPr>
          <w:rFonts w:eastAsia="Times New Roman" w:cs="Arial"/>
          <w:spacing w:val="-2"/>
          <w:szCs w:val="24"/>
          <w:lang w:eastAsia="cs-CZ"/>
        </w:rPr>
        <w:t xml:space="preserve"> Evidováno jich bylo </w:t>
      </w:r>
      <w:r w:rsidRPr="005017CF">
        <w:rPr>
          <w:rFonts w:eastAsia="Times New Roman" w:cs="Arial"/>
          <w:bCs/>
          <w:spacing w:val="-2"/>
          <w:szCs w:val="24"/>
          <w:lang w:eastAsia="cs-CZ"/>
        </w:rPr>
        <w:t>6 3</w:t>
      </w:r>
      <w:r w:rsidR="006B0081" w:rsidRPr="005017CF">
        <w:rPr>
          <w:rFonts w:eastAsia="Times New Roman" w:cs="Arial"/>
          <w:bCs/>
          <w:spacing w:val="-2"/>
          <w:szCs w:val="24"/>
          <w:lang w:eastAsia="cs-CZ"/>
        </w:rPr>
        <w:t>47</w:t>
      </w:r>
      <w:r w:rsidRPr="005017CF">
        <w:rPr>
          <w:rFonts w:eastAsia="Times New Roman" w:cs="Arial"/>
          <w:bCs/>
          <w:spacing w:val="-2"/>
          <w:szCs w:val="24"/>
          <w:lang w:eastAsia="cs-CZ"/>
        </w:rPr>
        <w:t> osob</w:t>
      </w:r>
      <w:r w:rsidRPr="005017CF">
        <w:rPr>
          <w:rFonts w:eastAsia="Times New Roman" w:cs="Arial"/>
          <w:spacing w:val="-2"/>
          <w:szCs w:val="24"/>
          <w:lang w:eastAsia="cs-CZ"/>
        </w:rPr>
        <w:t>, tj. 15,</w:t>
      </w:r>
      <w:r w:rsidR="006B0081" w:rsidRPr="005017CF">
        <w:rPr>
          <w:rFonts w:eastAsia="Times New Roman" w:cs="Arial"/>
          <w:spacing w:val="-2"/>
          <w:szCs w:val="24"/>
          <w:lang w:eastAsia="cs-CZ"/>
        </w:rPr>
        <w:t>1</w:t>
      </w:r>
      <w:r w:rsidRPr="005017CF">
        <w:rPr>
          <w:rFonts w:eastAsia="Times New Roman" w:cs="Arial"/>
          <w:spacing w:val="-2"/>
          <w:szCs w:val="24"/>
          <w:lang w:eastAsia="cs-CZ"/>
        </w:rPr>
        <w:t> % z celkového počtu nezaměstnaných. Nárok na podporu v nezaměstnanosti mělo 1</w:t>
      </w:r>
      <w:r w:rsidR="006B0081" w:rsidRPr="005017CF">
        <w:rPr>
          <w:rFonts w:eastAsia="Times New Roman" w:cs="Arial"/>
          <w:spacing w:val="-2"/>
          <w:szCs w:val="24"/>
          <w:lang w:eastAsia="cs-CZ"/>
        </w:rPr>
        <w:t>0</w:t>
      </w:r>
      <w:r w:rsidRPr="005017CF">
        <w:rPr>
          <w:rFonts w:eastAsia="Times New Roman" w:cs="Arial"/>
          <w:spacing w:val="-2"/>
          <w:szCs w:val="24"/>
          <w:lang w:eastAsia="cs-CZ"/>
        </w:rPr>
        <w:t> </w:t>
      </w:r>
      <w:r w:rsidR="006B0081" w:rsidRPr="005017CF">
        <w:rPr>
          <w:rFonts w:eastAsia="Times New Roman" w:cs="Arial"/>
          <w:spacing w:val="-2"/>
          <w:szCs w:val="24"/>
          <w:lang w:eastAsia="cs-CZ"/>
        </w:rPr>
        <w:t>646</w:t>
      </w:r>
      <w:r w:rsidRPr="005017CF">
        <w:rPr>
          <w:rFonts w:eastAsia="Times New Roman" w:cs="Arial"/>
          <w:spacing w:val="-2"/>
          <w:szCs w:val="24"/>
          <w:lang w:eastAsia="cs-CZ"/>
        </w:rPr>
        <w:t> osob (2</w:t>
      </w:r>
      <w:r w:rsidR="006B0081" w:rsidRPr="005017CF">
        <w:rPr>
          <w:rFonts w:eastAsia="Times New Roman" w:cs="Arial"/>
          <w:spacing w:val="-2"/>
          <w:szCs w:val="24"/>
          <w:lang w:eastAsia="cs-CZ"/>
        </w:rPr>
        <w:t>5</w:t>
      </w:r>
      <w:r w:rsidRPr="005017CF">
        <w:rPr>
          <w:rFonts w:eastAsia="Times New Roman" w:cs="Arial"/>
          <w:spacing w:val="-2"/>
          <w:szCs w:val="24"/>
          <w:lang w:eastAsia="cs-CZ"/>
        </w:rPr>
        <w:t>,</w:t>
      </w:r>
      <w:r w:rsidR="006B0081" w:rsidRPr="005017CF">
        <w:rPr>
          <w:rFonts w:eastAsia="Times New Roman" w:cs="Arial"/>
          <w:spacing w:val="-2"/>
          <w:szCs w:val="24"/>
          <w:lang w:eastAsia="cs-CZ"/>
        </w:rPr>
        <w:t>4</w:t>
      </w:r>
      <w:r w:rsidRPr="005017CF">
        <w:rPr>
          <w:rFonts w:eastAsia="Times New Roman" w:cs="Arial"/>
          <w:spacing w:val="-2"/>
          <w:szCs w:val="24"/>
          <w:lang w:eastAsia="cs-CZ"/>
        </w:rPr>
        <w:t> % uchazečů), jejich počet se proti konci roku 202</w:t>
      </w:r>
      <w:r w:rsidR="007C1B21" w:rsidRPr="005017CF">
        <w:rPr>
          <w:rFonts w:eastAsia="Times New Roman" w:cs="Arial"/>
          <w:spacing w:val="-2"/>
          <w:szCs w:val="24"/>
          <w:lang w:eastAsia="cs-CZ"/>
        </w:rPr>
        <w:t>1</w:t>
      </w:r>
      <w:r w:rsidRPr="005017CF">
        <w:rPr>
          <w:rFonts w:eastAsia="Times New Roman" w:cs="Arial"/>
          <w:spacing w:val="-2"/>
          <w:szCs w:val="24"/>
          <w:lang w:eastAsia="cs-CZ"/>
        </w:rPr>
        <w:t xml:space="preserve"> snížil o 4</w:t>
      </w:r>
      <w:r w:rsidR="006B0081" w:rsidRPr="005017CF">
        <w:rPr>
          <w:rFonts w:eastAsia="Times New Roman" w:cs="Arial"/>
          <w:spacing w:val="-2"/>
          <w:szCs w:val="24"/>
          <w:lang w:eastAsia="cs-CZ"/>
        </w:rPr>
        <w:t>61</w:t>
      </w:r>
      <w:r w:rsidR="00F1411E">
        <w:rPr>
          <w:rFonts w:eastAsia="Times New Roman" w:cs="Arial"/>
          <w:spacing w:val="-2"/>
          <w:szCs w:val="24"/>
          <w:lang w:eastAsia="cs-CZ"/>
        </w:rPr>
        <w:t> </w:t>
      </w:r>
      <w:r w:rsidRPr="005017CF">
        <w:rPr>
          <w:rFonts w:eastAsia="Times New Roman" w:cs="Arial"/>
          <w:spacing w:val="-2"/>
          <w:szCs w:val="24"/>
          <w:lang w:eastAsia="cs-CZ"/>
        </w:rPr>
        <w:t>osob.</w:t>
      </w:r>
    </w:p>
    <w:p w:rsidR="00DF5586" w:rsidRPr="005017CF" w:rsidRDefault="00DF5586" w:rsidP="00DF5586"/>
    <w:p w:rsidR="00DF5586" w:rsidRPr="005017CF" w:rsidRDefault="00A50818" w:rsidP="00DF5586">
      <w:r w:rsidRPr="005017CF">
        <w:rPr>
          <w:noProof/>
          <w:lang w:eastAsia="cs-CZ"/>
        </w:rPr>
        <w:drawing>
          <wp:inline distT="0" distB="0" distL="0" distR="0">
            <wp:extent cx="5400040" cy="4323842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017CF" w:rsidRDefault="00DF5586" w:rsidP="00DF5586"/>
    <w:p w:rsidR="00DF5586" w:rsidRDefault="00DF5586" w:rsidP="00DF5586">
      <w:pPr>
        <w:rPr>
          <w:rFonts w:eastAsia="Times New Roman" w:cs="Arial"/>
          <w:szCs w:val="24"/>
          <w:lang w:eastAsia="cs-CZ"/>
        </w:rPr>
      </w:pPr>
      <w:r w:rsidRPr="007F6417">
        <w:rPr>
          <w:rFonts w:eastAsia="Times New Roman" w:cs="Arial"/>
          <w:b/>
          <w:bCs/>
          <w:szCs w:val="24"/>
          <w:lang w:eastAsia="cs-CZ"/>
        </w:rPr>
        <w:t>Podíl nezaměstnaných osob</w:t>
      </w:r>
      <w:r w:rsidRPr="007F6417">
        <w:rPr>
          <w:rFonts w:eastAsia="Times New Roman" w:cs="Arial"/>
          <w:bCs/>
          <w:szCs w:val="24"/>
          <w:lang w:eastAsia="cs-CZ"/>
        </w:rPr>
        <w:t xml:space="preserve"> v Moravskoslezském kraji k 31. 12. 202</w:t>
      </w:r>
      <w:r w:rsidR="007C1B21" w:rsidRPr="007F6417">
        <w:rPr>
          <w:rFonts w:eastAsia="Times New Roman" w:cs="Arial"/>
          <w:bCs/>
          <w:szCs w:val="24"/>
          <w:lang w:eastAsia="cs-CZ"/>
        </w:rPr>
        <w:t>2</w:t>
      </w:r>
      <w:r w:rsidRPr="007F6417">
        <w:rPr>
          <w:rFonts w:eastAsia="Times New Roman" w:cs="Arial"/>
          <w:bCs/>
          <w:szCs w:val="24"/>
          <w:lang w:eastAsia="cs-CZ"/>
        </w:rPr>
        <w:t xml:space="preserve"> dosáhl hodnoty 5,1</w:t>
      </w:r>
      <w:r w:rsidR="00B052FA" w:rsidRPr="007F6417">
        <w:rPr>
          <w:rFonts w:eastAsia="Times New Roman" w:cs="Arial"/>
          <w:bCs/>
          <w:szCs w:val="24"/>
          <w:lang w:eastAsia="cs-CZ"/>
        </w:rPr>
        <w:t>2</w:t>
      </w:r>
      <w:r w:rsidRPr="007F6417">
        <w:rPr>
          <w:rFonts w:eastAsia="Times New Roman" w:cs="Arial"/>
          <w:bCs/>
          <w:szCs w:val="24"/>
          <w:lang w:eastAsia="cs-CZ"/>
        </w:rPr>
        <w:t xml:space="preserve"> %, </w:t>
      </w:r>
      <w:r w:rsidRPr="007F6417">
        <w:rPr>
          <w:rFonts w:eastAsia="Times New Roman" w:cs="Arial"/>
          <w:szCs w:val="24"/>
          <w:lang w:eastAsia="cs-CZ"/>
        </w:rPr>
        <w:t xml:space="preserve">jednalo se tak </w:t>
      </w:r>
      <w:r w:rsidR="00955EFE" w:rsidRPr="007F6417">
        <w:rPr>
          <w:rFonts w:eastAsia="Times New Roman" w:cs="Arial"/>
          <w:szCs w:val="24"/>
          <w:lang w:eastAsia="cs-CZ"/>
        </w:rPr>
        <w:t xml:space="preserve">po Ústeckém kraji (5,54 %) </w:t>
      </w:r>
      <w:r w:rsidRPr="007F6417">
        <w:rPr>
          <w:rFonts w:eastAsia="Times New Roman" w:cs="Arial"/>
          <w:szCs w:val="24"/>
          <w:lang w:eastAsia="cs-CZ"/>
        </w:rPr>
        <w:t>o </w:t>
      </w:r>
      <w:r w:rsidR="00B052FA" w:rsidRPr="007F6417">
        <w:rPr>
          <w:rFonts w:eastAsia="Times New Roman" w:cs="Arial"/>
          <w:szCs w:val="24"/>
          <w:lang w:eastAsia="cs-CZ"/>
        </w:rPr>
        <w:t xml:space="preserve">druhou </w:t>
      </w:r>
      <w:r w:rsidR="00955EFE" w:rsidRPr="007F6417">
        <w:rPr>
          <w:rFonts w:eastAsia="Times New Roman" w:cs="Arial"/>
          <w:szCs w:val="24"/>
          <w:lang w:eastAsia="cs-CZ"/>
        </w:rPr>
        <w:t>nejvyšší hodnotu</w:t>
      </w:r>
      <w:r w:rsidRPr="007F6417">
        <w:rPr>
          <w:rFonts w:eastAsia="Times New Roman" w:cs="Arial"/>
          <w:szCs w:val="24"/>
          <w:lang w:eastAsia="cs-CZ"/>
        </w:rPr>
        <w:t>. Meziročně se podíl nezaměstnaných snížil o 0,</w:t>
      </w:r>
      <w:r w:rsidR="00B052FA" w:rsidRPr="007F6417">
        <w:rPr>
          <w:rFonts w:eastAsia="Times New Roman" w:cs="Arial"/>
          <w:szCs w:val="24"/>
          <w:lang w:eastAsia="cs-CZ"/>
        </w:rPr>
        <w:t>02</w:t>
      </w:r>
      <w:r w:rsidRPr="007F6417">
        <w:rPr>
          <w:rFonts w:eastAsia="Times New Roman" w:cs="Arial"/>
          <w:szCs w:val="24"/>
          <w:lang w:eastAsia="cs-CZ"/>
        </w:rPr>
        <w:t> procentního bodu. Nejnižší podíly byly evidovány v Pardubickém (2,</w:t>
      </w:r>
      <w:r w:rsidR="00B052FA" w:rsidRPr="007F6417">
        <w:rPr>
          <w:rFonts w:eastAsia="Times New Roman" w:cs="Arial"/>
          <w:szCs w:val="24"/>
          <w:lang w:eastAsia="cs-CZ"/>
        </w:rPr>
        <w:t>86</w:t>
      </w:r>
      <w:r w:rsidRPr="007F6417">
        <w:rPr>
          <w:rFonts w:eastAsia="Times New Roman" w:cs="Arial"/>
          <w:szCs w:val="24"/>
          <w:lang w:eastAsia="cs-CZ"/>
        </w:rPr>
        <w:t> %) a Zlínském kraji (2,</w:t>
      </w:r>
      <w:r w:rsidR="00B052FA" w:rsidRPr="007F6417">
        <w:rPr>
          <w:rFonts w:eastAsia="Times New Roman" w:cs="Arial"/>
          <w:szCs w:val="24"/>
          <w:lang w:eastAsia="cs-CZ"/>
        </w:rPr>
        <w:t>89</w:t>
      </w:r>
      <w:r w:rsidR="00955EFE" w:rsidRPr="007F6417">
        <w:rPr>
          <w:rFonts w:eastAsia="Times New Roman" w:cs="Arial"/>
          <w:szCs w:val="24"/>
          <w:lang w:eastAsia="cs-CZ"/>
        </w:rPr>
        <w:t xml:space="preserve"> %), </w:t>
      </w:r>
      <w:r w:rsidR="00B052FA" w:rsidRPr="007F6417">
        <w:rPr>
          <w:rFonts w:eastAsia="Times New Roman" w:cs="Arial"/>
          <w:szCs w:val="24"/>
          <w:lang w:eastAsia="cs-CZ"/>
        </w:rPr>
        <w:t xml:space="preserve">dva </w:t>
      </w:r>
      <w:r w:rsidRPr="007F6417">
        <w:rPr>
          <w:rFonts w:eastAsia="Times New Roman" w:cs="Arial"/>
          <w:szCs w:val="24"/>
          <w:lang w:eastAsia="cs-CZ"/>
        </w:rPr>
        <w:t>další kraj</w:t>
      </w:r>
      <w:r w:rsidR="00B052FA" w:rsidRPr="007F6417">
        <w:rPr>
          <w:rFonts w:eastAsia="Times New Roman" w:cs="Arial"/>
          <w:szCs w:val="24"/>
          <w:lang w:eastAsia="cs-CZ"/>
        </w:rPr>
        <w:t>e</w:t>
      </w:r>
      <w:r w:rsidRPr="007F6417">
        <w:rPr>
          <w:rFonts w:eastAsia="Times New Roman" w:cs="Arial"/>
          <w:szCs w:val="24"/>
          <w:lang w:eastAsia="cs-CZ"/>
        </w:rPr>
        <w:t xml:space="preserve"> </w:t>
      </w:r>
      <w:r w:rsidR="00955EFE" w:rsidRPr="007F6417">
        <w:rPr>
          <w:rFonts w:eastAsia="Times New Roman" w:cs="Arial"/>
          <w:szCs w:val="24"/>
          <w:lang w:eastAsia="cs-CZ"/>
        </w:rPr>
        <w:t xml:space="preserve">(Plzeňský a Jihočeský) </w:t>
      </w:r>
      <w:r w:rsidRPr="007F6417">
        <w:rPr>
          <w:rFonts w:eastAsia="Times New Roman" w:cs="Arial"/>
          <w:szCs w:val="24"/>
          <w:lang w:eastAsia="cs-CZ"/>
        </w:rPr>
        <w:t>zaznamenal</w:t>
      </w:r>
      <w:r w:rsidR="00B052FA" w:rsidRPr="007F6417">
        <w:rPr>
          <w:rFonts w:eastAsia="Times New Roman" w:cs="Arial"/>
          <w:szCs w:val="24"/>
          <w:lang w:eastAsia="cs-CZ"/>
        </w:rPr>
        <w:t>y</w:t>
      </w:r>
      <w:r w:rsidRPr="007F6417">
        <w:rPr>
          <w:rFonts w:eastAsia="Times New Roman" w:cs="Arial"/>
          <w:szCs w:val="24"/>
          <w:lang w:eastAsia="cs-CZ"/>
        </w:rPr>
        <w:t xml:space="preserve"> podíl nezaměstnaných osob pod hranicí 3 %. V rámci kraje</w:t>
      </w:r>
      <w:r w:rsidR="00955EFE" w:rsidRPr="007F6417">
        <w:rPr>
          <w:rFonts w:eastAsia="Times New Roman" w:cs="Arial"/>
          <w:szCs w:val="24"/>
          <w:lang w:eastAsia="cs-CZ"/>
        </w:rPr>
        <w:t xml:space="preserve"> </w:t>
      </w:r>
      <w:r w:rsidRPr="007F6417">
        <w:rPr>
          <w:rFonts w:eastAsia="Times New Roman" w:cs="Arial"/>
          <w:szCs w:val="24"/>
          <w:lang w:eastAsia="cs-CZ"/>
        </w:rPr>
        <w:t>byl jednoznačně nejvyšší podíl nezaměstnaných osob v okrese Karviná (8,</w:t>
      </w:r>
      <w:r w:rsidR="00B052FA" w:rsidRPr="007F6417">
        <w:rPr>
          <w:rFonts w:eastAsia="Times New Roman" w:cs="Arial"/>
          <w:szCs w:val="24"/>
          <w:lang w:eastAsia="cs-CZ"/>
        </w:rPr>
        <w:t>3</w:t>
      </w:r>
      <w:r w:rsidRPr="007F6417">
        <w:rPr>
          <w:rFonts w:eastAsia="Times New Roman" w:cs="Arial"/>
          <w:szCs w:val="24"/>
          <w:lang w:eastAsia="cs-CZ"/>
        </w:rPr>
        <w:t xml:space="preserve">4 %). Naopak nejnižší hodnoty dosáhl okres </w:t>
      </w:r>
      <w:r w:rsidR="00B052FA" w:rsidRPr="007F6417">
        <w:rPr>
          <w:rFonts w:eastAsia="Times New Roman" w:cs="Arial"/>
          <w:szCs w:val="24"/>
          <w:lang w:eastAsia="cs-CZ"/>
        </w:rPr>
        <w:t xml:space="preserve">Nový Jičín </w:t>
      </w:r>
      <w:r w:rsidRPr="007F6417">
        <w:rPr>
          <w:rFonts w:eastAsia="Times New Roman" w:cs="Arial"/>
          <w:szCs w:val="24"/>
          <w:lang w:eastAsia="cs-CZ"/>
        </w:rPr>
        <w:t>(3,</w:t>
      </w:r>
      <w:r w:rsidR="00B052FA" w:rsidRPr="007F6417">
        <w:rPr>
          <w:rFonts w:eastAsia="Times New Roman" w:cs="Arial"/>
          <w:szCs w:val="24"/>
          <w:lang w:eastAsia="cs-CZ"/>
        </w:rPr>
        <w:t>15</w:t>
      </w:r>
      <w:r w:rsidRPr="007F6417">
        <w:rPr>
          <w:rFonts w:eastAsia="Times New Roman" w:cs="Arial"/>
          <w:szCs w:val="24"/>
          <w:lang w:eastAsia="cs-CZ"/>
        </w:rPr>
        <w:t xml:space="preserve"> %), těsně následován okresy </w:t>
      </w:r>
      <w:r w:rsidR="00B052FA" w:rsidRPr="007F6417">
        <w:rPr>
          <w:rFonts w:eastAsia="Times New Roman" w:cs="Arial"/>
          <w:szCs w:val="24"/>
          <w:lang w:eastAsia="cs-CZ"/>
        </w:rPr>
        <w:t xml:space="preserve">Opava </w:t>
      </w:r>
      <w:r w:rsidRPr="007F6417">
        <w:rPr>
          <w:rFonts w:eastAsia="Times New Roman" w:cs="Arial"/>
          <w:szCs w:val="24"/>
          <w:lang w:eastAsia="cs-CZ"/>
        </w:rPr>
        <w:t>(3,</w:t>
      </w:r>
      <w:r w:rsidR="00B052FA" w:rsidRPr="007F6417">
        <w:rPr>
          <w:rFonts w:eastAsia="Times New Roman" w:cs="Arial"/>
          <w:szCs w:val="24"/>
          <w:lang w:eastAsia="cs-CZ"/>
        </w:rPr>
        <w:t>20</w:t>
      </w:r>
      <w:r w:rsidRPr="007F6417">
        <w:rPr>
          <w:rFonts w:eastAsia="Times New Roman" w:cs="Arial"/>
          <w:szCs w:val="24"/>
          <w:lang w:eastAsia="cs-CZ"/>
        </w:rPr>
        <w:t> %) a </w:t>
      </w:r>
      <w:r w:rsidR="00B052FA" w:rsidRPr="007F6417">
        <w:rPr>
          <w:rFonts w:eastAsia="Times New Roman" w:cs="Arial"/>
          <w:szCs w:val="24"/>
          <w:lang w:eastAsia="cs-CZ"/>
        </w:rPr>
        <w:t xml:space="preserve">Frýdek-Místek </w:t>
      </w:r>
      <w:r w:rsidRPr="007F6417">
        <w:rPr>
          <w:rFonts w:eastAsia="Times New Roman" w:cs="Arial"/>
          <w:szCs w:val="24"/>
          <w:lang w:eastAsia="cs-CZ"/>
        </w:rPr>
        <w:t>(3,</w:t>
      </w:r>
      <w:r w:rsidR="00B052FA" w:rsidRPr="007F6417">
        <w:rPr>
          <w:rFonts w:eastAsia="Times New Roman" w:cs="Arial"/>
          <w:szCs w:val="24"/>
          <w:lang w:eastAsia="cs-CZ"/>
        </w:rPr>
        <w:t>45</w:t>
      </w:r>
      <w:r w:rsidRPr="007F6417">
        <w:rPr>
          <w:rFonts w:eastAsia="Times New Roman" w:cs="Arial"/>
          <w:szCs w:val="24"/>
          <w:lang w:eastAsia="cs-CZ"/>
        </w:rPr>
        <w:t> %). V žebříčku 77 okresů v Česku se okresy Karviná a Bruntál (6,8</w:t>
      </w:r>
      <w:r w:rsidR="00252BCE" w:rsidRPr="007F6417">
        <w:rPr>
          <w:rFonts w:eastAsia="Times New Roman" w:cs="Arial"/>
          <w:szCs w:val="24"/>
          <w:lang w:eastAsia="cs-CZ"/>
        </w:rPr>
        <w:t>9</w:t>
      </w:r>
      <w:r w:rsidRPr="007F6417">
        <w:rPr>
          <w:rFonts w:eastAsia="Times New Roman" w:cs="Arial"/>
          <w:szCs w:val="24"/>
          <w:lang w:eastAsia="cs-CZ"/>
        </w:rPr>
        <w:t xml:space="preserve"> %) umístily na posledních dvou místech. </w:t>
      </w:r>
      <w:r w:rsidRPr="007F6417">
        <w:rPr>
          <w:rFonts w:eastAsia="Times New Roman" w:cs="Arial"/>
          <w:szCs w:val="24"/>
          <w:lang w:eastAsia="cs-CZ"/>
        </w:rPr>
        <w:lastRenderedPageBreak/>
        <w:t xml:space="preserve">Nejnižší podíl nezaměstnaných osob v rámci </w:t>
      </w:r>
      <w:r w:rsidR="00390E37" w:rsidRPr="007F6417">
        <w:rPr>
          <w:rFonts w:eastAsia="Times New Roman" w:cs="Arial"/>
          <w:szCs w:val="24"/>
          <w:lang w:eastAsia="cs-CZ"/>
        </w:rPr>
        <w:t>Česka</w:t>
      </w:r>
      <w:r w:rsidRPr="007F6417">
        <w:rPr>
          <w:rFonts w:eastAsia="Times New Roman" w:cs="Arial"/>
          <w:szCs w:val="24"/>
          <w:lang w:eastAsia="cs-CZ"/>
        </w:rPr>
        <w:t xml:space="preserve"> zaznamenali v okrese Praha-východ (1,</w:t>
      </w:r>
      <w:r w:rsidR="00252BCE" w:rsidRPr="007F6417">
        <w:rPr>
          <w:rFonts w:eastAsia="Times New Roman" w:cs="Arial"/>
          <w:szCs w:val="24"/>
          <w:lang w:eastAsia="cs-CZ"/>
        </w:rPr>
        <w:t>5</w:t>
      </w:r>
      <w:r w:rsidR="00860EC4" w:rsidRPr="007F6417">
        <w:rPr>
          <w:rFonts w:eastAsia="Times New Roman" w:cs="Arial"/>
          <w:szCs w:val="24"/>
          <w:lang w:eastAsia="cs-CZ"/>
        </w:rPr>
        <w:t>5</w:t>
      </w:r>
      <w:r w:rsidRPr="007F6417">
        <w:rPr>
          <w:rFonts w:eastAsia="Times New Roman" w:cs="Arial"/>
          <w:szCs w:val="24"/>
          <w:lang w:eastAsia="cs-CZ"/>
        </w:rPr>
        <w:t> %).</w:t>
      </w:r>
    </w:p>
    <w:p w:rsidR="007F6417" w:rsidRPr="007F6417" w:rsidRDefault="007F6417" w:rsidP="00DF5586">
      <w:pPr>
        <w:rPr>
          <w:bCs/>
          <w:szCs w:val="20"/>
        </w:rPr>
      </w:pPr>
    </w:p>
    <w:p w:rsidR="00DF5586" w:rsidRPr="005017CF" w:rsidRDefault="00DF5586" w:rsidP="00DF5586">
      <w:pPr>
        <w:rPr>
          <w:rFonts w:eastAsia="Times New Roman" w:cs="Arial"/>
          <w:szCs w:val="24"/>
          <w:lang w:eastAsia="cs-CZ"/>
        </w:rPr>
      </w:pPr>
      <w:r w:rsidRPr="005017CF">
        <w:rPr>
          <w:rFonts w:eastAsia="Times New Roman" w:cs="Arial"/>
          <w:szCs w:val="24"/>
          <w:lang w:eastAsia="cs-CZ"/>
        </w:rPr>
        <w:t xml:space="preserve">Podíl nezaměstnaných osob </w:t>
      </w:r>
      <w:r w:rsidR="00390E37">
        <w:rPr>
          <w:rFonts w:eastAsia="Times New Roman" w:cs="Arial"/>
          <w:szCs w:val="24"/>
          <w:lang w:eastAsia="cs-CZ"/>
        </w:rPr>
        <w:t xml:space="preserve">v kraji činil v případě mužů </w:t>
      </w:r>
      <w:r w:rsidRPr="005017CF">
        <w:rPr>
          <w:rFonts w:eastAsia="Times New Roman" w:cs="Arial"/>
          <w:szCs w:val="24"/>
          <w:lang w:eastAsia="cs-CZ"/>
        </w:rPr>
        <w:t>5,</w:t>
      </w:r>
      <w:r w:rsidR="00610EA1" w:rsidRPr="005017CF">
        <w:rPr>
          <w:rFonts w:eastAsia="Times New Roman" w:cs="Arial"/>
          <w:szCs w:val="24"/>
          <w:lang w:eastAsia="cs-CZ"/>
        </w:rPr>
        <w:t>0</w:t>
      </w:r>
      <w:r w:rsidR="00390E37">
        <w:rPr>
          <w:rFonts w:eastAsia="Times New Roman" w:cs="Arial"/>
          <w:szCs w:val="24"/>
          <w:lang w:eastAsia="cs-CZ"/>
        </w:rPr>
        <w:t xml:space="preserve">2 % </w:t>
      </w:r>
      <w:r w:rsidR="009E5A15">
        <w:rPr>
          <w:rFonts w:eastAsia="Times New Roman" w:cs="Arial"/>
          <w:szCs w:val="24"/>
          <w:lang w:eastAsia="cs-CZ"/>
        </w:rPr>
        <w:t>a </w:t>
      </w:r>
      <w:r w:rsidR="00390E37">
        <w:rPr>
          <w:rFonts w:eastAsia="Times New Roman" w:cs="Arial"/>
          <w:szCs w:val="24"/>
          <w:lang w:eastAsia="cs-CZ"/>
        </w:rPr>
        <w:t xml:space="preserve">byl tak nižší než v případě žen </w:t>
      </w:r>
      <w:r w:rsidR="00610EA1" w:rsidRPr="005017CF">
        <w:rPr>
          <w:rFonts w:eastAsia="Times New Roman" w:cs="Arial"/>
          <w:szCs w:val="24"/>
          <w:lang w:eastAsia="cs-CZ"/>
        </w:rPr>
        <w:t>5</w:t>
      </w:r>
      <w:r w:rsidRPr="005017CF">
        <w:rPr>
          <w:rFonts w:eastAsia="Times New Roman" w:cs="Arial"/>
          <w:szCs w:val="24"/>
          <w:lang w:eastAsia="cs-CZ"/>
        </w:rPr>
        <w:t>,</w:t>
      </w:r>
      <w:r w:rsidR="00610EA1" w:rsidRPr="005017CF">
        <w:rPr>
          <w:rFonts w:eastAsia="Times New Roman" w:cs="Arial"/>
          <w:szCs w:val="24"/>
          <w:lang w:eastAsia="cs-CZ"/>
        </w:rPr>
        <w:t>23</w:t>
      </w:r>
      <w:r w:rsidR="00390E37">
        <w:rPr>
          <w:rFonts w:eastAsia="Times New Roman" w:cs="Arial"/>
          <w:szCs w:val="24"/>
          <w:lang w:eastAsia="cs-CZ"/>
        </w:rPr>
        <w:t> %</w:t>
      </w:r>
      <w:r w:rsidRPr="005017CF">
        <w:rPr>
          <w:rFonts w:eastAsia="Times New Roman" w:cs="Arial"/>
          <w:szCs w:val="24"/>
          <w:lang w:eastAsia="cs-CZ"/>
        </w:rPr>
        <w:t xml:space="preserve">. </w:t>
      </w:r>
      <w:r w:rsidR="007F6417">
        <w:rPr>
          <w:rFonts w:eastAsia="Times New Roman" w:cs="Arial"/>
          <w:szCs w:val="24"/>
          <w:lang w:eastAsia="cs-CZ"/>
        </w:rPr>
        <w:t>Toto neplatilo ve všech okresech kraje, neboť v</w:t>
      </w:r>
      <w:r w:rsidR="00390E37">
        <w:rPr>
          <w:rFonts w:eastAsia="Times New Roman" w:cs="Arial"/>
          <w:szCs w:val="24"/>
          <w:lang w:eastAsia="cs-CZ"/>
        </w:rPr>
        <w:t> </w:t>
      </w:r>
      <w:r w:rsidRPr="005017CF">
        <w:rPr>
          <w:rFonts w:eastAsia="Times New Roman" w:cs="Arial"/>
          <w:szCs w:val="24"/>
          <w:lang w:eastAsia="cs-CZ"/>
        </w:rPr>
        <w:t>okres</w:t>
      </w:r>
      <w:r w:rsidR="00390E37">
        <w:rPr>
          <w:rFonts w:eastAsia="Times New Roman" w:cs="Arial"/>
          <w:szCs w:val="24"/>
          <w:lang w:eastAsia="cs-CZ"/>
        </w:rPr>
        <w:t>ech</w:t>
      </w:r>
      <w:r w:rsidRPr="005017CF">
        <w:rPr>
          <w:rFonts w:eastAsia="Times New Roman" w:cs="Arial"/>
          <w:szCs w:val="24"/>
          <w:lang w:eastAsia="cs-CZ"/>
        </w:rPr>
        <w:t xml:space="preserve"> </w:t>
      </w:r>
      <w:r w:rsidR="007F6417">
        <w:rPr>
          <w:rFonts w:eastAsia="Times New Roman" w:cs="Arial"/>
          <w:szCs w:val="24"/>
          <w:lang w:eastAsia="cs-CZ"/>
        </w:rPr>
        <w:t>Frýdek-Místek, Karviná a </w:t>
      </w:r>
      <w:r w:rsidR="00610EA1" w:rsidRPr="005017CF">
        <w:rPr>
          <w:rFonts w:eastAsia="Times New Roman" w:cs="Arial"/>
          <w:szCs w:val="24"/>
          <w:lang w:eastAsia="cs-CZ"/>
        </w:rPr>
        <w:t>Opava</w:t>
      </w:r>
      <w:r w:rsidRPr="005017CF">
        <w:rPr>
          <w:rFonts w:eastAsia="Times New Roman" w:cs="Arial"/>
          <w:szCs w:val="24"/>
          <w:lang w:eastAsia="cs-CZ"/>
        </w:rPr>
        <w:t xml:space="preserve"> </w:t>
      </w:r>
      <w:r w:rsidR="007F6417">
        <w:rPr>
          <w:rFonts w:eastAsia="Times New Roman" w:cs="Arial"/>
          <w:szCs w:val="24"/>
          <w:lang w:eastAsia="cs-CZ"/>
        </w:rPr>
        <w:t xml:space="preserve">byla hodnota podílu nezaměstnaných osob </w:t>
      </w:r>
      <w:r w:rsidR="009E5A15">
        <w:rPr>
          <w:rFonts w:eastAsia="Times New Roman" w:cs="Arial"/>
          <w:szCs w:val="24"/>
          <w:lang w:eastAsia="cs-CZ"/>
        </w:rPr>
        <w:t>u </w:t>
      </w:r>
      <w:r w:rsidR="007F6417">
        <w:rPr>
          <w:rFonts w:eastAsia="Times New Roman" w:cs="Arial"/>
          <w:szCs w:val="24"/>
          <w:lang w:eastAsia="cs-CZ"/>
        </w:rPr>
        <w:t xml:space="preserve">žen nižší než </w:t>
      </w:r>
      <w:r w:rsidR="009E5A15">
        <w:rPr>
          <w:rFonts w:eastAsia="Times New Roman" w:cs="Arial"/>
          <w:szCs w:val="24"/>
          <w:lang w:eastAsia="cs-CZ"/>
        </w:rPr>
        <w:t>v </w:t>
      </w:r>
      <w:r w:rsidR="007F6417">
        <w:rPr>
          <w:rFonts w:eastAsia="Times New Roman" w:cs="Arial"/>
          <w:szCs w:val="24"/>
          <w:lang w:eastAsia="cs-CZ"/>
        </w:rPr>
        <w:t>případě mužů.</w:t>
      </w:r>
    </w:p>
    <w:p w:rsidR="00DF5586" w:rsidRPr="005017CF" w:rsidRDefault="00DF5586" w:rsidP="00DF5586">
      <w:pPr>
        <w:rPr>
          <w:rFonts w:eastAsia="Times New Roman" w:cs="Arial"/>
          <w:szCs w:val="24"/>
          <w:lang w:eastAsia="cs-CZ"/>
        </w:rPr>
      </w:pPr>
    </w:p>
    <w:p w:rsidR="00DF5586" w:rsidRPr="005017CF" w:rsidRDefault="00DF5586" w:rsidP="00DF5586">
      <w:pPr>
        <w:rPr>
          <w:rFonts w:eastAsia="Times New Roman" w:cs="Arial"/>
          <w:szCs w:val="24"/>
          <w:lang w:eastAsia="cs-CZ"/>
        </w:rPr>
      </w:pPr>
      <w:r w:rsidRPr="005017CF">
        <w:rPr>
          <w:rFonts w:eastAsia="Times New Roman" w:cs="Arial"/>
          <w:bCs/>
          <w:szCs w:val="24"/>
          <w:lang w:eastAsia="cs-CZ"/>
        </w:rPr>
        <w:t>Ve struktuře</w:t>
      </w:r>
      <w:r w:rsidRPr="005017CF">
        <w:rPr>
          <w:rFonts w:eastAsia="Times New Roman" w:cs="Arial"/>
          <w:b/>
          <w:bCs/>
          <w:szCs w:val="24"/>
          <w:lang w:eastAsia="cs-CZ"/>
        </w:rPr>
        <w:t xml:space="preserve"> uchazečů</w:t>
      </w:r>
      <w:r w:rsidRPr="005017CF">
        <w:rPr>
          <w:rFonts w:eastAsia="Times New Roman" w:cs="Arial"/>
          <w:b/>
          <w:szCs w:val="24"/>
          <w:lang w:eastAsia="cs-CZ"/>
        </w:rPr>
        <w:t xml:space="preserve"> o zaměstnání podle věku</w:t>
      </w:r>
      <w:r w:rsidRPr="005017CF">
        <w:rPr>
          <w:rFonts w:eastAsia="Times New Roman" w:cs="Arial"/>
          <w:szCs w:val="24"/>
          <w:lang w:eastAsia="cs-CZ"/>
        </w:rPr>
        <w:t xml:space="preserve"> došlo k meziročnímu poklesu u většiny věkových skupin, výjimkou byly kategorie nejmladší do 19 let</w:t>
      </w:r>
      <w:r w:rsidR="00D01F83" w:rsidRPr="005017CF">
        <w:rPr>
          <w:rFonts w:eastAsia="Times New Roman" w:cs="Arial"/>
          <w:szCs w:val="24"/>
          <w:lang w:eastAsia="cs-CZ"/>
        </w:rPr>
        <w:t>, kategorie od 20 do 24 let</w:t>
      </w:r>
      <w:r w:rsidRPr="005017CF">
        <w:rPr>
          <w:rFonts w:eastAsia="Times New Roman" w:cs="Arial"/>
          <w:szCs w:val="24"/>
          <w:lang w:eastAsia="cs-CZ"/>
        </w:rPr>
        <w:t xml:space="preserve"> a nejstarší ve věku 6</w:t>
      </w:r>
      <w:r w:rsidR="00D01F83" w:rsidRPr="005017CF">
        <w:rPr>
          <w:rFonts w:eastAsia="Times New Roman" w:cs="Arial"/>
          <w:szCs w:val="24"/>
          <w:lang w:eastAsia="cs-CZ"/>
        </w:rPr>
        <w:t>5</w:t>
      </w:r>
      <w:r w:rsidRPr="005017CF">
        <w:rPr>
          <w:rFonts w:eastAsia="Times New Roman" w:cs="Arial"/>
          <w:szCs w:val="24"/>
          <w:lang w:eastAsia="cs-CZ"/>
        </w:rPr>
        <w:t xml:space="preserve"> a více let. Největší podíl mezi </w:t>
      </w:r>
      <w:r w:rsidR="007F6417">
        <w:rPr>
          <w:rFonts w:eastAsia="Times New Roman" w:cs="Arial"/>
          <w:szCs w:val="24"/>
          <w:lang w:eastAsia="cs-CZ"/>
        </w:rPr>
        <w:t>uchazeči</w:t>
      </w:r>
      <w:r w:rsidRPr="005017CF">
        <w:rPr>
          <w:rFonts w:eastAsia="Times New Roman" w:cs="Arial"/>
          <w:szCs w:val="24"/>
          <w:lang w:eastAsia="cs-CZ"/>
        </w:rPr>
        <w:t xml:space="preserve"> zaujímali padesátníci – ve věku 55 až 59 let s 1</w:t>
      </w:r>
      <w:r w:rsidR="00D01F83" w:rsidRPr="005017CF">
        <w:rPr>
          <w:rFonts w:eastAsia="Times New Roman" w:cs="Arial"/>
          <w:szCs w:val="24"/>
          <w:lang w:eastAsia="cs-CZ"/>
        </w:rPr>
        <w:t>5</w:t>
      </w:r>
      <w:r w:rsidRPr="005017CF">
        <w:rPr>
          <w:rFonts w:eastAsia="Times New Roman" w:cs="Arial"/>
          <w:szCs w:val="24"/>
          <w:lang w:eastAsia="cs-CZ"/>
        </w:rPr>
        <w:t>,</w:t>
      </w:r>
      <w:r w:rsidR="00D01F83" w:rsidRPr="005017CF">
        <w:rPr>
          <w:rFonts w:eastAsia="Times New Roman" w:cs="Arial"/>
          <w:szCs w:val="24"/>
          <w:lang w:eastAsia="cs-CZ"/>
        </w:rPr>
        <w:t>9</w:t>
      </w:r>
      <w:r w:rsidRPr="005017CF">
        <w:rPr>
          <w:rFonts w:eastAsia="Times New Roman" w:cs="Arial"/>
          <w:szCs w:val="24"/>
          <w:lang w:eastAsia="cs-CZ"/>
        </w:rPr>
        <w:t> %, ve skupině 50 až 54 let s 12,</w:t>
      </w:r>
      <w:r w:rsidR="00AB3B44" w:rsidRPr="005017CF">
        <w:rPr>
          <w:rFonts w:eastAsia="Times New Roman" w:cs="Arial"/>
          <w:szCs w:val="24"/>
          <w:lang w:eastAsia="cs-CZ"/>
        </w:rPr>
        <w:t>6</w:t>
      </w:r>
      <w:r w:rsidRPr="005017CF">
        <w:rPr>
          <w:rFonts w:eastAsia="Times New Roman" w:cs="Arial"/>
          <w:szCs w:val="24"/>
          <w:lang w:eastAsia="cs-CZ"/>
        </w:rPr>
        <w:t xml:space="preserve"> %. Za nimi se řadily věkové kategorie </w:t>
      </w:r>
      <w:r w:rsidR="00AB3B44" w:rsidRPr="005017CF">
        <w:rPr>
          <w:rFonts w:eastAsia="Times New Roman" w:cs="Arial"/>
          <w:szCs w:val="24"/>
          <w:lang w:eastAsia="cs-CZ"/>
        </w:rPr>
        <w:t>45</w:t>
      </w:r>
      <w:r w:rsidRPr="005017CF">
        <w:rPr>
          <w:rFonts w:eastAsia="Times New Roman" w:cs="Arial"/>
          <w:szCs w:val="24"/>
          <w:lang w:eastAsia="cs-CZ"/>
        </w:rPr>
        <w:t> až 4</w:t>
      </w:r>
      <w:r w:rsidR="00AB3B44" w:rsidRPr="005017CF">
        <w:rPr>
          <w:rFonts w:eastAsia="Times New Roman" w:cs="Arial"/>
          <w:szCs w:val="24"/>
          <w:lang w:eastAsia="cs-CZ"/>
        </w:rPr>
        <w:t>9</w:t>
      </w:r>
      <w:r w:rsidRPr="005017CF">
        <w:rPr>
          <w:rFonts w:eastAsia="Times New Roman" w:cs="Arial"/>
          <w:szCs w:val="24"/>
          <w:lang w:eastAsia="cs-CZ"/>
        </w:rPr>
        <w:t> let a </w:t>
      </w:r>
      <w:r w:rsidR="00AB3B44" w:rsidRPr="005017CF">
        <w:rPr>
          <w:rFonts w:eastAsia="Times New Roman" w:cs="Arial"/>
          <w:szCs w:val="24"/>
          <w:lang w:eastAsia="cs-CZ"/>
        </w:rPr>
        <w:t>60</w:t>
      </w:r>
      <w:r w:rsidRPr="005017CF">
        <w:rPr>
          <w:rFonts w:eastAsia="Times New Roman" w:cs="Arial"/>
          <w:szCs w:val="24"/>
          <w:lang w:eastAsia="cs-CZ"/>
        </w:rPr>
        <w:t> až </w:t>
      </w:r>
      <w:r w:rsidR="00AB3B44" w:rsidRPr="005017CF">
        <w:rPr>
          <w:rFonts w:eastAsia="Times New Roman" w:cs="Arial"/>
          <w:szCs w:val="24"/>
          <w:lang w:eastAsia="cs-CZ"/>
        </w:rPr>
        <w:t>6</w:t>
      </w:r>
      <w:r w:rsidRPr="005017CF">
        <w:rPr>
          <w:rFonts w:eastAsia="Times New Roman" w:cs="Arial"/>
          <w:szCs w:val="24"/>
          <w:lang w:eastAsia="cs-CZ"/>
        </w:rPr>
        <w:t>4 let s podíly 11,</w:t>
      </w:r>
      <w:r w:rsidR="00AB3B44" w:rsidRPr="005017CF">
        <w:rPr>
          <w:rFonts w:eastAsia="Times New Roman" w:cs="Arial"/>
          <w:szCs w:val="24"/>
          <w:lang w:eastAsia="cs-CZ"/>
        </w:rPr>
        <w:t>4</w:t>
      </w:r>
      <w:r w:rsidRPr="005017CF">
        <w:rPr>
          <w:rFonts w:eastAsia="Times New Roman" w:cs="Arial"/>
          <w:szCs w:val="24"/>
          <w:lang w:eastAsia="cs-CZ"/>
        </w:rPr>
        <w:t> %, resp. 11,</w:t>
      </w:r>
      <w:r w:rsidR="00AB3B44" w:rsidRPr="005017CF">
        <w:rPr>
          <w:rFonts w:eastAsia="Times New Roman" w:cs="Arial"/>
          <w:szCs w:val="24"/>
          <w:lang w:eastAsia="cs-CZ"/>
        </w:rPr>
        <w:t>2</w:t>
      </w:r>
      <w:r w:rsidRPr="005017CF">
        <w:rPr>
          <w:rFonts w:eastAsia="Times New Roman" w:cs="Arial"/>
          <w:szCs w:val="24"/>
          <w:lang w:eastAsia="cs-CZ"/>
        </w:rPr>
        <w:t> %.</w:t>
      </w:r>
    </w:p>
    <w:p w:rsidR="00DF5586" w:rsidRPr="005017CF" w:rsidRDefault="00DF5586" w:rsidP="00DF5586">
      <w:pPr>
        <w:rPr>
          <w:rFonts w:eastAsia="Times New Roman" w:cs="Arial"/>
          <w:szCs w:val="24"/>
          <w:lang w:eastAsia="cs-CZ"/>
        </w:rPr>
      </w:pPr>
    </w:p>
    <w:p w:rsidR="00DF5586" w:rsidRPr="005017CF" w:rsidRDefault="00A50818" w:rsidP="00DF5586">
      <w:pPr>
        <w:rPr>
          <w:rFonts w:eastAsia="Times New Roman" w:cs="Arial"/>
          <w:szCs w:val="24"/>
          <w:lang w:eastAsia="cs-CZ"/>
        </w:rPr>
      </w:pPr>
      <w:r w:rsidRPr="005017CF">
        <w:rPr>
          <w:rFonts w:eastAsia="Times New Roman" w:cs="Arial"/>
          <w:noProof/>
          <w:szCs w:val="24"/>
          <w:lang w:eastAsia="cs-CZ"/>
        </w:rPr>
        <w:drawing>
          <wp:inline distT="0" distB="0" distL="0" distR="0">
            <wp:extent cx="5400040" cy="2876212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017CF" w:rsidRDefault="00DF5586" w:rsidP="00DF5586">
      <w:pPr>
        <w:rPr>
          <w:rFonts w:eastAsia="Times New Roman" w:cs="Arial"/>
          <w:szCs w:val="24"/>
          <w:lang w:eastAsia="cs-CZ"/>
        </w:rPr>
      </w:pPr>
    </w:p>
    <w:p w:rsidR="00DF5586" w:rsidRPr="005017CF" w:rsidRDefault="00DF5586" w:rsidP="00DF5586">
      <w:pPr>
        <w:rPr>
          <w:bCs/>
          <w:szCs w:val="20"/>
        </w:rPr>
      </w:pPr>
      <w:r w:rsidRPr="005017CF">
        <w:rPr>
          <w:rFonts w:eastAsia="Times New Roman" w:cs="Arial"/>
          <w:b/>
          <w:bCs/>
          <w:szCs w:val="24"/>
          <w:lang w:eastAsia="cs-CZ"/>
        </w:rPr>
        <w:t>Z hlediska délky nezaměstnanosti</w:t>
      </w:r>
      <w:r w:rsidRPr="005017CF">
        <w:rPr>
          <w:rFonts w:eastAsia="Times New Roman" w:cs="Arial"/>
          <w:szCs w:val="24"/>
          <w:lang w:eastAsia="cs-CZ"/>
        </w:rPr>
        <w:t xml:space="preserve"> došlo k meziročnímu zvýšení v případě uchazečů evidovaných </w:t>
      </w:r>
      <w:r w:rsidR="004E2E74" w:rsidRPr="005017CF">
        <w:rPr>
          <w:rFonts w:eastAsia="Times New Roman" w:cs="Arial"/>
          <w:szCs w:val="24"/>
          <w:lang w:eastAsia="cs-CZ"/>
        </w:rPr>
        <w:t>do 3</w:t>
      </w:r>
      <w:r w:rsidR="00975F77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 xml:space="preserve">měsíců, </w:t>
      </w:r>
      <w:r w:rsidR="009E5A15" w:rsidRPr="005017CF">
        <w:rPr>
          <w:rFonts w:eastAsia="Times New Roman" w:cs="Arial"/>
          <w:szCs w:val="24"/>
          <w:lang w:eastAsia="cs-CZ"/>
        </w:rPr>
        <w:t>a</w:t>
      </w:r>
      <w:r w:rsidR="009E5A15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to o</w:t>
      </w:r>
      <w:r w:rsidR="00975F77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13,3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% (o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1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449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osob)</w:t>
      </w:r>
      <w:r w:rsidR="0006760B">
        <w:rPr>
          <w:rFonts w:eastAsia="Times New Roman" w:cs="Arial"/>
          <w:szCs w:val="24"/>
          <w:lang w:eastAsia="cs-CZ"/>
        </w:rPr>
        <w:t xml:space="preserve"> a</w:t>
      </w:r>
      <w:r w:rsidR="00975F77">
        <w:rPr>
          <w:rFonts w:eastAsia="Times New Roman" w:cs="Arial"/>
          <w:szCs w:val="24"/>
          <w:lang w:eastAsia="cs-CZ"/>
        </w:rPr>
        <w:t> </w:t>
      </w:r>
      <w:r w:rsidR="00320E4D">
        <w:rPr>
          <w:rFonts w:eastAsia="Times New Roman" w:cs="Arial"/>
          <w:szCs w:val="24"/>
          <w:lang w:eastAsia="cs-CZ"/>
        </w:rPr>
        <w:t>od </w:t>
      </w:r>
      <w:r w:rsidR="004E2E74" w:rsidRPr="005017CF">
        <w:rPr>
          <w:rFonts w:eastAsia="Times New Roman" w:cs="Arial"/>
          <w:szCs w:val="24"/>
          <w:lang w:eastAsia="cs-CZ"/>
        </w:rPr>
        <w:t>3</w:t>
      </w:r>
      <w:r w:rsidR="0006760B">
        <w:rPr>
          <w:rFonts w:eastAsia="Times New Roman" w:cs="Arial"/>
          <w:szCs w:val="24"/>
          <w:lang w:eastAsia="cs-CZ"/>
        </w:rPr>
        <w:t> </w:t>
      </w:r>
      <w:r w:rsidR="00320E4D">
        <w:rPr>
          <w:rFonts w:eastAsia="Times New Roman" w:cs="Arial"/>
          <w:szCs w:val="24"/>
          <w:lang w:eastAsia="cs-CZ"/>
        </w:rPr>
        <w:t>do </w:t>
      </w:r>
      <w:r w:rsidR="004E2E74" w:rsidRPr="005017CF">
        <w:rPr>
          <w:rFonts w:eastAsia="Times New Roman" w:cs="Arial"/>
          <w:szCs w:val="24"/>
          <w:lang w:eastAsia="cs-CZ"/>
        </w:rPr>
        <w:t>6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měsíců (o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14,9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%, o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963</w:t>
      </w:r>
      <w:r w:rsidR="0006760B">
        <w:rPr>
          <w:rFonts w:eastAsia="Times New Roman" w:cs="Arial"/>
          <w:szCs w:val="24"/>
          <w:lang w:eastAsia="cs-CZ"/>
        </w:rPr>
        <w:t> </w:t>
      </w:r>
      <w:r w:rsidR="004E2E74" w:rsidRPr="005017CF">
        <w:rPr>
          <w:rFonts w:eastAsia="Times New Roman" w:cs="Arial"/>
          <w:szCs w:val="24"/>
          <w:lang w:eastAsia="cs-CZ"/>
        </w:rPr>
        <w:t>osob)</w:t>
      </w:r>
      <w:r w:rsidRPr="005017CF">
        <w:rPr>
          <w:rFonts w:eastAsia="Times New Roman" w:cs="Arial"/>
          <w:szCs w:val="24"/>
          <w:lang w:eastAsia="cs-CZ"/>
        </w:rPr>
        <w:t>. Naopak</w:t>
      </w:r>
      <w:r w:rsidR="00320E4D">
        <w:rPr>
          <w:rFonts w:eastAsia="Times New Roman" w:cs="Arial"/>
          <w:szCs w:val="24"/>
          <w:lang w:eastAsia="cs-CZ"/>
        </w:rPr>
        <w:t xml:space="preserve"> v kategoriích od</w:t>
      </w:r>
      <w:r w:rsidR="00975F77">
        <w:rPr>
          <w:rFonts w:eastAsia="Times New Roman" w:cs="Arial"/>
          <w:szCs w:val="24"/>
          <w:lang w:eastAsia="cs-CZ"/>
        </w:rPr>
        <w:t> </w:t>
      </w:r>
      <w:r w:rsidR="00320E4D">
        <w:rPr>
          <w:rFonts w:eastAsia="Times New Roman" w:cs="Arial"/>
          <w:szCs w:val="24"/>
          <w:lang w:eastAsia="cs-CZ"/>
        </w:rPr>
        <w:t>6</w:t>
      </w:r>
      <w:r w:rsidR="00975F77">
        <w:rPr>
          <w:rFonts w:eastAsia="Times New Roman" w:cs="Arial"/>
          <w:szCs w:val="24"/>
          <w:lang w:eastAsia="cs-CZ"/>
        </w:rPr>
        <w:t> </w:t>
      </w:r>
      <w:r w:rsidR="00320E4D">
        <w:rPr>
          <w:rFonts w:eastAsia="Times New Roman" w:cs="Arial"/>
          <w:szCs w:val="24"/>
          <w:lang w:eastAsia="cs-CZ"/>
        </w:rPr>
        <w:t>měsíců do</w:t>
      </w:r>
      <w:r w:rsidR="00975F77">
        <w:rPr>
          <w:rFonts w:eastAsia="Times New Roman" w:cs="Arial"/>
          <w:szCs w:val="24"/>
          <w:lang w:eastAsia="cs-CZ"/>
        </w:rPr>
        <w:t> </w:t>
      </w:r>
      <w:r w:rsidR="00320E4D">
        <w:rPr>
          <w:rFonts w:eastAsia="Times New Roman" w:cs="Arial"/>
          <w:szCs w:val="24"/>
          <w:lang w:eastAsia="cs-CZ"/>
        </w:rPr>
        <w:t>24</w:t>
      </w:r>
      <w:r w:rsidR="00975F77">
        <w:rPr>
          <w:rFonts w:eastAsia="Times New Roman" w:cs="Arial"/>
          <w:szCs w:val="24"/>
          <w:lang w:eastAsia="cs-CZ"/>
        </w:rPr>
        <w:t> </w:t>
      </w:r>
      <w:r w:rsidR="00320E4D">
        <w:rPr>
          <w:rFonts w:eastAsia="Times New Roman" w:cs="Arial"/>
          <w:szCs w:val="24"/>
          <w:lang w:eastAsia="cs-CZ"/>
        </w:rPr>
        <w:t xml:space="preserve">měsíců se počty uchazečů meziročně snížily, k největšímu poklesu došlo </w:t>
      </w:r>
      <w:r w:rsidRPr="005017CF">
        <w:rPr>
          <w:rFonts w:eastAsia="Times New Roman" w:cs="Arial"/>
          <w:szCs w:val="24"/>
          <w:lang w:eastAsia="cs-CZ"/>
        </w:rPr>
        <w:t>v případě evidence od </w:t>
      </w:r>
      <w:r w:rsidR="00FE09CE" w:rsidRPr="005017CF">
        <w:rPr>
          <w:rFonts w:eastAsia="Times New Roman" w:cs="Arial"/>
          <w:szCs w:val="24"/>
          <w:lang w:eastAsia="cs-CZ"/>
        </w:rPr>
        <w:t>12</w:t>
      </w:r>
      <w:r w:rsidRPr="005017CF">
        <w:rPr>
          <w:rFonts w:eastAsia="Times New Roman" w:cs="Arial"/>
          <w:szCs w:val="24"/>
          <w:lang w:eastAsia="cs-CZ"/>
        </w:rPr>
        <w:t> do </w:t>
      </w:r>
      <w:r w:rsidR="00320E4D">
        <w:rPr>
          <w:rFonts w:eastAsia="Times New Roman" w:cs="Arial"/>
          <w:szCs w:val="24"/>
          <w:lang w:eastAsia="cs-CZ"/>
        </w:rPr>
        <w:t>24 </w:t>
      </w:r>
      <w:r w:rsidRPr="005017CF">
        <w:rPr>
          <w:rFonts w:eastAsia="Times New Roman" w:cs="Arial"/>
          <w:szCs w:val="24"/>
          <w:lang w:eastAsia="cs-CZ"/>
        </w:rPr>
        <w:t>měsíců o 2</w:t>
      </w:r>
      <w:r w:rsidR="00FE09CE" w:rsidRPr="005017CF">
        <w:rPr>
          <w:rFonts w:eastAsia="Times New Roman" w:cs="Arial"/>
          <w:szCs w:val="24"/>
          <w:lang w:eastAsia="cs-CZ"/>
        </w:rPr>
        <w:t>7</w:t>
      </w:r>
      <w:r w:rsidRPr="005017CF">
        <w:rPr>
          <w:rFonts w:eastAsia="Times New Roman" w:cs="Arial"/>
          <w:szCs w:val="24"/>
          <w:lang w:eastAsia="cs-CZ"/>
        </w:rPr>
        <w:t>,</w:t>
      </w:r>
      <w:r w:rsidR="00FE09CE" w:rsidRPr="005017CF">
        <w:rPr>
          <w:rFonts w:eastAsia="Times New Roman" w:cs="Arial"/>
          <w:szCs w:val="24"/>
          <w:lang w:eastAsia="cs-CZ"/>
        </w:rPr>
        <w:t>5</w:t>
      </w:r>
      <w:r w:rsidRPr="005017CF">
        <w:rPr>
          <w:rFonts w:eastAsia="Times New Roman" w:cs="Arial"/>
          <w:szCs w:val="24"/>
          <w:lang w:eastAsia="cs-CZ"/>
        </w:rPr>
        <w:t> % (o </w:t>
      </w:r>
      <w:r w:rsidR="00FE09CE" w:rsidRPr="005017CF">
        <w:rPr>
          <w:rFonts w:eastAsia="Times New Roman" w:cs="Arial"/>
          <w:szCs w:val="24"/>
          <w:lang w:eastAsia="cs-CZ"/>
        </w:rPr>
        <w:t>1</w:t>
      </w:r>
      <w:r w:rsidR="00320E4D">
        <w:rPr>
          <w:rFonts w:eastAsia="Times New Roman" w:cs="Arial"/>
          <w:szCs w:val="24"/>
          <w:lang w:eastAsia="cs-CZ"/>
        </w:rPr>
        <w:t> </w:t>
      </w:r>
      <w:r w:rsidRPr="005017CF">
        <w:rPr>
          <w:rFonts w:eastAsia="Times New Roman" w:cs="Arial"/>
          <w:szCs w:val="24"/>
          <w:lang w:eastAsia="cs-CZ"/>
        </w:rPr>
        <w:t>8</w:t>
      </w:r>
      <w:r w:rsidR="00FE09CE" w:rsidRPr="005017CF">
        <w:rPr>
          <w:rFonts w:eastAsia="Times New Roman" w:cs="Arial"/>
          <w:szCs w:val="24"/>
          <w:lang w:eastAsia="cs-CZ"/>
        </w:rPr>
        <w:t>94</w:t>
      </w:r>
      <w:r w:rsidR="00320E4D">
        <w:rPr>
          <w:rFonts w:eastAsia="Times New Roman" w:cs="Arial"/>
          <w:szCs w:val="24"/>
          <w:lang w:eastAsia="cs-CZ"/>
        </w:rPr>
        <w:t> </w:t>
      </w:r>
      <w:r w:rsidRPr="005017CF">
        <w:rPr>
          <w:rFonts w:eastAsia="Times New Roman" w:cs="Arial"/>
          <w:szCs w:val="24"/>
          <w:lang w:eastAsia="cs-CZ"/>
        </w:rPr>
        <w:t xml:space="preserve">osob). </w:t>
      </w:r>
      <w:r w:rsidR="00320E4D">
        <w:rPr>
          <w:rFonts w:eastAsia="Times New Roman" w:cs="Arial"/>
          <w:szCs w:val="24"/>
          <w:lang w:eastAsia="cs-CZ"/>
        </w:rPr>
        <w:t>Počty uchazečů</w:t>
      </w:r>
      <w:r w:rsidR="00320E4D" w:rsidRPr="005017CF">
        <w:rPr>
          <w:rFonts w:eastAsia="Times New Roman" w:cs="Arial"/>
          <w:szCs w:val="24"/>
          <w:lang w:eastAsia="cs-CZ"/>
        </w:rPr>
        <w:t xml:space="preserve"> evidovaných déle než 24 měsíců, </w:t>
      </w:r>
      <w:r w:rsidR="00320E4D">
        <w:rPr>
          <w:rFonts w:eastAsia="Times New Roman" w:cs="Arial"/>
          <w:szCs w:val="24"/>
          <w:lang w:eastAsia="cs-CZ"/>
        </w:rPr>
        <w:t xml:space="preserve">se téměř nezměnily. </w:t>
      </w:r>
      <w:r w:rsidRPr="005017CF">
        <w:rPr>
          <w:rFonts w:eastAsia="Times New Roman" w:cs="Arial"/>
          <w:szCs w:val="24"/>
          <w:lang w:eastAsia="cs-CZ"/>
        </w:rPr>
        <w:t>Nejvíce zastoupeny v celkovém počtu uchazečů byly osoby nezaměstnané méně než 3 měsíce (podíl 2</w:t>
      </w:r>
      <w:r w:rsidR="00E02015" w:rsidRPr="005017CF">
        <w:rPr>
          <w:rFonts w:eastAsia="Times New Roman" w:cs="Arial"/>
          <w:szCs w:val="24"/>
          <w:lang w:eastAsia="cs-CZ"/>
        </w:rPr>
        <w:t>9</w:t>
      </w:r>
      <w:r w:rsidRPr="005017CF">
        <w:rPr>
          <w:rFonts w:eastAsia="Times New Roman" w:cs="Arial"/>
          <w:szCs w:val="24"/>
          <w:lang w:eastAsia="cs-CZ"/>
        </w:rPr>
        <w:t>,</w:t>
      </w:r>
      <w:r w:rsidR="00E02015" w:rsidRPr="005017CF">
        <w:rPr>
          <w:rFonts w:eastAsia="Times New Roman" w:cs="Arial"/>
          <w:szCs w:val="24"/>
          <w:lang w:eastAsia="cs-CZ"/>
        </w:rPr>
        <w:t>5</w:t>
      </w:r>
      <w:r w:rsidRPr="005017CF">
        <w:rPr>
          <w:rFonts w:eastAsia="Times New Roman" w:cs="Arial"/>
          <w:szCs w:val="24"/>
          <w:lang w:eastAsia="cs-CZ"/>
        </w:rPr>
        <w:t> %), za nimi se s podílem 25,</w:t>
      </w:r>
      <w:r w:rsidR="00E02015" w:rsidRPr="005017CF">
        <w:rPr>
          <w:rFonts w:eastAsia="Times New Roman" w:cs="Arial"/>
          <w:szCs w:val="24"/>
          <w:lang w:eastAsia="cs-CZ"/>
        </w:rPr>
        <w:t>4</w:t>
      </w:r>
      <w:r w:rsidRPr="005017CF">
        <w:rPr>
          <w:rFonts w:eastAsia="Times New Roman" w:cs="Arial"/>
          <w:szCs w:val="24"/>
          <w:lang w:eastAsia="cs-CZ"/>
        </w:rPr>
        <w:t> % řadily osoby vedené v evidenci déle než 24 měsíců. Nejméně nezaměstnaných spadalo do skupin s délkou nezaměstnanosti 9 až 12 měsíců a 6 až 9 měsíců (</w:t>
      </w:r>
      <w:r w:rsidR="00E02015" w:rsidRPr="005017CF">
        <w:rPr>
          <w:rFonts w:eastAsia="Times New Roman" w:cs="Arial"/>
          <w:szCs w:val="24"/>
          <w:lang w:eastAsia="cs-CZ"/>
        </w:rPr>
        <w:t>6</w:t>
      </w:r>
      <w:r w:rsidRPr="005017CF">
        <w:rPr>
          <w:rFonts w:eastAsia="Times New Roman" w:cs="Arial"/>
          <w:szCs w:val="24"/>
          <w:lang w:eastAsia="cs-CZ"/>
        </w:rPr>
        <w:t>,5 %, resp. </w:t>
      </w:r>
      <w:r w:rsidR="00E02015" w:rsidRPr="005017CF">
        <w:rPr>
          <w:rFonts w:eastAsia="Times New Roman" w:cs="Arial"/>
          <w:szCs w:val="24"/>
          <w:lang w:eastAsia="cs-CZ"/>
        </w:rPr>
        <w:t>8</w:t>
      </w:r>
      <w:r w:rsidRPr="005017CF">
        <w:rPr>
          <w:rFonts w:eastAsia="Times New Roman" w:cs="Arial"/>
          <w:szCs w:val="24"/>
          <w:lang w:eastAsia="cs-CZ"/>
        </w:rPr>
        <w:t>,</w:t>
      </w:r>
      <w:r w:rsidR="00E02015" w:rsidRPr="005017CF">
        <w:rPr>
          <w:rFonts w:eastAsia="Times New Roman" w:cs="Arial"/>
          <w:szCs w:val="24"/>
          <w:lang w:eastAsia="cs-CZ"/>
        </w:rPr>
        <w:t>9</w:t>
      </w:r>
      <w:r w:rsidRPr="005017CF">
        <w:rPr>
          <w:rFonts w:eastAsia="Times New Roman" w:cs="Arial"/>
          <w:szCs w:val="24"/>
          <w:lang w:eastAsia="cs-CZ"/>
        </w:rPr>
        <w:t> %).</w:t>
      </w:r>
    </w:p>
    <w:p w:rsidR="00DF5586" w:rsidRPr="005017CF" w:rsidRDefault="00DF5586" w:rsidP="00DF5586">
      <w:pPr>
        <w:rPr>
          <w:bCs/>
          <w:szCs w:val="20"/>
        </w:rPr>
      </w:pPr>
    </w:p>
    <w:p w:rsidR="00DF5586" w:rsidRDefault="00DF5586" w:rsidP="00DF5586">
      <w:pPr>
        <w:rPr>
          <w:rFonts w:eastAsia="Times New Roman" w:cs="Arial"/>
          <w:szCs w:val="24"/>
          <w:lang w:eastAsia="cs-CZ"/>
        </w:rPr>
      </w:pPr>
      <w:r w:rsidRPr="005017CF">
        <w:rPr>
          <w:rFonts w:eastAsia="Times New Roman" w:cs="Arial"/>
          <w:szCs w:val="24"/>
          <w:lang w:eastAsia="cs-CZ"/>
        </w:rPr>
        <w:t xml:space="preserve">Počet </w:t>
      </w:r>
      <w:r w:rsidRPr="005017CF">
        <w:rPr>
          <w:rFonts w:eastAsia="Times New Roman" w:cs="Arial"/>
          <w:b/>
          <w:szCs w:val="24"/>
          <w:lang w:eastAsia="cs-CZ"/>
        </w:rPr>
        <w:t>pracovních míst</w:t>
      </w:r>
      <w:r w:rsidRPr="005017CF">
        <w:rPr>
          <w:rFonts w:eastAsia="Times New Roman" w:cs="Arial"/>
          <w:szCs w:val="24"/>
          <w:lang w:eastAsia="cs-CZ"/>
        </w:rPr>
        <w:t xml:space="preserve"> v evidenci úřadu práce v Moravskoslezském kraji meziročně klesl o </w:t>
      </w:r>
      <w:r w:rsidR="00673587" w:rsidRPr="005017CF">
        <w:rPr>
          <w:rFonts w:eastAsia="Times New Roman" w:cs="Arial"/>
          <w:szCs w:val="24"/>
          <w:lang w:eastAsia="cs-CZ"/>
        </w:rPr>
        <w:t>5</w:t>
      </w:r>
      <w:r w:rsidRPr="005017CF">
        <w:rPr>
          <w:rFonts w:eastAsia="Times New Roman" w:cs="Arial"/>
          <w:szCs w:val="24"/>
          <w:lang w:eastAsia="cs-CZ"/>
        </w:rPr>
        <w:t>,</w:t>
      </w:r>
      <w:r w:rsidR="00673587" w:rsidRPr="005017CF">
        <w:rPr>
          <w:rFonts w:eastAsia="Times New Roman" w:cs="Arial"/>
          <w:szCs w:val="24"/>
          <w:lang w:eastAsia="cs-CZ"/>
        </w:rPr>
        <w:t>3</w:t>
      </w:r>
      <w:r w:rsidRPr="005017CF">
        <w:rPr>
          <w:rFonts w:eastAsia="Times New Roman" w:cs="Arial"/>
          <w:szCs w:val="24"/>
          <w:lang w:eastAsia="cs-CZ"/>
        </w:rPr>
        <w:t xml:space="preserve"> % </w:t>
      </w:r>
      <w:r w:rsidR="00975F77">
        <w:rPr>
          <w:rFonts w:eastAsia="Times New Roman" w:cs="Arial"/>
          <w:szCs w:val="24"/>
          <w:lang w:eastAsia="cs-CZ"/>
        </w:rPr>
        <w:t xml:space="preserve">(o 685 míst) </w:t>
      </w:r>
      <w:r w:rsidRPr="005017CF">
        <w:rPr>
          <w:rFonts w:eastAsia="Times New Roman" w:cs="Arial"/>
          <w:szCs w:val="24"/>
          <w:lang w:eastAsia="cs-CZ"/>
        </w:rPr>
        <w:t>na 12 </w:t>
      </w:r>
      <w:r w:rsidR="00673587" w:rsidRPr="005017CF">
        <w:rPr>
          <w:rFonts w:eastAsia="Times New Roman" w:cs="Arial"/>
          <w:szCs w:val="24"/>
          <w:lang w:eastAsia="cs-CZ"/>
        </w:rPr>
        <w:t>254</w:t>
      </w:r>
      <w:r w:rsidRPr="005017CF">
        <w:rPr>
          <w:rFonts w:eastAsia="Times New Roman" w:cs="Arial"/>
          <w:szCs w:val="24"/>
          <w:lang w:eastAsia="cs-CZ"/>
        </w:rPr>
        <w:t xml:space="preserve"> míst. Počet uchazečů připadajících na 1 pracovní místo se meziročně mírně </w:t>
      </w:r>
      <w:r w:rsidR="00673587" w:rsidRPr="005017CF">
        <w:rPr>
          <w:rFonts w:eastAsia="Times New Roman" w:cs="Arial"/>
          <w:szCs w:val="24"/>
          <w:lang w:eastAsia="cs-CZ"/>
        </w:rPr>
        <w:t>zvýšil</w:t>
      </w:r>
      <w:r w:rsidRPr="005017CF">
        <w:rPr>
          <w:rFonts w:eastAsia="Times New Roman" w:cs="Arial"/>
          <w:szCs w:val="24"/>
          <w:lang w:eastAsia="cs-CZ"/>
        </w:rPr>
        <w:t xml:space="preserve"> a k 31. 12. 202</w:t>
      </w:r>
      <w:r w:rsidR="00673587" w:rsidRPr="005017CF">
        <w:rPr>
          <w:rFonts w:eastAsia="Times New Roman" w:cs="Arial"/>
          <w:szCs w:val="24"/>
          <w:lang w:eastAsia="cs-CZ"/>
        </w:rPr>
        <w:t>2</w:t>
      </w:r>
      <w:r w:rsidRPr="005017CF">
        <w:rPr>
          <w:rFonts w:eastAsia="Times New Roman" w:cs="Arial"/>
          <w:szCs w:val="24"/>
          <w:lang w:eastAsia="cs-CZ"/>
        </w:rPr>
        <w:t xml:space="preserve"> činil 3,</w:t>
      </w:r>
      <w:r w:rsidR="00673587" w:rsidRPr="005017CF">
        <w:rPr>
          <w:rFonts w:eastAsia="Times New Roman" w:cs="Arial"/>
          <w:szCs w:val="24"/>
          <w:lang w:eastAsia="cs-CZ"/>
        </w:rPr>
        <w:t>4</w:t>
      </w:r>
      <w:r w:rsidRPr="005017CF">
        <w:rPr>
          <w:rFonts w:eastAsia="Times New Roman" w:cs="Arial"/>
          <w:szCs w:val="24"/>
          <w:lang w:eastAsia="cs-CZ"/>
        </w:rPr>
        <w:t xml:space="preserve"> uchazeče. Počty uchazečů na 1 pracovní </w:t>
      </w:r>
      <w:r w:rsidRPr="005017CF">
        <w:rPr>
          <w:rFonts w:eastAsia="Times New Roman" w:cs="Arial"/>
          <w:szCs w:val="24"/>
          <w:lang w:eastAsia="cs-CZ"/>
        </w:rPr>
        <w:lastRenderedPageBreak/>
        <w:t>místo v evidenci úřadu práce se v meziokresním srovnání pohybovaly od 1,5 uchazeče v okrese Nový Jičín do 1</w:t>
      </w:r>
      <w:r w:rsidR="0030047F" w:rsidRPr="005017CF">
        <w:rPr>
          <w:rFonts w:eastAsia="Times New Roman" w:cs="Arial"/>
          <w:szCs w:val="24"/>
          <w:lang w:eastAsia="cs-CZ"/>
        </w:rPr>
        <w:t>1</w:t>
      </w:r>
      <w:r w:rsidRPr="005017CF">
        <w:rPr>
          <w:rFonts w:eastAsia="Times New Roman" w:cs="Arial"/>
          <w:szCs w:val="24"/>
          <w:lang w:eastAsia="cs-CZ"/>
        </w:rPr>
        <w:t>,</w:t>
      </w:r>
      <w:r w:rsidR="0030047F" w:rsidRPr="005017CF">
        <w:rPr>
          <w:rFonts w:eastAsia="Times New Roman" w:cs="Arial"/>
          <w:szCs w:val="24"/>
          <w:lang w:eastAsia="cs-CZ"/>
        </w:rPr>
        <w:t>3</w:t>
      </w:r>
      <w:r w:rsidRPr="005017CF">
        <w:rPr>
          <w:rFonts w:eastAsia="Times New Roman" w:cs="Arial"/>
          <w:szCs w:val="24"/>
          <w:lang w:eastAsia="cs-CZ"/>
        </w:rPr>
        <w:t xml:space="preserve"> uchazeče v okrese Karviná. </w:t>
      </w:r>
    </w:p>
    <w:p w:rsidR="00975F77" w:rsidRPr="005017CF" w:rsidRDefault="00975F77" w:rsidP="00DF5586">
      <w:pPr>
        <w:rPr>
          <w:rFonts w:eastAsia="Times New Roman" w:cs="Arial"/>
          <w:szCs w:val="24"/>
          <w:lang w:eastAsia="cs-CZ"/>
        </w:rPr>
      </w:pPr>
    </w:p>
    <w:p w:rsidR="00DF5586" w:rsidRPr="005017CF" w:rsidRDefault="00A50818" w:rsidP="00DF5586">
      <w:pPr>
        <w:rPr>
          <w:bCs/>
          <w:szCs w:val="20"/>
        </w:rPr>
      </w:pPr>
      <w:r w:rsidRPr="005017CF">
        <w:rPr>
          <w:bCs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86" w:rsidRPr="005017CF" w:rsidRDefault="00DF5586" w:rsidP="00DF5586">
      <w:pPr>
        <w:rPr>
          <w:bCs/>
          <w:szCs w:val="20"/>
        </w:rPr>
      </w:pPr>
    </w:p>
    <w:p w:rsidR="00DF5586" w:rsidRPr="005017CF" w:rsidRDefault="00DF5586" w:rsidP="00DF5586">
      <w:pPr>
        <w:rPr>
          <w:rStyle w:val="odkaz"/>
          <w:rFonts w:cs="Arial"/>
          <w:szCs w:val="20"/>
        </w:rPr>
      </w:pPr>
      <w:r w:rsidRPr="005017CF">
        <w:rPr>
          <w:rStyle w:val="Siln"/>
          <w:rFonts w:cs="Arial"/>
          <w:szCs w:val="18"/>
        </w:rPr>
        <w:t>Pramen:</w:t>
      </w:r>
      <w:r w:rsidRPr="005017CF">
        <w:rPr>
          <w:rStyle w:val="Siln"/>
          <w:rFonts w:cs="Arial"/>
          <w:szCs w:val="18"/>
        </w:rPr>
        <w:br/>
      </w:r>
      <w:hyperlink r:id="rId11" w:tgtFrame="_blank" w:tooltip="Odkaz [nové okno]" w:history="1">
        <w:r w:rsidRPr="005017CF">
          <w:rPr>
            <w:rStyle w:val="Hypertextovodkaz"/>
            <w:rFonts w:cs="Arial"/>
            <w:color w:val="0071BC"/>
            <w:szCs w:val="20"/>
          </w:rPr>
          <w:t>Statistiky o trhu práce</w:t>
        </w:r>
      </w:hyperlink>
    </w:p>
    <w:p w:rsidR="00DF5586" w:rsidRPr="005017CF" w:rsidRDefault="00DF5586" w:rsidP="00DF5586">
      <w:pPr>
        <w:rPr>
          <w:bCs/>
          <w:szCs w:val="20"/>
        </w:rPr>
      </w:pPr>
    </w:p>
    <w:p w:rsidR="00DF5586" w:rsidRPr="005017CF" w:rsidRDefault="00DF5586" w:rsidP="00DF5586"/>
    <w:p w:rsidR="00DF5586" w:rsidRPr="0055302F" w:rsidRDefault="00DF5586" w:rsidP="00DF5586">
      <w:r w:rsidRPr="005017CF">
        <w:rPr>
          <w:b/>
          <w:bCs/>
        </w:rPr>
        <w:t>Kontakt:</w:t>
      </w:r>
      <w:r w:rsidRPr="005017CF">
        <w:br/>
      </w:r>
      <w:r w:rsidR="00A50818" w:rsidRPr="005017CF">
        <w:t>Patrik Szabo</w:t>
      </w:r>
      <w:r w:rsidRPr="005017CF">
        <w:br/>
        <w:t>Krajská správa ČSÚ v Ostravě</w:t>
      </w:r>
      <w:r w:rsidRPr="005017CF">
        <w:br/>
        <w:t>Tel.: 595 131 2</w:t>
      </w:r>
      <w:r w:rsidR="00A50818" w:rsidRPr="005017CF">
        <w:t>20</w:t>
      </w:r>
      <w:r w:rsidRPr="005017CF">
        <w:br/>
        <w:t>E-mail: </w:t>
      </w:r>
      <w:r w:rsidR="00A50818" w:rsidRPr="005017CF">
        <w:t>patrik.szabo</w:t>
      </w:r>
      <w:r w:rsidRPr="005017CF">
        <w:t>@czso.cz</w:t>
      </w:r>
    </w:p>
    <w:sectPr w:rsidR="00DF5586" w:rsidRPr="0055302F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C9" w:rsidRDefault="00F120C9" w:rsidP="00BA6370">
      <w:r>
        <w:separator/>
      </w:r>
    </w:p>
  </w:endnote>
  <w:endnote w:type="continuationSeparator" w:id="0">
    <w:p w:rsidR="00F120C9" w:rsidRDefault="00F120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E5A1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E5A1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E5A1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E5A1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E5A1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E5A1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1277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E5A1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E5A1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E5A1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E5A1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E5A1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E5A1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1277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C9" w:rsidRDefault="00F120C9" w:rsidP="00BA6370">
      <w:r>
        <w:separator/>
      </w:r>
    </w:p>
  </w:footnote>
  <w:footnote w:type="continuationSeparator" w:id="0">
    <w:p w:rsidR="00F120C9" w:rsidRDefault="00F120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760B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14CE2"/>
    <w:rsid w:val="002272A6"/>
    <w:rsid w:val="002406FA"/>
    <w:rsid w:val="002460EA"/>
    <w:rsid w:val="00252BCE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0047F"/>
    <w:rsid w:val="00320E4D"/>
    <w:rsid w:val="00322412"/>
    <w:rsid w:val="003301A3"/>
    <w:rsid w:val="003446C0"/>
    <w:rsid w:val="0035578A"/>
    <w:rsid w:val="0036777B"/>
    <w:rsid w:val="003723F1"/>
    <w:rsid w:val="0038282A"/>
    <w:rsid w:val="00390E37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20B15"/>
    <w:rsid w:val="00422CC0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2E74"/>
    <w:rsid w:val="004E479E"/>
    <w:rsid w:val="004E583B"/>
    <w:rsid w:val="004F3EC1"/>
    <w:rsid w:val="004F78E6"/>
    <w:rsid w:val="005017CF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209D"/>
    <w:rsid w:val="00604406"/>
    <w:rsid w:val="00605F4A"/>
    <w:rsid w:val="00607822"/>
    <w:rsid w:val="006103AA"/>
    <w:rsid w:val="00610EA1"/>
    <w:rsid w:val="006113AB"/>
    <w:rsid w:val="00613BBF"/>
    <w:rsid w:val="00622B80"/>
    <w:rsid w:val="006253F7"/>
    <w:rsid w:val="0064139A"/>
    <w:rsid w:val="00642389"/>
    <w:rsid w:val="00671136"/>
    <w:rsid w:val="00673587"/>
    <w:rsid w:val="00675D16"/>
    <w:rsid w:val="006B0081"/>
    <w:rsid w:val="006D0967"/>
    <w:rsid w:val="006E024F"/>
    <w:rsid w:val="006E4E81"/>
    <w:rsid w:val="00707F7D"/>
    <w:rsid w:val="00717EC5"/>
    <w:rsid w:val="00727525"/>
    <w:rsid w:val="00737B80"/>
    <w:rsid w:val="00745928"/>
    <w:rsid w:val="00796380"/>
    <w:rsid w:val="007A57F2"/>
    <w:rsid w:val="007B1333"/>
    <w:rsid w:val="007C1B21"/>
    <w:rsid w:val="007C4721"/>
    <w:rsid w:val="007D7E4F"/>
    <w:rsid w:val="007E2A8E"/>
    <w:rsid w:val="007E622A"/>
    <w:rsid w:val="007F4AEB"/>
    <w:rsid w:val="007F6417"/>
    <w:rsid w:val="007F75B2"/>
    <w:rsid w:val="008043C4"/>
    <w:rsid w:val="008108D7"/>
    <w:rsid w:val="00831B1B"/>
    <w:rsid w:val="00860EC4"/>
    <w:rsid w:val="00861D0E"/>
    <w:rsid w:val="008650FD"/>
    <w:rsid w:val="00867569"/>
    <w:rsid w:val="00874373"/>
    <w:rsid w:val="008805CB"/>
    <w:rsid w:val="00882382"/>
    <w:rsid w:val="008A4BA5"/>
    <w:rsid w:val="008A5F4F"/>
    <w:rsid w:val="008A750A"/>
    <w:rsid w:val="008C384C"/>
    <w:rsid w:val="008C6BB9"/>
    <w:rsid w:val="008D0F11"/>
    <w:rsid w:val="008F2493"/>
    <w:rsid w:val="008F35B4"/>
    <w:rsid w:val="008F63FB"/>
    <w:rsid w:val="008F73B4"/>
    <w:rsid w:val="009273EC"/>
    <w:rsid w:val="0094402F"/>
    <w:rsid w:val="00955EFE"/>
    <w:rsid w:val="009668FF"/>
    <w:rsid w:val="00975F77"/>
    <w:rsid w:val="00981088"/>
    <w:rsid w:val="00984C08"/>
    <w:rsid w:val="009B55B1"/>
    <w:rsid w:val="009C2234"/>
    <w:rsid w:val="009D564B"/>
    <w:rsid w:val="009E5A15"/>
    <w:rsid w:val="00A00672"/>
    <w:rsid w:val="00A1277D"/>
    <w:rsid w:val="00A4343D"/>
    <w:rsid w:val="00A502F1"/>
    <w:rsid w:val="00A50818"/>
    <w:rsid w:val="00A70A83"/>
    <w:rsid w:val="00A81EB3"/>
    <w:rsid w:val="00A842CF"/>
    <w:rsid w:val="00AB3B44"/>
    <w:rsid w:val="00AE3FCA"/>
    <w:rsid w:val="00AE6D5B"/>
    <w:rsid w:val="00AF1A4F"/>
    <w:rsid w:val="00B00C1D"/>
    <w:rsid w:val="00B03E21"/>
    <w:rsid w:val="00B052FA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D018F0"/>
    <w:rsid w:val="00D01F83"/>
    <w:rsid w:val="00D24759"/>
    <w:rsid w:val="00D27074"/>
    <w:rsid w:val="00D27D69"/>
    <w:rsid w:val="00D27DEC"/>
    <w:rsid w:val="00D448C2"/>
    <w:rsid w:val="00D666C3"/>
    <w:rsid w:val="00D71A18"/>
    <w:rsid w:val="00D9669D"/>
    <w:rsid w:val="00DB3587"/>
    <w:rsid w:val="00DB517B"/>
    <w:rsid w:val="00DF47FE"/>
    <w:rsid w:val="00DF5586"/>
    <w:rsid w:val="00DF6A4D"/>
    <w:rsid w:val="00DF7CDB"/>
    <w:rsid w:val="00E02015"/>
    <w:rsid w:val="00E2374E"/>
    <w:rsid w:val="00E26704"/>
    <w:rsid w:val="00E27C40"/>
    <w:rsid w:val="00E31980"/>
    <w:rsid w:val="00E34B8A"/>
    <w:rsid w:val="00E50E53"/>
    <w:rsid w:val="00E557E9"/>
    <w:rsid w:val="00E6423C"/>
    <w:rsid w:val="00E676DA"/>
    <w:rsid w:val="00E80E75"/>
    <w:rsid w:val="00E93830"/>
    <w:rsid w:val="00E93E0E"/>
    <w:rsid w:val="00EB1ED3"/>
    <w:rsid w:val="00EC2D51"/>
    <w:rsid w:val="00EC2EFB"/>
    <w:rsid w:val="00F120C9"/>
    <w:rsid w:val="00F12DFF"/>
    <w:rsid w:val="00F1411E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E09C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2859B4F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DF5586"/>
    <w:rPr>
      <w:b/>
      <w:bCs/>
    </w:rPr>
  </w:style>
  <w:style w:type="character" w:customStyle="1" w:styleId="odkaz">
    <w:name w:val="odkaz"/>
    <w:basedOn w:val="Standardnpsmoodstavce"/>
    <w:rsid w:val="00DF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psv.cz/web/cz/statisti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3F9F-4BBC-403C-B00F-07AFE9B1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196</TotalTime>
  <Pages>4</Pages>
  <Words>756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5209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28</cp:revision>
  <cp:lastPrinted>2015-11-03T12:02:00Z</cp:lastPrinted>
  <dcterms:created xsi:type="dcterms:W3CDTF">2022-03-03T07:33:00Z</dcterms:created>
  <dcterms:modified xsi:type="dcterms:W3CDTF">2023-01-09T12:48:00Z</dcterms:modified>
</cp:coreProperties>
</file>