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B" w:rsidRPr="00702525" w:rsidRDefault="006B453F" w:rsidP="00F96A65">
      <w:pPr>
        <w:pStyle w:val="Datum"/>
      </w:pPr>
      <w:r w:rsidRPr="00702525">
        <w:t>9</w:t>
      </w:r>
      <w:r w:rsidR="002B7046" w:rsidRPr="00702525">
        <w:t>. 8</w:t>
      </w:r>
      <w:r w:rsidR="0054731B" w:rsidRPr="00702525">
        <w:t>. 202</w:t>
      </w:r>
      <w:r w:rsidRPr="00702525">
        <w:t>1</w:t>
      </w:r>
    </w:p>
    <w:p w:rsidR="0054731B" w:rsidRPr="00702525" w:rsidRDefault="0054731B" w:rsidP="00F96A65">
      <w:pPr>
        <w:pStyle w:val="Nzev"/>
      </w:pPr>
      <w:r w:rsidRPr="00702525">
        <w:t>Cestovní ruch v Moravskoslezském kraji v</w:t>
      </w:r>
      <w:r w:rsidR="005D61CE" w:rsidRPr="00702525">
        <w:t>e</w:t>
      </w:r>
      <w:r w:rsidRPr="00702525">
        <w:t> </w:t>
      </w:r>
      <w:r w:rsidR="005D61CE" w:rsidRPr="00702525">
        <w:t>2</w:t>
      </w:r>
      <w:r w:rsidRPr="00702525">
        <w:t>. čtvrtletí 202</w:t>
      </w:r>
      <w:r w:rsidR="006B453F" w:rsidRPr="00702525">
        <w:t>1</w:t>
      </w:r>
    </w:p>
    <w:p w:rsidR="002B7046" w:rsidRPr="00702525" w:rsidRDefault="00734F14" w:rsidP="00F96A65">
      <w:pPr>
        <w:pStyle w:val="Perex"/>
        <w:rPr>
          <w:szCs w:val="20"/>
        </w:rPr>
      </w:pPr>
      <w:r w:rsidRPr="00702525">
        <w:rPr>
          <w:szCs w:val="20"/>
        </w:rPr>
        <w:t>V</w:t>
      </w:r>
      <w:r w:rsidR="002B7046" w:rsidRPr="00702525">
        <w:rPr>
          <w:szCs w:val="20"/>
        </w:rPr>
        <w:t>e</w:t>
      </w:r>
      <w:r w:rsidR="00217896" w:rsidRPr="00702525">
        <w:rPr>
          <w:szCs w:val="20"/>
        </w:rPr>
        <w:t xml:space="preserve"> druhém</w:t>
      </w:r>
      <w:r w:rsidRPr="00702525">
        <w:rPr>
          <w:szCs w:val="20"/>
        </w:rPr>
        <w:t xml:space="preserve"> čtvrtletí </w:t>
      </w:r>
      <w:r w:rsidR="002B7046" w:rsidRPr="00702525">
        <w:rPr>
          <w:szCs w:val="20"/>
        </w:rPr>
        <w:t xml:space="preserve">letošního roku se potvrdil očekávaný </w:t>
      </w:r>
      <w:r w:rsidR="00164FC8" w:rsidRPr="00702525">
        <w:rPr>
          <w:szCs w:val="20"/>
        </w:rPr>
        <w:t>nárůst</w:t>
      </w:r>
      <w:r w:rsidR="002B7046" w:rsidRPr="00702525">
        <w:rPr>
          <w:szCs w:val="20"/>
        </w:rPr>
        <w:t xml:space="preserve"> návštěvnosti</w:t>
      </w:r>
      <w:r w:rsidR="00164FC8" w:rsidRPr="00702525">
        <w:rPr>
          <w:szCs w:val="20"/>
        </w:rPr>
        <w:t>, jež byla v předchozích obdobích utlumena opatřeními souvisejícími s</w:t>
      </w:r>
      <w:r w:rsidR="00D26C59">
        <w:rPr>
          <w:szCs w:val="20"/>
        </w:rPr>
        <w:t> </w:t>
      </w:r>
      <w:r w:rsidR="002B7046" w:rsidRPr="00702525">
        <w:rPr>
          <w:szCs w:val="20"/>
        </w:rPr>
        <w:t xml:space="preserve">pandemií koronaviru. Celkový počet hostů v hromadných ubytovacích zařízeních v Moravskoslezském kraji se meziročně </w:t>
      </w:r>
      <w:r w:rsidR="00164FC8" w:rsidRPr="00702525">
        <w:rPr>
          <w:szCs w:val="20"/>
        </w:rPr>
        <w:t>zvýšil</w:t>
      </w:r>
      <w:r w:rsidR="002B7046" w:rsidRPr="00702525">
        <w:rPr>
          <w:szCs w:val="20"/>
        </w:rPr>
        <w:t xml:space="preserve"> o 5</w:t>
      </w:r>
      <w:r w:rsidR="00164FC8" w:rsidRPr="00702525">
        <w:rPr>
          <w:szCs w:val="20"/>
        </w:rPr>
        <w:t>9</w:t>
      </w:r>
      <w:r w:rsidR="002B7046" w:rsidRPr="00702525">
        <w:rPr>
          <w:szCs w:val="20"/>
        </w:rPr>
        <w:t>,</w:t>
      </w:r>
      <w:r w:rsidR="00164FC8" w:rsidRPr="00702525">
        <w:rPr>
          <w:szCs w:val="20"/>
        </w:rPr>
        <w:t>4</w:t>
      </w:r>
      <w:r w:rsidR="002B7046" w:rsidRPr="00702525">
        <w:rPr>
          <w:szCs w:val="20"/>
        </w:rPr>
        <w:t xml:space="preserve"> % </w:t>
      </w:r>
      <w:r w:rsidR="002D2A02" w:rsidRPr="00702525">
        <w:rPr>
          <w:szCs w:val="20"/>
        </w:rPr>
        <w:t>a </w:t>
      </w:r>
      <w:r w:rsidR="002B7046" w:rsidRPr="00702525">
        <w:rPr>
          <w:szCs w:val="20"/>
        </w:rPr>
        <w:t xml:space="preserve">počet přenocování </w:t>
      </w:r>
      <w:r w:rsidR="00164FC8" w:rsidRPr="00702525">
        <w:rPr>
          <w:szCs w:val="20"/>
        </w:rPr>
        <w:t xml:space="preserve">vzrostl </w:t>
      </w:r>
      <w:r w:rsidR="002B7046" w:rsidRPr="00702525">
        <w:rPr>
          <w:szCs w:val="20"/>
        </w:rPr>
        <w:t>o </w:t>
      </w:r>
      <w:r w:rsidR="00164FC8" w:rsidRPr="00702525">
        <w:rPr>
          <w:szCs w:val="20"/>
        </w:rPr>
        <w:t>58</w:t>
      </w:r>
      <w:r w:rsidR="002B7046" w:rsidRPr="00702525">
        <w:rPr>
          <w:szCs w:val="20"/>
        </w:rPr>
        <w:t>,</w:t>
      </w:r>
      <w:r w:rsidR="00164FC8" w:rsidRPr="00702525">
        <w:rPr>
          <w:szCs w:val="20"/>
        </w:rPr>
        <w:t>2</w:t>
      </w:r>
      <w:r w:rsidR="00FA6633">
        <w:rPr>
          <w:szCs w:val="20"/>
        </w:rPr>
        <w:t> %.</w:t>
      </w:r>
    </w:p>
    <w:p w:rsidR="0054731B" w:rsidRPr="00702525" w:rsidRDefault="0054731B" w:rsidP="00F96A65">
      <w:pPr>
        <w:rPr>
          <w:rFonts w:cs="Arial"/>
          <w:color w:val="000000"/>
          <w:szCs w:val="20"/>
        </w:rPr>
      </w:pPr>
      <w:r w:rsidRPr="00ED0E55">
        <w:rPr>
          <w:rFonts w:cs="Arial"/>
          <w:color w:val="000000"/>
          <w:szCs w:val="20"/>
        </w:rPr>
        <w:t>V</w:t>
      </w:r>
      <w:r w:rsidR="00217896" w:rsidRPr="00ED0E55">
        <w:rPr>
          <w:rFonts w:cs="Arial"/>
          <w:color w:val="000000"/>
          <w:szCs w:val="20"/>
        </w:rPr>
        <w:t>e</w:t>
      </w:r>
      <w:r w:rsidRPr="00ED0E55">
        <w:rPr>
          <w:rFonts w:cs="Arial"/>
          <w:color w:val="000000"/>
          <w:szCs w:val="20"/>
        </w:rPr>
        <w:t> </w:t>
      </w:r>
      <w:r w:rsidR="00217896" w:rsidRPr="00ED0E55">
        <w:rPr>
          <w:rFonts w:cs="Arial"/>
          <w:color w:val="000000"/>
          <w:szCs w:val="20"/>
        </w:rPr>
        <w:t>2</w:t>
      </w:r>
      <w:r w:rsidR="00EF4629" w:rsidRPr="00ED0E55">
        <w:rPr>
          <w:rFonts w:cs="Arial"/>
          <w:color w:val="000000"/>
          <w:szCs w:val="20"/>
        </w:rPr>
        <w:t>. čtvrtletí </w:t>
      </w:r>
      <w:r w:rsidRPr="00ED0E55">
        <w:rPr>
          <w:rFonts w:cs="Arial"/>
          <w:color w:val="000000"/>
          <w:szCs w:val="20"/>
        </w:rPr>
        <w:t>202</w:t>
      </w:r>
      <w:r w:rsidR="00CE225D" w:rsidRPr="00ED0E55">
        <w:rPr>
          <w:rFonts w:cs="Arial"/>
          <w:color w:val="000000"/>
          <w:szCs w:val="20"/>
        </w:rPr>
        <w:t>1</w:t>
      </w:r>
      <w:r w:rsidRPr="00ED0E55">
        <w:rPr>
          <w:rFonts w:cs="Arial"/>
          <w:color w:val="000000"/>
          <w:szCs w:val="20"/>
        </w:rPr>
        <w:t xml:space="preserve"> přijelo do hromadných ubytovacích zařízení </w:t>
      </w:r>
      <w:r w:rsidR="00EF4629" w:rsidRPr="00ED0E55">
        <w:rPr>
          <w:rFonts w:cs="Arial"/>
          <w:color w:val="000000"/>
          <w:szCs w:val="20"/>
        </w:rPr>
        <w:t>v Moravskoslezském kraji</w:t>
      </w:r>
      <w:r w:rsidRPr="00ED0E55">
        <w:rPr>
          <w:rFonts w:cs="Arial"/>
          <w:color w:val="000000"/>
          <w:szCs w:val="20"/>
        </w:rPr>
        <w:t xml:space="preserve"> </w:t>
      </w:r>
      <w:r w:rsidR="00CE225D" w:rsidRPr="00ED0E55">
        <w:rPr>
          <w:rFonts w:cs="Arial"/>
          <w:color w:val="000000"/>
          <w:szCs w:val="20"/>
        </w:rPr>
        <w:t>10</w:t>
      </w:r>
      <w:r w:rsidR="00217896" w:rsidRPr="00ED0E55">
        <w:rPr>
          <w:rFonts w:cs="Arial"/>
          <w:color w:val="000000"/>
          <w:szCs w:val="20"/>
        </w:rPr>
        <w:t>3 </w:t>
      </w:r>
      <w:r w:rsidR="00CE225D" w:rsidRPr="00ED0E55">
        <w:rPr>
          <w:rFonts w:cs="Arial"/>
          <w:color w:val="000000"/>
          <w:szCs w:val="20"/>
        </w:rPr>
        <w:t>9</w:t>
      </w:r>
      <w:r w:rsidR="00217896" w:rsidRPr="00ED0E55">
        <w:rPr>
          <w:rFonts w:cs="Arial"/>
          <w:color w:val="000000"/>
          <w:szCs w:val="20"/>
        </w:rPr>
        <w:t>4</w:t>
      </w:r>
      <w:r w:rsidR="00CE225D" w:rsidRPr="00ED0E55">
        <w:rPr>
          <w:rFonts w:cs="Arial"/>
          <w:color w:val="000000"/>
          <w:szCs w:val="20"/>
        </w:rPr>
        <w:t>6</w:t>
      </w:r>
      <w:r w:rsidRPr="00ED0E55">
        <w:rPr>
          <w:rFonts w:cs="Arial"/>
          <w:color w:val="000000"/>
          <w:szCs w:val="20"/>
        </w:rPr>
        <w:t> </w:t>
      </w:r>
      <w:r w:rsidRPr="00ED0E55">
        <w:rPr>
          <w:rFonts w:cs="Arial"/>
          <w:bCs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 xml:space="preserve">, z nichž </w:t>
      </w:r>
      <w:r w:rsidR="00217896" w:rsidRPr="00ED0E55">
        <w:rPr>
          <w:rFonts w:cs="Arial"/>
          <w:color w:val="000000"/>
          <w:szCs w:val="20"/>
        </w:rPr>
        <w:t xml:space="preserve">pouze </w:t>
      </w:r>
      <w:r w:rsidR="00CE225D" w:rsidRPr="00ED0E55">
        <w:rPr>
          <w:rFonts w:cs="Arial"/>
          <w:color w:val="000000"/>
          <w:szCs w:val="20"/>
        </w:rPr>
        <w:t>11</w:t>
      </w:r>
      <w:r w:rsidR="00217896" w:rsidRPr="00ED0E55">
        <w:rPr>
          <w:rFonts w:cs="Arial"/>
          <w:color w:val="000000"/>
          <w:szCs w:val="20"/>
        </w:rPr>
        <w:t>,</w:t>
      </w:r>
      <w:r w:rsidR="00CE225D" w:rsidRPr="00ED0E55">
        <w:rPr>
          <w:rFonts w:cs="Arial"/>
          <w:color w:val="000000"/>
          <w:szCs w:val="20"/>
        </w:rPr>
        <w:t>6</w:t>
      </w:r>
      <w:r w:rsidR="00217896" w:rsidRPr="00ED0E55">
        <w:rPr>
          <w:rFonts w:cs="Arial"/>
          <w:color w:val="000000"/>
          <w:szCs w:val="20"/>
        </w:rPr>
        <w:t> %</w:t>
      </w:r>
      <w:r w:rsidRPr="00ED0E55">
        <w:rPr>
          <w:rFonts w:cs="Arial"/>
          <w:color w:val="000000"/>
          <w:szCs w:val="20"/>
        </w:rPr>
        <w:t xml:space="preserve"> (</w:t>
      </w:r>
      <w:r w:rsidR="00CE225D" w:rsidRPr="00ED0E55">
        <w:rPr>
          <w:rFonts w:cs="Arial"/>
          <w:color w:val="000000"/>
          <w:szCs w:val="20"/>
        </w:rPr>
        <w:t>12</w:t>
      </w:r>
      <w:r w:rsidR="00C01CAD" w:rsidRPr="00ED0E55">
        <w:rPr>
          <w:rFonts w:cs="Arial"/>
          <w:color w:val="000000"/>
          <w:szCs w:val="20"/>
        </w:rPr>
        <w:t> </w:t>
      </w:r>
      <w:r w:rsidR="00CE225D" w:rsidRPr="00ED0E55">
        <w:rPr>
          <w:rFonts w:cs="Arial"/>
          <w:color w:val="000000"/>
          <w:szCs w:val="20"/>
        </w:rPr>
        <w:t>0</w:t>
      </w:r>
      <w:r w:rsidR="00C01CAD" w:rsidRPr="00ED0E55">
        <w:rPr>
          <w:rFonts w:cs="Arial"/>
          <w:color w:val="000000"/>
          <w:szCs w:val="20"/>
        </w:rPr>
        <w:t>40 </w:t>
      </w:r>
      <w:r w:rsidR="00EF4629" w:rsidRPr="00ED0E55">
        <w:rPr>
          <w:rFonts w:cs="Arial"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 xml:space="preserve">) </w:t>
      </w:r>
      <w:r w:rsidR="00EF4629" w:rsidRPr="00ED0E55">
        <w:rPr>
          <w:rFonts w:cs="Arial"/>
          <w:color w:val="000000"/>
          <w:szCs w:val="20"/>
        </w:rPr>
        <w:t>bylo</w:t>
      </w:r>
      <w:r w:rsidRPr="00ED0E55">
        <w:rPr>
          <w:rFonts w:cs="Arial"/>
          <w:color w:val="000000"/>
          <w:szCs w:val="20"/>
        </w:rPr>
        <w:t xml:space="preserve"> ze zahraničí. Celkový počet hostů tak byl </w:t>
      </w:r>
      <w:r w:rsidR="00802D22" w:rsidRPr="00ED0E55">
        <w:rPr>
          <w:rFonts w:cs="Arial"/>
          <w:color w:val="000000"/>
          <w:szCs w:val="20"/>
        </w:rPr>
        <w:t>o </w:t>
      </w:r>
      <w:r w:rsidR="00635CB4" w:rsidRPr="00ED0E55">
        <w:rPr>
          <w:rFonts w:cs="Arial"/>
          <w:color w:val="000000"/>
          <w:szCs w:val="20"/>
        </w:rPr>
        <w:t>38</w:t>
      </w:r>
      <w:r w:rsidR="00802D22" w:rsidRPr="00ED0E55">
        <w:rPr>
          <w:rFonts w:cs="Arial"/>
          <w:color w:val="000000"/>
          <w:szCs w:val="20"/>
        </w:rPr>
        <w:t> </w:t>
      </w:r>
      <w:r w:rsidR="00635CB4" w:rsidRPr="00ED0E55">
        <w:rPr>
          <w:rFonts w:cs="Arial"/>
          <w:color w:val="000000"/>
          <w:szCs w:val="20"/>
        </w:rPr>
        <w:t>745</w:t>
      </w:r>
      <w:r w:rsidR="00802D22" w:rsidRPr="00ED0E55">
        <w:rPr>
          <w:rFonts w:cs="Arial"/>
          <w:color w:val="000000"/>
          <w:szCs w:val="20"/>
        </w:rPr>
        <w:t> osob (</w:t>
      </w:r>
      <w:r w:rsidR="00EF4629" w:rsidRPr="00ED0E55">
        <w:rPr>
          <w:rFonts w:cs="Arial"/>
          <w:color w:val="000000"/>
          <w:szCs w:val="20"/>
        </w:rPr>
        <w:t>o </w:t>
      </w:r>
      <w:r w:rsidR="00635CB4" w:rsidRPr="00ED0E55">
        <w:rPr>
          <w:rFonts w:cs="Arial"/>
          <w:color w:val="000000"/>
          <w:szCs w:val="20"/>
        </w:rPr>
        <w:t>59</w:t>
      </w:r>
      <w:r w:rsidR="00802D22" w:rsidRPr="00ED0E55">
        <w:rPr>
          <w:rFonts w:cs="Arial"/>
          <w:color w:val="000000"/>
          <w:szCs w:val="20"/>
        </w:rPr>
        <w:t>,</w:t>
      </w:r>
      <w:r w:rsidR="00635CB4" w:rsidRPr="00ED0E55">
        <w:rPr>
          <w:rFonts w:cs="Arial"/>
          <w:color w:val="000000"/>
          <w:szCs w:val="20"/>
        </w:rPr>
        <w:t>4</w:t>
      </w:r>
      <w:r w:rsidR="00802D22" w:rsidRPr="00702525">
        <w:rPr>
          <w:rFonts w:cs="Arial"/>
          <w:color w:val="000000"/>
          <w:szCs w:val="20"/>
        </w:rPr>
        <w:t xml:space="preserve"> %) </w:t>
      </w:r>
      <w:r w:rsidR="008F0574" w:rsidRPr="00702525">
        <w:rPr>
          <w:rFonts w:cs="Arial"/>
          <w:color w:val="000000"/>
          <w:szCs w:val="20"/>
        </w:rPr>
        <w:t>vyšší</w:t>
      </w:r>
      <w:r w:rsidR="00802D22" w:rsidRPr="00702525">
        <w:rPr>
          <w:rFonts w:cs="Arial"/>
          <w:color w:val="000000"/>
          <w:szCs w:val="20"/>
        </w:rPr>
        <w:t xml:space="preserve"> než ve stejném období předchozího roku. </w:t>
      </w:r>
      <w:r w:rsidRPr="00702525">
        <w:rPr>
          <w:rFonts w:cs="Arial"/>
          <w:color w:val="000000"/>
          <w:szCs w:val="20"/>
        </w:rPr>
        <w:t xml:space="preserve">Počet domácích </w:t>
      </w:r>
      <w:r w:rsidR="00EF4629" w:rsidRPr="00702525">
        <w:rPr>
          <w:rFonts w:cs="Arial"/>
          <w:color w:val="000000"/>
          <w:szCs w:val="20"/>
        </w:rPr>
        <w:t>klientů</w:t>
      </w:r>
      <w:r w:rsidRPr="00702525">
        <w:rPr>
          <w:rFonts w:cs="Arial"/>
          <w:color w:val="000000"/>
          <w:szCs w:val="20"/>
        </w:rPr>
        <w:t xml:space="preserve"> se meziročně </w:t>
      </w:r>
      <w:r w:rsidR="008F0574" w:rsidRPr="00702525">
        <w:rPr>
          <w:rFonts w:cs="Arial"/>
          <w:color w:val="000000"/>
          <w:szCs w:val="20"/>
        </w:rPr>
        <w:t>zvýšil</w:t>
      </w:r>
      <w:r w:rsidRPr="00702525">
        <w:rPr>
          <w:rFonts w:cs="Arial"/>
          <w:color w:val="000000"/>
          <w:szCs w:val="20"/>
        </w:rPr>
        <w:t xml:space="preserve"> o </w:t>
      </w:r>
      <w:r w:rsidR="00635CB4" w:rsidRPr="00702525">
        <w:rPr>
          <w:rFonts w:cs="Arial"/>
          <w:color w:val="000000"/>
          <w:szCs w:val="20"/>
        </w:rPr>
        <w:t>5</w:t>
      </w:r>
      <w:r w:rsidR="00217896" w:rsidRPr="00702525">
        <w:rPr>
          <w:rFonts w:cs="Arial"/>
          <w:color w:val="000000"/>
          <w:szCs w:val="20"/>
        </w:rPr>
        <w:t>1</w:t>
      </w:r>
      <w:r w:rsidR="00635CB4" w:rsidRPr="00702525">
        <w:rPr>
          <w:rFonts w:cs="Arial"/>
          <w:color w:val="000000"/>
          <w:szCs w:val="20"/>
        </w:rPr>
        <w:t>,0</w:t>
      </w:r>
      <w:r w:rsidR="00FA6633">
        <w:rPr>
          <w:rFonts w:cs="Arial"/>
          <w:color w:val="000000"/>
          <w:szCs w:val="20"/>
        </w:rPr>
        <w:t> </w:t>
      </w:r>
      <w:r w:rsidRPr="00702525">
        <w:rPr>
          <w:rFonts w:cs="Arial"/>
          <w:color w:val="000000"/>
          <w:szCs w:val="20"/>
        </w:rPr>
        <w:t>%, zahraničních se ubytovalo o </w:t>
      </w:r>
      <w:r w:rsidR="00635CB4" w:rsidRPr="00702525">
        <w:rPr>
          <w:rFonts w:cs="Arial"/>
          <w:color w:val="000000"/>
          <w:szCs w:val="20"/>
        </w:rPr>
        <w:t>178</w:t>
      </w:r>
      <w:r w:rsidR="00217896" w:rsidRPr="00702525">
        <w:rPr>
          <w:rFonts w:cs="Arial"/>
          <w:color w:val="000000"/>
          <w:szCs w:val="20"/>
        </w:rPr>
        <w:t>,</w:t>
      </w:r>
      <w:r w:rsidR="00635CB4" w:rsidRPr="00702525">
        <w:rPr>
          <w:rFonts w:cs="Arial"/>
          <w:color w:val="000000"/>
          <w:szCs w:val="20"/>
        </w:rPr>
        <w:t>3</w:t>
      </w:r>
      <w:r w:rsidR="00217896" w:rsidRPr="00702525">
        <w:rPr>
          <w:rFonts w:cs="Arial"/>
          <w:color w:val="000000"/>
          <w:szCs w:val="20"/>
        </w:rPr>
        <w:t> </w:t>
      </w:r>
      <w:r w:rsidRPr="00702525">
        <w:rPr>
          <w:rFonts w:cs="Arial"/>
          <w:color w:val="000000"/>
          <w:szCs w:val="20"/>
        </w:rPr>
        <w:t xml:space="preserve">% </w:t>
      </w:r>
      <w:r w:rsidR="00635CB4" w:rsidRPr="00702525">
        <w:rPr>
          <w:rFonts w:cs="Arial"/>
          <w:color w:val="000000"/>
          <w:szCs w:val="20"/>
        </w:rPr>
        <w:t>více</w:t>
      </w:r>
      <w:r w:rsidRPr="00702525">
        <w:rPr>
          <w:rFonts w:cs="Arial"/>
          <w:color w:val="000000"/>
          <w:szCs w:val="20"/>
        </w:rPr>
        <w:t>.</w:t>
      </w:r>
    </w:p>
    <w:p w:rsidR="0054731B" w:rsidRPr="00702525" w:rsidRDefault="0054731B" w:rsidP="00F96A65">
      <w:pPr>
        <w:rPr>
          <w:rFonts w:cs="Arial"/>
          <w:color w:val="000000"/>
          <w:szCs w:val="20"/>
        </w:rPr>
      </w:pPr>
    </w:p>
    <w:p w:rsidR="0054731B" w:rsidRPr="00702525" w:rsidRDefault="00217896" w:rsidP="00F96A65">
      <w:pPr>
        <w:rPr>
          <w:rFonts w:cs="Arial"/>
          <w:color w:val="000000"/>
          <w:szCs w:val="20"/>
          <w:vertAlign w:val="subscript"/>
        </w:rPr>
      </w:pPr>
      <w:r w:rsidRPr="00702525">
        <w:rPr>
          <w:rFonts w:cs="Arial"/>
          <w:color w:val="000000"/>
          <w:szCs w:val="20"/>
        </w:rPr>
        <w:t xml:space="preserve">Návštěvnost hromadných ubytovacích zařízení </w:t>
      </w:r>
      <w:r w:rsidR="00AC2D80" w:rsidRPr="00702525">
        <w:rPr>
          <w:rFonts w:cs="Arial"/>
          <w:color w:val="000000"/>
          <w:szCs w:val="20"/>
        </w:rPr>
        <w:t>vzrost</w:t>
      </w:r>
      <w:r w:rsidR="00850164" w:rsidRPr="00702525">
        <w:rPr>
          <w:rFonts w:cs="Arial"/>
          <w:color w:val="000000"/>
          <w:szCs w:val="20"/>
        </w:rPr>
        <w:t>l</w:t>
      </w:r>
      <w:r w:rsidR="00AC2D80" w:rsidRPr="00702525">
        <w:rPr>
          <w:rFonts w:cs="Arial"/>
          <w:color w:val="000000"/>
          <w:szCs w:val="20"/>
        </w:rPr>
        <w:t>a</w:t>
      </w:r>
      <w:r w:rsidRPr="00702525">
        <w:rPr>
          <w:rFonts w:cs="Arial"/>
          <w:color w:val="000000"/>
          <w:szCs w:val="20"/>
        </w:rPr>
        <w:t xml:space="preserve"> plošně ve všech </w:t>
      </w:r>
      <w:r w:rsidRPr="00702525">
        <w:rPr>
          <w:rFonts w:cs="Arial"/>
          <w:szCs w:val="20"/>
        </w:rPr>
        <w:t xml:space="preserve">krajích. Nejvíce </w:t>
      </w:r>
      <w:r w:rsidR="00B1509A" w:rsidRPr="00702525">
        <w:rPr>
          <w:rFonts w:cs="Arial"/>
          <w:szCs w:val="20"/>
        </w:rPr>
        <w:t>navštěvovanějším</w:t>
      </w:r>
      <w:r w:rsidRPr="00702525">
        <w:rPr>
          <w:rFonts w:cs="Arial"/>
          <w:szCs w:val="20"/>
        </w:rPr>
        <w:t xml:space="preserve"> regionem </w:t>
      </w:r>
      <w:r w:rsidR="002D2A02" w:rsidRPr="00702525">
        <w:rPr>
          <w:rFonts w:cs="Arial"/>
          <w:szCs w:val="20"/>
        </w:rPr>
        <w:t>z </w:t>
      </w:r>
      <w:r w:rsidRPr="00702525">
        <w:rPr>
          <w:rFonts w:cs="Arial"/>
          <w:szCs w:val="20"/>
        </w:rPr>
        <w:t>hlediska p</w:t>
      </w:r>
      <w:r w:rsidR="00B1509A" w:rsidRPr="00702525">
        <w:rPr>
          <w:rFonts w:cs="Arial"/>
          <w:szCs w:val="20"/>
        </w:rPr>
        <w:t>očtu hostů</w:t>
      </w:r>
      <w:r w:rsidRPr="00702525">
        <w:rPr>
          <w:rFonts w:cs="Arial"/>
          <w:szCs w:val="20"/>
        </w:rPr>
        <w:t xml:space="preserve"> byla Praha</w:t>
      </w:r>
      <w:r w:rsidR="00ED0E55">
        <w:rPr>
          <w:rFonts w:cs="Arial"/>
          <w:szCs w:val="20"/>
        </w:rPr>
        <w:t xml:space="preserve"> (252 tis.)</w:t>
      </w:r>
      <w:r w:rsidRPr="00702525">
        <w:rPr>
          <w:rFonts w:cs="Arial"/>
          <w:szCs w:val="20"/>
        </w:rPr>
        <w:t xml:space="preserve">. </w:t>
      </w:r>
      <w:r w:rsidR="00ED0E55">
        <w:rPr>
          <w:rFonts w:cs="Arial"/>
          <w:szCs w:val="20"/>
        </w:rPr>
        <w:t>Meziroční n</w:t>
      </w:r>
      <w:r w:rsidR="00901758" w:rsidRPr="00702525">
        <w:rPr>
          <w:rFonts w:cs="Arial"/>
          <w:szCs w:val="20"/>
        </w:rPr>
        <w:t>árůst</w:t>
      </w:r>
      <w:r w:rsidRPr="00702525">
        <w:rPr>
          <w:rFonts w:cs="Arial"/>
          <w:szCs w:val="20"/>
        </w:rPr>
        <w:t xml:space="preserve"> počtu hostů v</w:t>
      </w:r>
      <w:r w:rsidR="00EF4629" w:rsidRPr="00702525">
        <w:rPr>
          <w:rFonts w:cs="Arial"/>
          <w:szCs w:val="20"/>
        </w:rPr>
        <w:t> </w:t>
      </w:r>
      <w:r w:rsidRPr="00702525">
        <w:rPr>
          <w:rFonts w:cs="Arial"/>
          <w:szCs w:val="20"/>
        </w:rPr>
        <w:t>Pr</w:t>
      </w:r>
      <w:r w:rsidRPr="00702525">
        <w:rPr>
          <w:rFonts w:cs="Arial"/>
          <w:color w:val="000000"/>
          <w:szCs w:val="20"/>
        </w:rPr>
        <w:t>aze činil 9</w:t>
      </w:r>
      <w:r w:rsidR="00901758" w:rsidRPr="00702525">
        <w:rPr>
          <w:rFonts w:cs="Arial"/>
          <w:color w:val="000000"/>
          <w:szCs w:val="20"/>
        </w:rPr>
        <w:t>0</w:t>
      </w:r>
      <w:r w:rsidRPr="00702525">
        <w:rPr>
          <w:rFonts w:cs="Arial"/>
          <w:color w:val="000000"/>
          <w:szCs w:val="20"/>
        </w:rPr>
        <w:t>,</w:t>
      </w:r>
      <w:r w:rsidR="00901758" w:rsidRPr="00702525">
        <w:rPr>
          <w:rFonts w:cs="Arial"/>
          <w:color w:val="000000"/>
          <w:szCs w:val="20"/>
        </w:rPr>
        <w:t>0</w:t>
      </w:r>
      <w:r w:rsidR="00B304D2" w:rsidRPr="00702525">
        <w:rPr>
          <w:rFonts w:cs="Arial"/>
          <w:color w:val="000000"/>
          <w:szCs w:val="20"/>
        </w:rPr>
        <w:t xml:space="preserve"> %, v případě zahraniční klientely se jednalo dokonce </w:t>
      </w:r>
      <w:r w:rsidR="002D2A02" w:rsidRPr="00702525">
        <w:rPr>
          <w:rFonts w:cs="Arial"/>
          <w:color w:val="000000"/>
          <w:szCs w:val="20"/>
        </w:rPr>
        <w:t>o </w:t>
      </w:r>
      <w:r w:rsidR="00B304D2" w:rsidRPr="00702525">
        <w:rPr>
          <w:rFonts w:cs="Arial"/>
          <w:color w:val="000000"/>
          <w:szCs w:val="20"/>
        </w:rPr>
        <w:t>97,</w:t>
      </w:r>
      <w:r w:rsidR="00901758" w:rsidRPr="00702525">
        <w:rPr>
          <w:rFonts w:cs="Arial"/>
          <w:color w:val="000000"/>
          <w:szCs w:val="20"/>
        </w:rPr>
        <w:t>2</w:t>
      </w:r>
      <w:r w:rsidR="00B304D2" w:rsidRPr="00702525">
        <w:rPr>
          <w:rFonts w:cs="Arial"/>
          <w:color w:val="000000"/>
          <w:szCs w:val="20"/>
        </w:rPr>
        <w:t> </w:t>
      </w:r>
      <w:r w:rsidRPr="00702525">
        <w:rPr>
          <w:rFonts w:cs="Arial"/>
          <w:color w:val="000000"/>
          <w:szCs w:val="20"/>
        </w:rPr>
        <w:t xml:space="preserve">%. </w:t>
      </w:r>
      <w:r w:rsidR="00B304D2" w:rsidRPr="00702525">
        <w:rPr>
          <w:rFonts w:cs="Arial"/>
          <w:color w:val="000000"/>
          <w:szCs w:val="20"/>
        </w:rPr>
        <w:t xml:space="preserve">V ostatních krajích </w:t>
      </w:r>
      <w:r w:rsidR="00736EF7" w:rsidRPr="00702525">
        <w:rPr>
          <w:rFonts w:cs="Arial"/>
          <w:color w:val="000000"/>
          <w:szCs w:val="20"/>
        </w:rPr>
        <w:t>se pohyboval</w:t>
      </w:r>
      <w:r w:rsidR="00B304D2" w:rsidRPr="00702525">
        <w:rPr>
          <w:rFonts w:cs="Arial"/>
          <w:color w:val="000000"/>
          <w:szCs w:val="20"/>
        </w:rPr>
        <w:t xml:space="preserve"> </w:t>
      </w:r>
      <w:r w:rsidR="00736EF7" w:rsidRPr="00702525">
        <w:rPr>
          <w:rFonts w:cs="Arial"/>
          <w:color w:val="000000"/>
          <w:szCs w:val="20"/>
        </w:rPr>
        <w:t xml:space="preserve">meziroční </w:t>
      </w:r>
      <w:r w:rsidR="00901758" w:rsidRPr="00702525">
        <w:rPr>
          <w:rFonts w:cs="Arial"/>
          <w:color w:val="000000"/>
          <w:szCs w:val="20"/>
        </w:rPr>
        <w:t>nárůst</w:t>
      </w:r>
      <w:r w:rsidR="00B304D2" w:rsidRPr="00702525">
        <w:rPr>
          <w:rFonts w:cs="Arial"/>
          <w:color w:val="000000"/>
          <w:szCs w:val="20"/>
        </w:rPr>
        <w:t xml:space="preserve"> </w:t>
      </w:r>
      <w:r w:rsidR="00736EF7" w:rsidRPr="00702525">
        <w:rPr>
          <w:rFonts w:cs="Arial"/>
          <w:color w:val="000000"/>
          <w:szCs w:val="20"/>
        </w:rPr>
        <w:t>počtu</w:t>
      </w:r>
      <w:r w:rsidR="00B304D2" w:rsidRPr="00702525">
        <w:rPr>
          <w:rFonts w:cs="Arial"/>
          <w:color w:val="000000"/>
          <w:szCs w:val="20"/>
        </w:rPr>
        <w:t xml:space="preserve"> </w:t>
      </w:r>
      <w:r w:rsidR="00736EF7" w:rsidRPr="00702525">
        <w:rPr>
          <w:rFonts w:cs="Arial"/>
          <w:color w:val="000000"/>
          <w:szCs w:val="20"/>
        </w:rPr>
        <w:t>h</w:t>
      </w:r>
      <w:r w:rsidR="00B304D2" w:rsidRPr="00702525">
        <w:rPr>
          <w:rFonts w:cs="Arial"/>
          <w:color w:val="000000"/>
          <w:szCs w:val="20"/>
        </w:rPr>
        <w:t xml:space="preserve">ostů v rozmezí </w:t>
      </w:r>
      <w:r w:rsidR="00736EF7" w:rsidRPr="00702525">
        <w:rPr>
          <w:rFonts w:cs="Arial"/>
          <w:color w:val="000000"/>
          <w:szCs w:val="20"/>
        </w:rPr>
        <w:t>od </w:t>
      </w:r>
      <w:r w:rsidR="00901758" w:rsidRPr="00702525">
        <w:rPr>
          <w:rFonts w:cs="Arial"/>
          <w:color w:val="000000"/>
          <w:szCs w:val="20"/>
        </w:rPr>
        <w:t>24</w:t>
      </w:r>
      <w:r w:rsidR="00B304D2" w:rsidRPr="00702525">
        <w:rPr>
          <w:rFonts w:cs="Arial"/>
          <w:color w:val="000000"/>
          <w:szCs w:val="20"/>
        </w:rPr>
        <w:t xml:space="preserve"> % do </w:t>
      </w:r>
      <w:r w:rsidR="00901758" w:rsidRPr="00702525">
        <w:rPr>
          <w:rFonts w:cs="Arial"/>
          <w:color w:val="000000"/>
          <w:szCs w:val="20"/>
        </w:rPr>
        <w:t>72</w:t>
      </w:r>
      <w:r w:rsidR="00B304D2" w:rsidRPr="00702525">
        <w:rPr>
          <w:rFonts w:cs="Arial"/>
          <w:color w:val="000000"/>
          <w:szCs w:val="20"/>
        </w:rPr>
        <w:t> %.</w:t>
      </w:r>
      <w:r w:rsidR="00901758" w:rsidRPr="00702525">
        <w:rPr>
          <w:rFonts w:cs="Arial"/>
          <w:color w:val="000000"/>
          <w:szCs w:val="20"/>
        </w:rPr>
        <w:t xml:space="preserve"> V moravskoslezském kraji vzrostl počet hostů o</w:t>
      </w:r>
      <w:r w:rsidR="00FA6633">
        <w:rPr>
          <w:rFonts w:cs="Arial"/>
          <w:color w:val="000000"/>
          <w:szCs w:val="20"/>
        </w:rPr>
        <w:t> </w:t>
      </w:r>
      <w:r w:rsidR="00901758" w:rsidRPr="00702525">
        <w:rPr>
          <w:rFonts w:cs="Arial"/>
          <w:color w:val="000000"/>
          <w:szCs w:val="20"/>
        </w:rPr>
        <w:t>59,4</w:t>
      </w:r>
      <w:r w:rsidR="00FA6633">
        <w:rPr>
          <w:rFonts w:cs="Arial"/>
          <w:color w:val="000000"/>
          <w:szCs w:val="20"/>
        </w:rPr>
        <w:t> </w:t>
      </w:r>
      <w:r w:rsidR="00901758" w:rsidRPr="00702525">
        <w:rPr>
          <w:rFonts w:cs="Arial"/>
          <w:color w:val="000000"/>
          <w:szCs w:val="20"/>
        </w:rPr>
        <w:t xml:space="preserve">%, </w:t>
      </w:r>
      <w:r w:rsidR="00251E99">
        <w:rPr>
          <w:rFonts w:cs="Arial"/>
          <w:color w:val="000000"/>
          <w:szCs w:val="20"/>
        </w:rPr>
        <w:t>v </w:t>
      </w:r>
      <w:r w:rsidR="00FA6633">
        <w:rPr>
          <w:rFonts w:cs="Arial"/>
          <w:color w:val="000000"/>
          <w:szCs w:val="20"/>
        </w:rPr>
        <w:t>případě</w:t>
      </w:r>
      <w:r w:rsidR="00901758" w:rsidRPr="00702525">
        <w:rPr>
          <w:rFonts w:cs="Arial"/>
          <w:color w:val="000000"/>
          <w:szCs w:val="20"/>
        </w:rPr>
        <w:t xml:space="preserve"> zahraničních hostů o</w:t>
      </w:r>
      <w:r w:rsidR="00FA6633">
        <w:rPr>
          <w:rFonts w:cs="Arial"/>
          <w:color w:val="000000"/>
          <w:szCs w:val="20"/>
        </w:rPr>
        <w:t> </w:t>
      </w:r>
      <w:r w:rsidR="00901758" w:rsidRPr="00702525">
        <w:rPr>
          <w:rFonts w:cs="Arial"/>
          <w:color w:val="000000"/>
          <w:szCs w:val="20"/>
        </w:rPr>
        <w:t>178,3</w:t>
      </w:r>
      <w:r w:rsidR="00FA6633">
        <w:rPr>
          <w:rFonts w:cs="Arial"/>
          <w:color w:val="000000"/>
          <w:szCs w:val="20"/>
        </w:rPr>
        <w:t> </w:t>
      </w:r>
      <w:r w:rsidR="00901758" w:rsidRPr="00702525">
        <w:rPr>
          <w:rFonts w:cs="Arial"/>
          <w:color w:val="000000"/>
          <w:szCs w:val="20"/>
        </w:rPr>
        <w:t>%, což byla druhá nejvyšší</w:t>
      </w:r>
      <w:r w:rsidR="00AA6079">
        <w:rPr>
          <w:rFonts w:cs="Arial"/>
          <w:color w:val="000000"/>
          <w:szCs w:val="20"/>
        </w:rPr>
        <w:t xml:space="preserve"> hodnota po kraji Pardubickém (</w:t>
      </w:r>
      <w:bookmarkStart w:id="0" w:name="_GoBack"/>
      <w:bookmarkEnd w:id="0"/>
      <w:r w:rsidR="00901758" w:rsidRPr="00702525">
        <w:rPr>
          <w:rFonts w:cs="Arial"/>
          <w:color w:val="000000"/>
          <w:szCs w:val="20"/>
        </w:rPr>
        <w:t>190,6</w:t>
      </w:r>
      <w:r w:rsidR="00FA6633">
        <w:rPr>
          <w:rFonts w:cs="Arial"/>
          <w:color w:val="000000"/>
          <w:szCs w:val="20"/>
        </w:rPr>
        <w:t> </w:t>
      </w:r>
      <w:r w:rsidR="00901758" w:rsidRPr="00702525">
        <w:rPr>
          <w:rFonts w:cs="Arial"/>
          <w:color w:val="000000"/>
          <w:szCs w:val="20"/>
        </w:rPr>
        <w:t>%).</w:t>
      </w:r>
    </w:p>
    <w:p w:rsidR="0054731B" w:rsidRPr="00702525" w:rsidRDefault="0054731B" w:rsidP="00F96A65">
      <w:pPr>
        <w:rPr>
          <w:rFonts w:cs="Arial"/>
          <w:color w:val="000000"/>
          <w:szCs w:val="20"/>
        </w:rPr>
      </w:pPr>
    </w:p>
    <w:p w:rsidR="0054731B" w:rsidRPr="00702525" w:rsidRDefault="00AA6079" w:rsidP="00F96A6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37pt">
            <v:imagedata r:id="rId6" o:title=""/>
          </v:shape>
        </w:pict>
      </w:r>
    </w:p>
    <w:p w:rsidR="0054731B" w:rsidRPr="00ED0E55" w:rsidRDefault="0054731B" w:rsidP="00F96A65">
      <w:pPr>
        <w:rPr>
          <w:rFonts w:cs="Arial"/>
          <w:color w:val="000000"/>
          <w:szCs w:val="20"/>
        </w:rPr>
      </w:pPr>
    </w:p>
    <w:p w:rsidR="001E33BD" w:rsidRDefault="00A136BC" w:rsidP="00F96A65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t>Počty zahraničních hostů meziročně vzrostly, přesto jsou stále nízké, dosahují asi pětiny příjezdů před covidovou krizí v roce 2019</w:t>
      </w:r>
      <w:r w:rsidRPr="00A136BC">
        <w:rPr>
          <w:szCs w:val="20"/>
        </w:rPr>
        <w:t>.</w:t>
      </w:r>
      <w:r>
        <w:rPr>
          <w:szCs w:val="20"/>
        </w:rPr>
        <w:t xml:space="preserve"> </w:t>
      </w:r>
      <w:r w:rsidR="001E33BD">
        <w:rPr>
          <w:szCs w:val="20"/>
        </w:rPr>
        <w:t>Nejvíce zahraničních hostů (36,9 %)</w:t>
      </w:r>
      <w:r w:rsidR="001E33BD" w:rsidRPr="001E33BD">
        <w:rPr>
          <w:szCs w:val="20"/>
        </w:rPr>
        <w:t xml:space="preserve"> přijelo ve 2.</w:t>
      </w:r>
      <w:r>
        <w:rPr>
          <w:szCs w:val="20"/>
        </w:rPr>
        <w:t> </w:t>
      </w:r>
      <w:r w:rsidR="001E33BD" w:rsidRPr="001E33BD">
        <w:rPr>
          <w:szCs w:val="20"/>
        </w:rPr>
        <w:t>čtvrtletí</w:t>
      </w:r>
      <w:r>
        <w:rPr>
          <w:szCs w:val="20"/>
        </w:rPr>
        <w:t> </w:t>
      </w:r>
      <w:r w:rsidR="001E33BD" w:rsidRPr="001E33BD">
        <w:rPr>
          <w:szCs w:val="20"/>
        </w:rPr>
        <w:t>20</w:t>
      </w:r>
      <w:r w:rsidR="001E33BD">
        <w:rPr>
          <w:szCs w:val="20"/>
        </w:rPr>
        <w:t>21</w:t>
      </w:r>
      <w:r w:rsidR="001E33BD" w:rsidRPr="001E33BD">
        <w:rPr>
          <w:szCs w:val="20"/>
        </w:rPr>
        <w:t xml:space="preserve"> do Moravskoslezského kraje ze Slovenska. Ve sledovaných zařízeních se jich ubytovalo </w:t>
      </w:r>
      <w:r w:rsidR="001E33BD">
        <w:rPr>
          <w:szCs w:val="20"/>
        </w:rPr>
        <w:t>4</w:t>
      </w:r>
      <w:r>
        <w:rPr>
          <w:szCs w:val="20"/>
        </w:rPr>
        <w:t> </w:t>
      </w:r>
      <w:r w:rsidR="001E33BD">
        <w:rPr>
          <w:szCs w:val="20"/>
        </w:rPr>
        <w:t>4</w:t>
      </w:r>
      <w:r>
        <w:rPr>
          <w:szCs w:val="20"/>
        </w:rPr>
        <w:t>41</w:t>
      </w:r>
      <w:r w:rsidR="001E33BD" w:rsidRPr="001E33BD">
        <w:rPr>
          <w:szCs w:val="20"/>
        </w:rPr>
        <w:t>, což bylo o</w:t>
      </w:r>
      <w:r w:rsidR="001E33BD">
        <w:rPr>
          <w:szCs w:val="20"/>
        </w:rPr>
        <w:t> 159,4 </w:t>
      </w:r>
      <w:r w:rsidR="001E33BD" w:rsidRPr="001E33BD">
        <w:rPr>
          <w:szCs w:val="20"/>
        </w:rPr>
        <w:t xml:space="preserve">% více než loni. Druhou nejpočetnější skupinu tvořilo </w:t>
      </w:r>
      <w:r w:rsidR="001E33BD">
        <w:rPr>
          <w:szCs w:val="20"/>
        </w:rPr>
        <w:lastRenderedPageBreak/>
        <w:t>1 642 </w:t>
      </w:r>
      <w:r w:rsidR="001E33BD" w:rsidRPr="001E33BD">
        <w:rPr>
          <w:szCs w:val="20"/>
        </w:rPr>
        <w:t>návštěvníků z</w:t>
      </w:r>
      <w:r w:rsidR="001E33BD">
        <w:rPr>
          <w:szCs w:val="20"/>
        </w:rPr>
        <w:t> Polska (meziroční</w:t>
      </w:r>
      <w:r w:rsidR="001E33BD" w:rsidRPr="001E33BD">
        <w:rPr>
          <w:szCs w:val="20"/>
        </w:rPr>
        <w:t xml:space="preserve"> nárůst o</w:t>
      </w:r>
      <w:r w:rsidR="001E33BD">
        <w:rPr>
          <w:szCs w:val="20"/>
        </w:rPr>
        <w:t> 164,0 </w:t>
      </w:r>
      <w:r w:rsidR="001E33BD" w:rsidRPr="001E33BD">
        <w:rPr>
          <w:szCs w:val="20"/>
        </w:rPr>
        <w:t>%)</w:t>
      </w:r>
      <w:r w:rsidR="001E33BD">
        <w:rPr>
          <w:szCs w:val="20"/>
        </w:rPr>
        <w:t>. T</w:t>
      </w:r>
      <w:r w:rsidR="001E33BD" w:rsidRPr="001E33BD">
        <w:rPr>
          <w:szCs w:val="20"/>
        </w:rPr>
        <w:t>řetí největší zahraniční skupinou návštěvníků byli Němci (</w:t>
      </w:r>
      <w:r w:rsidR="001E33BD">
        <w:rPr>
          <w:szCs w:val="20"/>
        </w:rPr>
        <w:t>1 140 hostů</w:t>
      </w:r>
      <w:r>
        <w:rPr>
          <w:szCs w:val="20"/>
        </w:rPr>
        <w:t>), jejichž počet vzrostl o </w:t>
      </w:r>
      <w:r w:rsidR="001E33BD">
        <w:rPr>
          <w:szCs w:val="20"/>
        </w:rPr>
        <w:t>284,6 </w:t>
      </w:r>
      <w:r w:rsidR="001E33BD" w:rsidRPr="001E33BD">
        <w:rPr>
          <w:szCs w:val="20"/>
        </w:rPr>
        <w:t>%.</w:t>
      </w:r>
      <w:r w:rsidRPr="00A136BC">
        <w:t xml:space="preserve"> </w:t>
      </w:r>
    </w:p>
    <w:p w:rsidR="00736EF7" w:rsidRPr="00702525" w:rsidRDefault="00736EF7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Pr="00702525" w:rsidRDefault="00AA6079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pict>
          <v:shape id="_x0000_i1026" type="#_x0000_t75" style="width:425.25pt;height:229.5pt">
            <v:imagedata r:id="rId7" o:title=""/>
          </v:shape>
        </w:pict>
      </w:r>
    </w:p>
    <w:p w:rsidR="00A136BC" w:rsidRPr="00702525" w:rsidRDefault="00A136BC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A136BC" w:rsidRDefault="00A136BC" w:rsidP="00F96A65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t xml:space="preserve">Počet </w:t>
      </w:r>
      <w:r w:rsidRPr="00ED0E55">
        <w:rPr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M</w:t>
      </w:r>
      <w:r>
        <w:rPr>
          <w:szCs w:val="20"/>
        </w:rPr>
        <w:t>oravskoslezského kraje dosáhl v</w:t>
      </w:r>
      <w:r w:rsidR="003208C4">
        <w:rPr>
          <w:szCs w:val="20"/>
        </w:rPr>
        <w:t>e</w:t>
      </w:r>
      <w:r w:rsidRPr="00A06113">
        <w:rPr>
          <w:szCs w:val="20"/>
        </w:rPr>
        <w:t> </w:t>
      </w:r>
      <w:r w:rsidR="003208C4" w:rsidRPr="00ED0E55">
        <w:rPr>
          <w:szCs w:val="20"/>
        </w:rPr>
        <w:t>2</w:t>
      </w:r>
      <w:r w:rsidRPr="00ED0E55">
        <w:rPr>
          <w:szCs w:val="20"/>
        </w:rPr>
        <w:t>. čtvrtletí 2021</w:t>
      </w:r>
      <w:r w:rsidRPr="00A06113">
        <w:rPr>
          <w:szCs w:val="20"/>
        </w:rPr>
        <w:t xml:space="preserve"> </w:t>
      </w:r>
      <w:r>
        <w:rPr>
          <w:szCs w:val="20"/>
        </w:rPr>
        <w:t>téměř</w:t>
      </w:r>
      <w:r w:rsidRPr="00A06113">
        <w:rPr>
          <w:szCs w:val="20"/>
        </w:rPr>
        <w:t xml:space="preserve"> </w:t>
      </w:r>
      <w:r w:rsidR="003208C4">
        <w:rPr>
          <w:szCs w:val="20"/>
        </w:rPr>
        <w:t>307</w:t>
      </w:r>
      <w:r w:rsidRPr="00A06113">
        <w:rPr>
          <w:szCs w:val="20"/>
        </w:rPr>
        <w:t> tis. a</w:t>
      </w:r>
      <w:r>
        <w:rPr>
          <w:szCs w:val="20"/>
        </w:rPr>
        <w:t> </w:t>
      </w:r>
      <w:r w:rsidRPr="00A06113">
        <w:rPr>
          <w:szCs w:val="20"/>
        </w:rPr>
        <w:t>byl o</w:t>
      </w:r>
      <w:r w:rsidR="003208C4">
        <w:rPr>
          <w:szCs w:val="20"/>
        </w:rPr>
        <w:t> 58,2</w:t>
      </w:r>
      <w:r w:rsidRPr="00A06113">
        <w:rPr>
          <w:szCs w:val="20"/>
        </w:rPr>
        <w:t xml:space="preserve"> % </w:t>
      </w:r>
      <w:r w:rsidR="003208C4">
        <w:rPr>
          <w:szCs w:val="20"/>
        </w:rPr>
        <w:t>vyšší</w:t>
      </w:r>
      <w:r w:rsidRPr="00A06113">
        <w:rPr>
          <w:szCs w:val="20"/>
        </w:rPr>
        <w:t xml:space="preserve"> než ve stejném období minulého roku. </w:t>
      </w:r>
      <w:r w:rsidR="003208C4" w:rsidRPr="00702525">
        <w:rPr>
          <w:szCs w:val="20"/>
        </w:rPr>
        <w:t>Na tomto meziročním vzrůstu celkového počtu přenocování se podíleli jak hosté z tuzemska (46,5 %), tak i zahraniční klienti (280,9 %).</w:t>
      </w:r>
    </w:p>
    <w:p w:rsidR="00ED0E55" w:rsidRDefault="00ED0E55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ED0E55" w:rsidRPr="00702525" w:rsidRDefault="00AA6079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pict>
          <v:shape id="_x0000_i1027" type="#_x0000_t75" style="width:425.25pt;height:249pt">
            <v:imagedata r:id="rId8" o:title=""/>
          </v:shape>
        </w:pict>
      </w:r>
    </w:p>
    <w:p w:rsidR="00027F4D" w:rsidRDefault="00164FC8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702525">
        <w:rPr>
          <w:color w:val="000000"/>
          <w:szCs w:val="20"/>
        </w:rPr>
        <w:lastRenderedPageBreak/>
        <w:t xml:space="preserve">Počet přenocování hostů v hromadných ubytovacích zařízeních vzrostl také ve všech krajích. </w:t>
      </w:r>
      <w:r w:rsidR="00722C43" w:rsidRPr="00702525">
        <w:rPr>
          <w:color w:val="000000"/>
          <w:szCs w:val="20"/>
        </w:rPr>
        <w:t>Podobně jako</w:t>
      </w:r>
      <w:r w:rsidR="00482353" w:rsidRPr="00702525">
        <w:rPr>
          <w:color w:val="000000"/>
          <w:szCs w:val="20"/>
        </w:rPr>
        <w:t> </w:t>
      </w:r>
      <w:r w:rsidR="00251E99" w:rsidRPr="00702525">
        <w:rPr>
          <w:color w:val="000000"/>
          <w:szCs w:val="20"/>
        </w:rPr>
        <w:t>v</w:t>
      </w:r>
      <w:r w:rsidR="00251E99">
        <w:rPr>
          <w:color w:val="000000"/>
          <w:szCs w:val="20"/>
        </w:rPr>
        <w:t> </w:t>
      </w:r>
      <w:r w:rsidR="00482353" w:rsidRPr="00702525">
        <w:rPr>
          <w:color w:val="000000"/>
          <w:szCs w:val="20"/>
        </w:rPr>
        <w:t>případě počtu hostů byla nej</w:t>
      </w:r>
      <w:r w:rsidR="00722C43" w:rsidRPr="00702525">
        <w:rPr>
          <w:color w:val="000000"/>
          <w:szCs w:val="20"/>
        </w:rPr>
        <w:t xml:space="preserve">větší </w:t>
      </w:r>
      <w:r w:rsidR="00C643A5" w:rsidRPr="00702525">
        <w:t>poptávk</w:t>
      </w:r>
      <w:r w:rsidR="00722C43" w:rsidRPr="00702525">
        <w:t>a</w:t>
      </w:r>
      <w:r w:rsidR="00C643A5" w:rsidRPr="00702525">
        <w:t xml:space="preserve"> po ubytování </w:t>
      </w:r>
      <w:r w:rsidR="00722C43" w:rsidRPr="00702525">
        <w:t>v Hl.</w:t>
      </w:r>
      <w:r w:rsidR="003208C4">
        <w:t> </w:t>
      </w:r>
      <w:r w:rsidR="00722C43" w:rsidRPr="00702525">
        <w:t xml:space="preserve">městě Praze, kde se </w:t>
      </w:r>
      <w:r w:rsidR="00C643A5" w:rsidRPr="00702525">
        <w:t xml:space="preserve">meziročně </w:t>
      </w:r>
      <w:r w:rsidR="00722C43" w:rsidRPr="00702525">
        <w:t>zvýšil počet přenocování</w:t>
      </w:r>
      <w:r w:rsidR="00C643A5" w:rsidRPr="00702525">
        <w:t xml:space="preserve"> o </w:t>
      </w:r>
      <w:r w:rsidR="00722C43" w:rsidRPr="00702525">
        <w:t>11</w:t>
      </w:r>
      <w:r w:rsidR="00C643A5" w:rsidRPr="00702525">
        <w:t>9,</w:t>
      </w:r>
      <w:r w:rsidR="00722C43" w:rsidRPr="00702525">
        <w:t>6</w:t>
      </w:r>
      <w:r w:rsidR="00C643A5" w:rsidRPr="00702525">
        <w:t> %</w:t>
      </w:r>
      <w:r w:rsidR="00722C43" w:rsidRPr="00702525">
        <w:t>.</w:t>
      </w:r>
      <w:r w:rsidR="00482353" w:rsidRPr="00702525">
        <w:rPr>
          <w:color w:val="000000"/>
          <w:szCs w:val="20"/>
        </w:rPr>
        <w:t xml:space="preserve"> </w:t>
      </w:r>
      <w:r w:rsidR="00722C43" w:rsidRPr="00702525">
        <w:rPr>
          <w:color w:val="000000"/>
          <w:szCs w:val="20"/>
        </w:rPr>
        <w:t>V</w:t>
      </w:r>
      <w:r w:rsidR="00C643A5" w:rsidRPr="00702525">
        <w:rPr>
          <w:color w:val="000000"/>
          <w:szCs w:val="20"/>
        </w:rPr>
        <w:t xml:space="preserve"> případě </w:t>
      </w:r>
      <w:r w:rsidR="00722C43" w:rsidRPr="00702525">
        <w:rPr>
          <w:color w:val="000000"/>
          <w:szCs w:val="20"/>
        </w:rPr>
        <w:t xml:space="preserve">přenocování </w:t>
      </w:r>
      <w:r w:rsidR="00C643A5" w:rsidRPr="00702525">
        <w:rPr>
          <w:color w:val="000000"/>
          <w:szCs w:val="20"/>
        </w:rPr>
        <w:t>zahraničních návštěvníků do</w:t>
      </w:r>
      <w:r w:rsidR="00722C43" w:rsidRPr="00702525">
        <w:rPr>
          <w:color w:val="000000"/>
          <w:szCs w:val="20"/>
        </w:rPr>
        <w:t>šlo k nejvyššímu navýšení v Moravskoslezském kraji</w:t>
      </w:r>
      <w:r w:rsidR="00C643A5" w:rsidRPr="00702525">
        <w:rPr>
          <w:color w:val="000000"/>
          <w:szCs w:val="20"/>
        </w:rPr>
        <w:t xml:space="preserve"> </w:t>
      </w:r>
      <w:r w:rsidR="00EF4629" w:rsidRPr="00702525">
        <w:rPr>
          <w:color w:val="000000"/>
          <w:szCs w:val="20"/>
        </w:rPr>
        <w:t>o </w:t>
      </w:r>
      <w:r w:rsidR="00722C43" w:rsidRPr="00702525">
        <w:rPr>
          <w:color w:val="000000"/>
          <w:szCs w:val="20"/>
        </w:rPr>
        <w:t>280</w:t>
      </w:r>
      <w:r w:rsidR="00C643A5" w:rsidRPr="00702525">
        <w:rPr>
          <w:color w:val="000000"/>
          <w:szCs w:val="20"/>
        </w:rPr>
        <w:t>,9 %</w:t>
      </w:r>
      <w:r w:rsidR="003208C4">
        <w:rPr>
          <w:color w:val="000000"/>
          <w:szCs w:val="20"/>
        </w:rPr>
        <w:t xml:space="preserve">, který byl těsně následován Pardubickým krajem (280,6 %) </w:t>
      </w:r>
      <w:r w:rsidR="00251E99">
        <w:rPr>
          <w:color w:val="000000"/>
          <w:szCs w:val="20"/>
        </w:rPr>
        <w:t>a </w:t>
      </w:r>
      <w:r w:rsidR="003208C4">
        <w:rPr>
          <w:color w:val="000000"/>
          <w:szCs w:val="20"/>
        </w:rPr>
        <w:t>Vysočinou (280,3 %)</w:t>
      </w:r>
      <w:r w:rsidR="00C643A5" w:rsidRPr="00702525">
        <w:rPr>
          <w:color w:val="000000"/>
          <w:szCs w:val="20"/>
        </w:rPr>
        <w:t>.</w:t>
      </w:r>
    </w:p>
    <w:p w:rsidR="003208C4" w:rsidRDefault="003208C4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3208C4" w:rsidRDefault="003208C4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ED0E55">
        <w:rPr>
          <w:bCs/>
          <w:szCs w:val="20"/>
        </w:rPr>
        <w:t>Průměrný počet přenocování</w:t>
      </w:r>
      <w:r w:rsidRPr="0032463C">
        <w:rPr>
          <w:szCs w:val="20"/>
        </w:rPr>
        <w:t xml:space="preserve"> (</w:t>
      </w:r>
      <w:r>
        <w:rPr>
          <w:szCs w:val="20"/>
        </w:rPr>
        <w:t>3,0</w:t>
      </w:r>
      <w:r w:rsidRPr="0032463C">
        <w:rPr>
          <w:szCs w:val="20"/>
        </w:rPr>
        <w:t xml:space="preserve"> noci na jednoho hosta) řadí Moravskoslezský </w:t>
      </w:r>
      <w:r>
        <w:rPr>
          <w:szCs w:val="20"/>
        </w:rPr>
        <w:t>kraj na 5. </w:t>
      </w:r>
      <w:r w:rsidRPr="0032463C">
        <w:rPr>
          <w:szCs w:val="20"/>
        </w:rPr>
        <w:t>místo pomyslného krajského žebříčku. Tradičně první místo zde zaujímá „lázeňský“ Karlovarský kraj s počtem 4,</w:t>
      </w:r>
      <w:r>
        <w:rPr>
          <w:szCs w:val="20"/>
        </w:rPr>
        <w:t>1</w:t>
      </w:r>
      <w:r w:rsidRPr="0032463C">
        <w:rPr>
          <w:szCs w:val="20"/>
        </w:rPr>
        <w:t xml:space="preserve"> noci. Průměrný počet přenocování domácích návštěvníků byl v Moravskoslezském kraji poněkud </w:t>
      </w:r>
      <w:r>
        <w:rPr>
          <w:szCs w:val="20"/>
        </w:rPr>
        <w:t>nižší</w:t>
      </w:r>
      <w:r w:rsidRPr="0032463C">
        <w:rPr>
          <w:szCs w:val="20"/>
        </w:rPr>
        <w:t xml:space="preserve"> (2,</w:t>
      </w:r>
      <w:r>
        <w:rPr>
          <w:szCs w:val="20"/>
        </w:rPr>
        <w:t>9</w:t>
      </w:r>
      <w:r w:rsidRPr="0032463C">
        <w:rPr>
          <w:szCs w:val="20"/>
        </w:rPr>
        <w:t> noci) než v případě zahraničních hostů (</w:t>
      </w:r>
      <w:r>
        <w:rPr>
          <w:szCs w:val="20"/>
        </w:rPr>
        <w:t>3,1</w:t>
      </w:r>
      <w:r w:rsidRPr="0032463C">
        <w:rPr>
          <w:szCs w:val="20"/>
        </w:rPr>
        <w:t> noci).</w:t>
      </w:r>
    </w:p>
    <w:p w:rsidR="00FA6633" w:rsidRPr="00702525" w:rsidRDefault="00FA6633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027F4D" w:rsidRDefault="00AA6079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  <w:r>
        <w:rPr>
          <w:color w:val="000000"/>
          <w:szCs w:val="20"/>
        </w:rPr>
        <w:pict>
          <v:shape id="_x0000_i1028" type="#_x0000_t75" style="width:425.25pt;height:211.5pt">
            <v:imagedata r:id="rId9" o:title=""/>
          </v:shape>
        </w:pict>
      </w:r>
    </w:p>
    <w:p w:rsidR="00FA6633" w:rsidRPr="00702525" w:rsidRDefault="00FA6633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FD5E2D" w:rsidRPr="00702525" w:rsidRDefault="00FD5E2D" w:rsidP="00F96A65">
      <w:pPr>
        <w:rPr>
          <w:rFonts w:cs="Arial"/>
          <w:color w:val="000000"/>
          <w:szCs w:val="20"/>
        </w:rPr>
      </w:pPr>
      <w:r w:rsidRPr="00ED0E55">
        <w:rPr>
          <w:rFonts w:cs="Arial"/>
          <w:szCs w:val="20"/>
        </w:rPr>
        <w:t>Také lázeňská ubytovací zařízení</w:t>
      </w:r>
      <w:r>
        <w:rPr>
          <w:rFonts w:cs="Arial"/>
          <w:szCs w:val="20"/>
        </w:rPr>
        <w:t xml:space="preserve"> v Moravskoslezském kraji zaznamenala lepší výsledky než před rokem.</w:t>
      </w:r>
      <w:r w:rsidRPr="00D0613D">
        <w:rPr>
          <w:rFonts w:cs="Arial"/>
          <w:szCs w:val="20"/>
        </w:rPr>
        <w:t xml:space="preserve"> </w:t>
      </w:r>
      <w:r w:rsidR="00251E99">
        <w:rPr>
          <w:rFonts w:cs="Arial"/>
          <w:szCs w:val="20"/>
        </w:rPr>
        <w:t>V </w:t>
      </w:r>
      <w:r>
        <w:rPr>
          <w:bCs/>
        </w:rPr>
        <w:t>lázních</w:t>
      </w:r>
      <w:r>
        <w:t xml:space="preserve"> se ve 2.</w:t>
      </w:r>
      <w:r w:rsidR="00ED0E55">
        <w:t> </w:t>
      </w:r>
      <w:r>
        <w:t>čtvrtletí</w:t>
      </w:r>
      <w:r w:rsidR="00ED0E55">
        <w:t> </w:t>
      </w:r>
      <w:r>
        <w:t xml:space="preserve">2021 ubytovalo celkem 4 659 hostů, tj. o 31,6 % více než ve stejném období předchozího roku. Počet přenocování se rovněž zvýšil </w:t>
      </w:r>
      <w:r w:rsidR="00251E99">
        <w:t>a </w:t>
      </w:r>
      <w:r w:rsidR="00ED0E55">
        <w:t xml:space="preserve">to </w:t>
      </w:r>
      <w:r>
        <w:t>o 25,0 %. Domácí klientela jasně převyšovala tu zahraniční, 98,3 % ubytovaných lázeňských hostů byli Češi. Průměrná délka pobytu v moravskoslezských lázních činila 17,5 noci.</w:t>
      </w:r>
    </w:p>
    <w:p w:rsidR="00EF4629" w:rsidRDefault="00EF4629" w:rsidP="00F96A65">
      <w:pPr>
        <w:rPr>
          <w:rFonts w:cs="Arial"/>
          <w:szCs w:val="20"/>
        </w:rPr>
      </w:pPr>
    </w:p>
    <w:p w:rsidR="00FD5E2D" w:rsidRPr="00702525" w:rsidRDefault="00FD5E2D" w:rsidP="00F96A65">
      <w:pPr>
        <w:rPr>
          <w:rFonts w:cs="Arial"/>
          <w:szCs w:val="20"/>
        </w:rPr>
      </w:pPr>
    </w:p>
    <w:p w:rsidR="0054731B" w:rsidRPr="00702525" w:rsidRDefault="0054731B" w:rsidP="00F96A65">
      <w:pPr>
        <w:rPr>
          <w:rFonts w:cs="Arial"/>
          <w:b/>
          <w:szCs w:val="20"/>
        </w:rPr>
      </w:pPr>
      <w:r w:rsidRPr="00702525">
        <w:rPr>
          <w:rFonts w:cs="Arial"/>
          <w:b/>
          <w:szCs w:val="20"/>
        </w:rPr>
        <w:t>Kontakt:</w:t>
      </w:r>
    </w:p>
    <w:p w:rsidR="0054731B" w:rsidRPr="00702525" w:rsidRDefault="006C1DDC" w:rsidP="00F96A65">
      <w:pPr>
        <w:rPr>
          <w:rFonts w:cs="Arial"/>
          <w:szCs w:val="20"/>
        </w:rPr>
      </w:pPr>
      <w:r w:rsidRPr="00702525">
        <w:rPr>
          <w:rFonts w:cs="Arial"/>
          <w:szCs w:val="20"/>
        </w:rPr>
        <w:t>Patrik</w:t>
      </w:r>
      <w:r w:rsidR="0054731B" w:rsidRPr="00702525">
        <w:rPr>
          <w:rFonts w:cs="Arial"/>
          <w:szCs w:val="20"/>
        </w:rPr>
        <w:t xml:space="preserve"> </w:t>
      </w:r>
      <w:r w:rsidRPr="00702525">
        <w:rPr>
          <w:rFonts w:cs="Arial"/>
          <w:szCs w:val="20"/>
        </w:rPr>
        <w:t>Szabo</w:t>
      </w:r>
    </w:p>
    <w:p w:rsidR="0054731B" w:rsidRPr="00702525" w:rsidRDefault="0054731B" w:rsidP="00F96A65">
      <w:pPr>
        <w:rPr>
          <w:rFonts w:cs="Arial"/>
          <w:szCs w:val="20"/>
        </w:rPr>
      </w:pPr>
      <w:r w:rsidRPr="00702525">
        <w:rPr>
          <w:rFonts w:cs="Arial"/>
          <w:szCs w:val="20"/>
        </w:rPr>
        <w:t>Krajská správa ČSÚ v Ostravě</w:t>
      </w:r>
    </w:p>
    <w:p w:rsidR="0054731B" w:rsidRPr="00702525" w:rsidRDefault="0054731B" w:rsidP="00F96A65">
      <w:pPr>
        <w:rPr>
          <w:rFonts w:cs="Arial"/>
          <w:szCs w:val="20"/>
        </w:rPr>
      </w:pPr>
      <w:r w:rsidRPr="00702525">
        <w:rPr>
          <w:rFonts w:cs="Arial"/>
          <w:szCs w:val="20"/>
        </w:rPr>
        <w:t>Tel.: 595 131 2</w:t>
      </w:r>
      <w:r w:rsidR="00736EF7" w:rsidRPr="00702525">
        <w:rPr>
          <w:rFonts w:cs="Arial"/>
          <w:szCs w:val="20"/>
        </w:rPr>
        <w:t>2</w:t>
      </w:r>
      <w:r w:rsidR="006C1DDC" w:rsidRPr="00702525">
        <w:rPr>
          <w:rFonts w:cs="Arial"/>
          <w:szCs w:val="20"/>
        </w:rPr>
        <w:t>0</w:t>
      </w:r>
    </w:p>
    <w:p w:rsidR="0054731B" w:rsidRPr="00A06113" w:rsidRDefault="0054731B" w:rsidP="00F96A65">
      <w:pPr>
        <w:rPr>
          <w:rFonts w:cs="Arial"/>
          <w:szCs w:val="20"/>
        </w:rPr>
      </w:pPr>
      <w:r w:rsidRPr="00702525">
        <w:rPr>
          <w:rFonts w:cs="Arial"/>
          <w:szCs w:val="20"/>
        </w:rPr>
        <w:t xml:space="preserve">E-mail: </w:t>
      </w:r>
      <w:r w:rsidR="006C1DDC" w:rsidRPr="00702525">
        <w:rPr>
          <w:rFonts w:cs="Arial"/>
          <w:szCs w:val="20"/>
        </w:rPr>
        <w:t>patrik</w:t>
      </w:r>
      <w:r w:rsidRPr="00702525">
        <w:rPr>
          <w:rFonts w:cs="Arial"/>
          <w:szCs w:val="20"/>
        </w:rPr>
        <w:t>.</w:t>
      </w:r>
      <w:r w:rsidR="006C1DDC" w:rsidRPr="00702525">
        <w:rPr>
          <w:rFonts w:cs="Arial"/>
          <w:szCs w:val="20"/>
        </w:rPr>
        <w:t>szabo</w:t>
      </w:r>
      <w:r w:rsidRPr="00702525">
        <w:rPr>
          <w:rFonts w:cs="Arial"/>
          <w:szCs w:val="20"/>
        </w:rPr>
        <w:t>@czso.cz</w:t>
      </w:r>
    </w:p>
    <w:sectPr w:rsidR="0054731B" w:rsidRPr="00A06113" w:rsidSect="00EF3CF9">
      <w:headerReference w:type="default" r:id="rId10"/>
      <w:footerReference w:type="default" r:id="rId11"/>
      <w:pgSz w:w="11907" w:h="16839" w:code="9"/>
      <w:pgMar w:top="277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1B" w:rsidRDefault="0054731B" w:rsidP="00BA6370">
      <w:r>
        <w:separator/>
      </w:r>
    </w:p>
  </w:endnote>
  <w:endnote w:type="continuationSeparator" w:id="0">
    <w:p w:rsidR="0054731B" w:rsidRDefault="005473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AA607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style="mso-next-textbox:#Textové pole 2" inset="0,0,0,0">
            <w:txbxContent>
              <w:p w:rsidR="0054731B" w:rsidRPr="00D71A18" w:rsidRDefault="0054731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4731B" w:rsidRPr="00FC7194" w:rsidRDefault="0054731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F3EC8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7F3EC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AA6079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1B" w:rsidRDefault="0054731B" w:rsidP="00BA6370">
      <w:r>
        <w:separator/>
      </w:r>
    </w:p>
  </w:footnote>
  <w:footnote w:type="continuationSeparator" w:id="0">
    <w:p w:rsidR="0054731B" w:rsidRDefault="005473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AA6079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 style="mso-next-textbox:#Rectangle 50">
            <w:txbxContent>
              <w:p w:rsidR="0054731B" w:rsidRPr="00136EE6" w:rsidRDefault="0054731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4731B" w:rsidRPr="007E622A" w:rsidRDefault="0054731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484D"/>
    <w:rsid w:val="00011824"/>
    <w:rsid w:val="000210EE"/>
    <w:rsid w:val="0002393A"/>
    <w:rsid w:val="0002426E"/>
    <w:rsid w:val="00027F4D"/>
    <w:rsid w:val="00032806"/>
    <w:rsid w:val="00043BF4"/>
    <w:rsid w:val="000661FC"/>
    <w:rsid w:val="00075FCA"/>
    <w:rsid w:val="0007630C"/>
    <w:rsid w:val="00076EF8"/>
    <w:rsid w:val="000842D2"/>
    <w:rsid w:val="000843A5"/>
    <w:rsid w:val="000844E8"/>
    <w:rsid w:val="0008697A"/>
    <w:rsid w:val="00095236"/>
    <w:rsid w:val="000978B1"/>
    <w:rsid w:val="000A2416"/>
    <w:rsid w:val="000B6744"/>
    <w:rsid w:val="000B6F63"/>
    <w:rsid w:val="000C084E"/>
    <w:rsid w:val="000C435D"/>
    <w:rsid w:val="000E1AA9"/>
    <w:rsid w:val="000E22CF"/>
    <w:rsid w:val="00112B77"/>
    <w:rsid w:val="001165D7"/>
    <w:rsid w:val="00136EE6"/>
    <w:rsid w:val="00137FE4"/>
    <w:rsid w:val="001404AB"/>
    <w:rsid w:val="00146745"/>
    <w:rsid w:val="00146751"/>
    <w:rsid w:val="001471D6"/>
    <w:rsid w:val="0014774A"/>
    <w:rsid w:val="00154950"/>
    <w:rsid w:val="00164FC8"/>
    <w:rsid w:val="001658A9"/>
    <w:rsid w:val="0017231D"/>
    <w:rsid w:val="0017546F"/>
    <w:rsid w:val="00175EC6"/>
    <w:rsid w:val="001776E2"/>
    <w:rsid w:val="001810DC"/>
    <w:rsid w:val="00181EA4"/>
    <w:rsid w:val="00183C7E"/>
    <w:rsid w:val="0019354A"/>
    <w:rsid w:val="001A1B34"/>
    <w:rsid w:val="001A214A"/>
    <w:rsid w:val="001A59BF"/>
    <w:rsid w:val="001B3994"/>
    <w:rsid w:val="001B607F"/>
    <w:rsid w:val="001B6B1C"/>
    <w:rsid w:val="001B6E24"/>
    <w:rsid w:val="001B7B3B"/>
    <w:rsid w:val="001D369A"/>
    <w:rsid w:val="001D4FB5"/>
    <w:rsid w:val="001D7448"/>
    <w:rsid w:val="001E33BD"/>
    <w:rsid w:val="002070FB"/>
    <w:rsid w:val="00211431"/>
    <w:rsid w:val="00213729"/>
    <w:rsid w:val="00217896"/>
    <w:rsid w:val="002272A6"/>
    <w:rsid w:val="00227C56"/>
    <w:rsid w:val="002406FA"/>
    <w:rsid w:val="002460EA"/>
    <w:rsid w:val="00246BE0"/>
    <w:rsid w:val="00251E99"/>
    <w:rsid w:val="0025378E"/>
    <w:rsid w:val="0026346B"/>
    <w:rsid w:val="00264730"/>
    <w:rsid w:val="002705AE"/>
    <w:rsid w:val="0027601F"/>
    <w:rsid w:val="002846CC"/>
    <w:rsid w:val="002848DA"/>
    <w:rsid w:val="002860E2"/>
    <w:rsid w:val="002924E5"/>
    <w:rsid w:val="002A2CC6"/>
    <w:rsid w:val="002B296B"/>
    <w:rsid w:val="002B2E47"/>
    <w:rsid w:val="002B5F08"/>
    <w:rsid w:val="002B6142"/>
    <w:rsid w:val="002B7046"/>
    <w:rsid w:val="002D2A02"/>
    <w:rsid w:val="002D33AD"/>
    <w:rsid w:val="002D410F"/>
    <w:rsid w:val="002D6A6C"/>
    <w:rsid w:val="002F0983"/>
    <w:rsid w:val="003049C8"/>
    <w:rsid w:val="003208C4"/>
    <w:rsid w:val="00322412"/>
    <w:rsid w:val="0032463C"/>
    <w:rsid w:val="003301A3"/>
    <w:rsid w:val="003344CD"/>
    <w:rsid w:val="003348C8"/>
    <w:rsid w:val="0035578A"/>
    <w:rsid w:val="0036777B"/>
    <w:rsid w:val="003723F1"/>
    <w:rsid w:val="0038282A"/>
    <w:rsid w:val="00391F0A"/>
    <w:rsid w:val="00397580"/>
    <w:rsid w:val="003A1794"/>
    <w:rsid w:val="003A2C2A"/>
    <w:rsid w:val="003A38C0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0CA0"/>
    <w:rsid w:val="00405244"/>
    <w:rsid w:val="00413A9D"/>
    <w:rsid w:val="00432290"/>
    <w:rsid w:val="004436EE"/>
    <w:rsid w:val="004448DB"/>
    <w:rsid w:val="0045094A"/>
    <w:rsid w:val="004525EC"/>
    <w:rsid w:val="0045510F"/>
    <w:rsid w:val="0045547F"/>
    <w:rsid w:val="00460236"/>
    <w:rsid w:val="004709F7"/>
    <w:rsid w:val="004774BD"/>
    <w:rsid w:val="00482353"/>
    <w:rsid w:val="00483248"/>
    <w:rsid w:val="00485B6D"/>
    <w:rsid w:val="004920AD"/>
    <w:rsid w:val="004A3D03"/>
    <w:rsid w:val="004A6556"/>
    <w:rsid w:val="004A7972"/>
    <w:rsid w:val="004B6985"/>
    <w:rsid w:val="004C0641"/>
    <w:rsid w:val="004C409F"/>
    <w:rsid w:val="004C7C50"/>
    <w:rsid w:val="004D05B3"/>
    <w:rsid w:val="004D07E4"/>
    <w:rsid w:val="004D650D"/>
    <w:rsid w:val="004E23F2"/>
    <w:rsid w:val="004E35D7"/>
    <w:rsid w:val="004E479E"/>
    <w:rsid w:val="004E583B"/>
    <w:rsid w:val="004F78E6"/>
    <w:rsid w:val="00512D99"/>
    <w:rsid w:val="00522A43"/>
    <w:rsid w:val="00524D45"/>
    <w:rsid w:val="00531DBB"/>
    <w:rsid w:val="00531E36"/>
    <w:rsid w:val="0054731B"/>
    <w:rsid w:val="00563CBF"/>
    <w:rsid w:val="00563DEF"/>
    <w:rsid w:val="0056481C"/>
    <w:rsid w:val="00566A74"/>
    <w:rsid w:val="00574CF7"/>
    <w:rsid w:val="00582EF3"/>
    <w:rsid w:val="00585B4A"/>
    <w:rsid w:val="005A4CF0"/>
    <w:rsid w:val="005B1E0E"/>
    <w:rsid w:val="005B651C"/>
    <w:rsid w:val="005B6A43"/>
    <w:rsid w:val="005B7CD2"/>
    <w:rsid w:val="005D61CE"/>
    <w:rsid w:val="005E4453"/>
    <w:rsid w:val="005F0648"/>
    <w:rsid w:val="005F5E4F"/>
    <w:rsid w:val="005F699D"/>
    <w:rsid w:val="005F79FB"/>
    <w:rsid w:val="00602A1F"/>
    <w:rsid w:val="00604406"/>
    <w:rsid w:val="00605F4A"/>
    <w:rsid w:val="00607822"/>
    <w:rsid w:val="006103AA"/>
    <w:rsid w:val="006113AB"/>
    <w:rsid w:val="00613BBF"/>
    <w:rsid w:val="00622B80"/>
    <w:rsid w:val="0062589C"/>
    <w:rsid w:val="00635CB4"/>
    <w:rsid w:val="0064139A"/>
    <w:rsid w:val="00642389"/>
    <w:rsid w:val="00667570"/>
    <w:rsid w:val="00671136"/>
    <w:rsid w:val="00675D16"/>
    <w:rsid w:val="006B287C"/>
    <w:rsid w:val="006B453F"/>
    <w:rsid w:val="006B75CC"/>
    <w:rsid w:val="006C1DDC"/>
    <w:rsid w:val="006D0967"/>
    <w:rsid w:val="006D1E7D"/>
    <w:rsid w:val="006E024F"/>
    <w:rsid w:val="006E36A6"/>
    <w:rsid w:val="006E4E81"/>
    <w:rsid w:val="006F5A63"/>
    <w:rsid w:val="00702525"/>
    <w:rsid w:val="00707F7D"/>
    <w:rsid w:val="00717EC5"/>
    <w:rsid w:val="00720249"/>
    <w:rsid w:val="00721244"/>
    <w:rsid w:val="00722C43"/>
    <w:rsid w:val="00727525"/>
    <w:rsid w:val="00734F14"/>
    <w:rsid w:val="00735C0E"/>
    <w:rsid w:val="00736EF7"/>
    <w:rsid w:val="00737B80"/>
    <w:rsid w:val="00740955"/>
    <w:rsid w:val="00740CB5"/>
    <w:rsid w:val="00745928"/>
    <w:rsid w:val="00781FC1"/>
    <w:rsid w:val="00791849"/>
    <w:rsid w:val="007948BE"/>
    <w:rsid w:val="00796380"/>
    <w:rsid w:val="00796B09"/>
    <w:rsid w:val="007A2225"/>
    <w:rsid w:val="007A3E7C"/>
    <w:rsid w:val="007A57F2"/>
    <w:rsid w:val="007B1333"/>
    <w:rsid w:val="007C4721"/>
    <w:rsid w:val="007C7057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2D22"/>
    <w:rsid w:val="008043C4"/>
    <w:rsid w:val="008108D7"/>
    <w:rsid w:val="00831B1B"/>
    <w:rsid w:val="008324E6"/>
    <w:rsid w:val="00834109"/>
    <w:rsid w:val="00850164"/>
    <w:rsid w:val="0085084C"/>
    <w:rsid w:val="0085159B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E92"/>
    <w:rsid w:val="008D0F11"/>
    <w:rsid w:val="008F0574"/>
    <w:rsid w:val="008F2493"/>
    <w:rsid w:val="008F35B4"/>
    <w:rsid w:val="008F624A"/>
    <w:rsid w:val="008F63FB"/>
    <w:rsid w:val="008F6444"/>
    <w:rsid w:val="008F73B4"/>
    <w:rsid w:val="00901758"/>
    <w:rsid w:val="0090343E"/>
    <w:rsid w:val="00933467"/>
    <w:rsid w:val="0094402F"/>
    <w:rsid w:val="00953537"/>
    <w:rsid w:val="0096292E"/>
    <w:rsid w:val="009668FF"/>
    <w:rsid w:val="00967786"/>
    <w:rsid w:val="009737E5"/>
    <w:rsid w:val="00981088"/>
    <w:rsid w:val="00981CAD"/>
    <w:rsid w:val="00984C08"/>
    <w:rsid w:val="00993A60"/>
    <w:rsid w:val="009B55B1"/>
    <w:rsid w:val="009C2234"/>
    <w:rsid w:val="009C7FDA"/>
    <w:rsid w:val="009D4888"/>
    <w:rsid w:val="009D4DA6"/>
    <w:rsid w:val="009D564B"/>
    <w:rsid w:val="009D5EEE"/>
    <w:rsid w:val="00A00672"/>
    <w:rsid w:val="00A06113"/>
    <w:rsid w:val="00A07507"/>
    <w:rsid w:val="00A136BC"/>
    <w:rsid w:val="00A22EAF"/>
    <w:rsid w:val="00A2540B"/>
    <w:rsid w:val="00A31B1B"/>
    <w:rsid w:val="00A4343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91B0D"/>
    <w:rsid w:val="00AA6079"/>
    <w:rsid w:val="00AB4E4D"/>
    <w:rsid w:val="00AB7B20"/>
    <w:rsid w:val="00AC0419"/>
    <w:rsid w:val="00AC1D75"/>
    <w:rsid w:val="00AC2D80"/>
    <w:rsid w:val="00AC3015"/>
    <w:rsid w:val="00AC65C3"/>
    <w:rsid w:val="00AE2561"/>
    <w:rsid w:val="00AE3FCA"/>
    <w:rsid w:val="00AE6D5B"/>
    <w:rsid w:val="00B00C1D"/>
    <w:rsid w:val="00B03E21"/>
    <w:rsid w:val="00B05230"/>
    <w:rsid w:val="00B0707E"/>
    <w:rsid w:val="00B1128D"/>
    <w:rsid w:val="00B129C9"/>
    <w:rsid w:val="00B1509A"/>
    <w:rsid w:val="00B304D2"/>
    <w:rsid w:val="00B40799"/>
    <w:rsid w:val="00B62088"/>
    <w:rsid w:val="00B671D9"/>
    <w:rsid w:val="00BA439F"/>
    <w:rsid w:val="00BA6370"/>
    <w:rsid w:val="00BE5645"/>
    <w:rsid w:val="00BE5D10"/>
    <w:rsid w:val="00BF07E1"/>
    <w:rsid w:val="00C01CAD"/>
    <w:rsid w:val="00C1513D"/>
    <w:rsid w:val="00C269D4"/>
    <w:rsid w:val="00C34A85"/>
    <w:rsid w:val="00C36647"/>
    <w:rsid w:val="00C4160D"/>
    <w:rsid w:val="00C50950"/>
    <w:rsid w:val="00C52466"/>
    <w:rsid w:val="00C568C0"/>
    <w:rsid w:val="00C62F5D"/>
    <w:rsid w:val="00C643A5"/>
    <w:rsid w:val="00C67E81"/>
    <w:rsid w:val="00C8406E"/>
    <w:rsid w:val="00C8596C"/>
    <w:rsid w:val="00C86604"/>
    <w:rsid w:val="00CA4EA2"/>
    <w:rsid w:val="00CA7E45"/>
    <w:rsid w:val="00CB2709"/>
    <w:rsid w:val="00CB6F89"/>
    <w:rsid w:val="00CB7797"/>
    <w:rsid w:val="00CC571E"/>
    <w:rsid w:val="00CD6D42"/>
    <w:rsid w:val="00CE05B7"/>
    <w:rsid w:val="00CE225D"/>
    <w:rsid w:val="00CE228C"/>
    <w:rsid w:val="00CE509E"/>
    <w:rsid w:val="00CF545B"/>
    <w:rsid w:val="00CF54DA"/>
    <w:rsid w:val="00D018F0"/>
    <w:rsid w:val="00D044DC"/>
    <w:rsid w:val="00D1086D"/>
    <w:rsid w:val="00D26C59"/>
    <w:rsid w:val="00D27074"/>
    <w:rsid w:val="00D27D69"/>
    <w:rsid w:val="00D27DEC"/>
    <w:rsid w:val="00D3394F"/>
    <w:rsid w:val="00D448C2"/>
    <w:rsid w:val="00D502DD"/>
    <w:rsid w:val="00D666C3"/>
    <w:rsid w:val="00D71A18"/>
    <w:rsid w:val="00D733D5"/>
    <w:rsid w:val="00DB13CA"/>
    <w:rsid w:val="00DB3587"/>
    <w:rsid w:val="00DB45FD"/>
    <w:rsid w:val="00DB517B"/>
    <w:rsid w:val="00DE15B4"/>
    <w:rsid w:val="00DF327D"/>
    <w:rsid w:val="00DF47FE"/>
    <w:rsid w:val="00E035A9"/>
    <w:rsid w:val="00E2374E"/>
    <w:rsid w:val="00E24A99"/>
    <w:rsid w:val="00E26704"/>
    <w:rsid w:val="00E27C40"/>
    <w:rsid w:val="00E31980"/>
    <w:rsid w:val="00E60FF6"/>
    <w:rsid w:val="00E6423C"/>
    <w:rsid w:val="00E676DA"/>
    <w:rsid w:val="00E73D0E"/>
    <w:rsid w:val="00E91F97"/>
    <w:rsid w:val="00E93830"/>
    <w:rsid w:val="00E93E0E"/>
    <w:rsid w:val="00E95F66"/>
    <w:rsid w:val="00EB1ED3"/>
    <w:rsid w:val="00EC2D51"/>
    <w:rsid w:val="00EC50B5"/>
    <w:rsid w:val="00ED0E55"/>
    <w:rsid w:val="00EE40C7"/>
    <w:rsid w:val="00EF3CF9"/>
    <w:rsid w:val="00EF4629"/>
    <w:rsid w:val="00F07C90"/>
    <w:rsid w:val="00F103B0"/>
    <w:rsid w:val="00F12DFF"/>
    <w:rsid w:val="00F26395"/>
    <w:rsid w:val="00F310A4"/>
    <w:rsid w:val="00F349CB"/>
    <w:rsid w:val="00F424A4"/>
    <w:rsid w:val="00F43A6D"/>
    <w:rsid w:val="00F46F18"/>
    <w:rsid w:val="00F82157"/>
    <w:rsid w:val="00F96A65"/>
    <w:rsid w:val="00FA621A"/>
    <w:rsid w:val="00FA6633"/>
    <w:rsid w:val="00FB000A"/>
    <w:rsid w:val="00FB005B"/>
    <w:rsid w:val="00FB687C"/>
    <w:rsid w:val="00FC7194"/>
    <w:rsid w:val="00FD054A"/>
    <w:rsid w:val="00FD5E2D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B646C6F"/>
  <w15:docId w15:val="{70B25226-302C-417F-A19B-98E91D2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822</TotalTime>
  <Pages>3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69</cp:revision>
  <cp:lastPrinted>2020-08-06T12:10:00Z</cp:lastPrinted>
  <dcterms:created xsi:type="dcterms:W3CDTF">2019-11-06T09:22:00Z</dcterms:created>
  <dcterms:modified xsi:type="dcterms:W3CDTF">2021-08-09T11:52:00Z</dcterms:modified>
</cp:coreProperties>
</file>