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539E3" w:rsidP="00AE6D5B">
      <w:pPr>
        <w:pStyle w:val="Datum"/>
      </w:pPr>
      <w:r>
        <w:t>9</w:t>
      </w:r>
      <w:r w:rsidR="006972AA">
        <w:t>. listopadu</w:t>
      </w:r>
      <w:r w:rsidR="0033176A">
        <w:t xml:space="preserve"> </w:t>
      </w:r>
      <w:r w:rsidR="009A21E5" w:rsidRPr="009A21E5">
        <w:t>2018</w:t>
      </w:r>
    </w:p>
    <w:p w:rsidR="00867569" w:rsidRPr="00AE6D5B" w:rsidRDefault="006972AA" w:rsidP="00AE6D5B">
      <w:pPr>
        <w:pStyle w:val="Nzev"/>
      </w:pPr>
      <w:bookmarkStart w:id="0" w:name="_GoBack"/>
      <w:r>
        <w:t xml:space="preserve">Meziroční růst cen mírně zpomalil, </w:t>
      </w:r>
      <w:r w:rsidR="0080244E">
        <w:t xml:space="preserve">meziměsíčně </w:t>
      </w:r>
      <w:r>
        <w:t>inflace vzrostla</w:t>
      </w:r>
    </w:p>
    <w:bookmarkEnd w:id="0"/>
    <w:p w:rsidR="001E178C" w:rsidRDefault="006972AA" w:rsidP="005A4748">
      <w:pPr>
        <w:pStyle w:val="Perex"/>
        <w:jc w:val="left"/>
      </w:pPr>
      <w:r w:rsidRPr="006972AA">
        <w:t>Spotřebitelské ceny vzrostly v říjnu oproti září o 0,4 %. Tento vývoj ovlivnilo zvýšení cen ve většině oddílů spotřebního koše. Meziroční růst spotřebitelských cen v říjnu zpomalil na 2,2 %, což bylo o 0,1 procentního bodu méně než v září.</w:t>
      </w:r>
      <w:r>
        <w:t xml:space="preserve"> </w:t>
      </w:r>
    </w:p>
    <w:p w:rsidR="006972AA" w:rsidRDefault="005539E3" w:rsidP="005539E3">
      <w:pPr>
        <w:jc w:val="left"/>
        <w:rPr>
          <w:i/>
        </w:rPr>
      </w:pPr>
      <w:r>
        <w:rPr>
          <w:i/>
        </w:rPr>
        <w:t>„</w:t>
      </w:r>
      <w:r w:rsidR="006972AA" w:rsidRPr="006972AA">
        <w:rPr>
          <w:i/>
        </w:rPr>
        <w:t xml:space="preserve">Spotřebitelské ceny se v říjnu ve srovnání s předchozím měsícem zvýšily o 0,4 %. Vliv na to měly například sezónní ceny oděvů a obuvi. Z potravin pak vzrostly především ceny zeleniny, nejvíce u brambor. Také pokračoval růst cen pohonných hmot, kdy ceny benzinu Natural 95 </w:t>
      </w:r>
    </w:p>
    <w:p w:rsidR="005539E3" w:rsidRPr="005539E3" w:rsidRDefault="006972AA" w:rsidP="005539E3">
      <w:pPr>
        <w:jc w:val="left"/>
      </w:pPr>
      <w:r w:rsidRPr="006972AA">
        <w:rPr>
          <w:i/>
        </w:rPr>
        <w:t>a nafty se dostaly přibližně na stejnou úroveň jako v prosinci 2014. Meziročně pak vzrostly spotřebitelské ceny o 2,2 %. Tento růst byl opět nejv</w:t>
      </w:r>
      <w:r>
        <w:rPr>
          <w:i/>
        </w:rPr>
        <w:t>íce ovlivněn náklady za bydlení</w:t>
      </w:r>
      <w:r w:rsidR="005539E3">
        <w:rPr>
          <w:i/>
        </w:rPr>
        <w:t>,“</w:t>
      </w:r>
      <w:r w:rsidR="005539E3">
        <w:t xml:space="preserve"> uvádí Pavla Šedivá, vedoucí oddělení statistiky spotřebitelských cen ČSÚ.</w:t>
      </w:r>
    </w:p>
    <w:p w:rsidR="005539E3" w:rsidRDefault="005539E3" w:rsidP="00482A2E">
      <w:pPr>
        <w:jc w:val="left"/>
      </w:pPr>
    </w:p>
    <w:p w:rsidR="00176A3E" w:rsidRDefault="001E178C" w:rsidP="00176A3E">
      <w:pPr>
        <w:jc w:val="left"/>
      </w:pPr>
      <w:r>
        <w:t>Podrobnosti byly zveřejněny v dnes vydané Rychlé informa</w:t>
      </w:r>
      <w:r w:rsidR="00176A3E">
        <w:t>ci k</w:t>
      </w:r>
      <w:r w:rsidR="00033E88">
        <w:t> indexům spotřebitelských cen</w:t>
      </w:r>
      <w:r w:rsidR="003B114F">
        <w:t>:</w:t>
      </w:r>
      <w:r w:rsidR="003B114F" w:rsidRPr="003B114F">
        <w:t xml:space="preserve"> </w:t>
      </w:r>
      <w:r w:rsidR="006972AA" w:rsidRPr="006972AA">
        <w:rPr>
          <w:rStyle w:val="Hypertextovodkaz"/>
        </w:rPr>
        <w:t>https://www.czso.cz/csu/czso/cri/indexy-spotrebitelskych-cen-inflace-rijen-2018</w:t>
      </w:r>
      <w:r w:rsidR="003B114F">
        <w:t>.</w:t>
      </w:r>
      <w:r w:rsidR="00176A3E">
        <w:t xml:space="preserve"> </w:t>
      </w:r>
    </w:p>
    <w:p w:rsidR="00AE6D5B" w:rsidRDefault="00AE6D5B" w:rsidP="00AE6D5B"/>
    <w:p w:rsidR="000D476F" w:rsidRPr="00AC68DB" w:rsidRDefault="000D476F" w:rsidP="000D476F">
      <w:pPr>
        <w:jc w:val="left"/>
        <w:rPr>
          <w:color w:val="0000FF"/>
          <w:u w:val="single"/>
        </w:rPr>
      </w:pPr>
      <w:r w:rsidRPr="00AC68DB">
        <w:t>Zvukový</w:t>
      </w:r>
      <w:r>
        <w:t xml:space="preserve"> záznam vyjádření je k dispozici v příloze.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46" w:rsidRDefault="00DC4546" w:rsidP="00BA6370">
      <w:r>
        <w:separator/>
      </w:r>
    </w:p>
  </w:endnote>
  <w:endnote w:type="continuationSeparator" w:id="0">
    <w:p w:rsidR="00DC4546" w:rsidRDefault="00DC454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972A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972A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46" w:rsidRDefault="00DC4546" w:rsidP="00BA6370">
      <w:r>
        <w:separator/>
      </w:r>
    </w:p>
  </w:footnote>
  <w:footnote w:type="continuationSeparator" w:id="0">
    <w:p w:rsidR="00DC4546" w:rsidRDefault="00DC454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842D2"/>
    <w:rsid w:val="000843A5"/>
    <w:rsid w:val="000B2578"/>
    <w:rsid w:val="000B6F63"/>
    <w:rsid w:val="000C435D"/>
    <w:rsid w:val="000D476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343C9"/>
    <w:rsid w:val="00BA0E97"/>
    <w:rsid w:val="00BA439F"/>
    <w:rsid w:val="00BA6370"/>
    <w:rsid w:val="00C13FE4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F0058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4A65A8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7594-BEA6-48FA-ADC6-CFA5473F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2</cp:revision>
  <cp:lastPrinted>2018-05-14T07:58:00Z</cp:lastPrinted>
  <dcterms:created xsi:type="dcterms:W3CDTF">2018-11-08T12:08:00Z</dcterms:created>
  <dcterms:modified xsi:type="dcterms:W3CDTF">2018-11-08T12:08:00Z</dcterms:modified>
</cp:coreProperties>
</file>