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A" w:rsidRPr="00E06F75" w:rsidRDefault="00226A0A" w:rsidP="00226A0A">
      <w:pPr>
        <w:pStyle w:val="datum0"/>
        <w:rPr>
          <w:lang w:val="en-GB"/>
        </w:rPr>
      </w:pPr>
      <w:r w:rsidRPr="00E06F75">
        <w:rPr>
          <w:lang w:val="en-GB"/>
        </w:rPr>
        <w:t>13 January 2020</w:t>
      </w:r>
    </w:p>
    <w:p w:rsidR="00226A0A" w:rsidRPr="001929A8" w:rsidRDefault="00C446D0" w:rsidP="00226A0A">
      <w:pPr>
        <w:pStyle w:val="Nzev"/>
        <w:rPr>
          <w:rFonts w:cs="Arial"/>
        </w:rPr>
      </w:pPr>
      <w:r w:rsidRPr="001929A8">
        <w:rPr>
          <w:rFonts w:cs="Arial"/>
        </w:rPr>
        <w:t>Development of consumer price indices in the Q4 2019</w:t>
      </w:r>
      <w:r w:rsidR="00226A0A" w:rsidRPr="001929A8">
        <w:rPr>
          <w:rFonts w:cs="Arial"/>
        </w:rPr>
        <w:t xml:space="preserve"> </w:t>
      </w:r>
      <w:r w:rsidRPr="001929A8">
        <w:rPr>
          <w:rFonts w:cs="Arial"/>
        </w:rPr>
        <w:t>and in the year</w:t>
      </w:r>
      <w:r w:rsidR="00226A0A" w:rsidRPr="001929A8">
        <w:rPr>
          <w:rFonts w:cs="Arial"/>
        </w:rPr>
        <w:t> 2019</w:t>
      </w:r>
    </w:p>
    <w:p w:rsidR="00217D7F" w:rsidRPr="001929A8" w:rsidRDefault="00217D7F" w:rsidP="00AE58C7">
      <w:pPr>
        <w:pStyle w:val="Perex"/>
        <w:spacing w:after="200"/>
        <w:rPr>
          <w:szCs w:val="20"/>
        </w:rPr>
      </w:pPr>
      <w:r w:rsidRPr="001929A8">
        <w:rPr>
          <w:szCs w:val="20"/>
        </w:rPr>
        <w:t>The total consumer price level increased by 0.4% in the Q4 2019 compared to the Q3 2019. Consumer prices increased by 3.0% in the Q4 2019, year-on-year (y-o-y), which is by 0.2 percentage point (p. p.</w:t>
      </w:r>
      <w:r w:rsidR="000D421A">
        <w:rPr>
          <w:szCs w:val="20"/>
        </w:rPr>
        <w:t>) more compared to the Q3 2019.</w:t>
      </w:r>
    </w:p>
    <w:p w:rsidR="00CB0E70" w:rsidRPr="00E06F75" w:rsidRDefault="00CB0E70" w:rsidP="00AE58C7">
      <w:pPr>
        <w:pStyle w:val="Perex"/>
        <w:spacing w:after="40" w:line="264" w:lineRule="auto"/>
        <w:rPr>
          <w:b w:val="0"/>
        </w:rPr>
      </w:pPr>
      <w:r w:rsidRPr="001929A8">
        <w:rPr>
          <w:b w:val="0"/>
          <w:szCs w:val="20"/>
        </w:rPr>
        <w:t xml:space="preserve">The </w:t>
      </w:r>
      <w:r w:rsidRPr="001929A8">
        <w:rPr>
          <w:szCs w:val="20"/>
        </w:rPr>
        <w:t>quarter-on-quarter</w:t>
      </w:r>
      <w:r w:rsidRPr="001929A8">
        <w:rPr>
          <w:b w:val="0"/>
          <w:szCs w:val="20"/>
        </w:rPr>
        <w:t xml:space="preserve"> (q-o-q) development of consumer prices in the Q4 2019 was influenced mainly by a price increase in </w:t>
      </w:r>
      <w:r w:rsidRPr="001929A8">
        <w:rPr>
          <w:b w:val="0"/>
        </w:rPr>
        <w:t>'food and non-alcoholic beverages', 'housing, water</w:t>
      </w:r>
      <w:r w:rsidRPr="00E06F75">
        <w:rPr>
          <w:b w:val="0"/>
        </w:rPr>
        <w:t>, electricity, gas and other fuels',</w:t>
      </w:r>
      <w:r w:rsidR="005F60E3">
        <w:rPr>
          <w:b w:val="0"/>
        </w:rPr>
        <w:t xml:space="preserve"> and</w:t>
      </w:r>
      <w:r w:rsidRPr="00E06F75">
        <w:rPr>
          <w:b w:val="0"/>
        </w:rPr>
        <w:t xml:space="preserve"> 'clothing and footwear'.</w:t>
      </w:r>
      <w:r w:rsidR="002B276C" w:rsidRPr="00E06F75">
        <w:rPr>
          <w:b w:val="0"/>
        </w:rPr>
        <w:t xml:space="preserve"> </w:t>
      </w:r>
      <w:r w:rsidR="00F73EDD" w:rsidRPr="00E06F75">
        <w:rPr>
          <w:b w:val="0"/>
        </w:rPr>
        <w:t>In 'food and non-alcoholic beverages',</w:t>
      </w:r>
      <w:r w:rsidR="00CD7E2C" w:rsidRPr="00E06F75">
        <w:rPr>
          <w:b w:val="0"/>
        </w:rPr>
        <w:t xml:space="preserve"> especially prices of fruit were higher by 8.6%, prices of meat by 2.5%, prices of bread and cereals by 0.6%, </w:t>
      </w:r>
      <w:r w:rsidR="0006181C">
        <w:rPr>
          <w:b w:val="0"/>
        </w:rPr>
        <w:t xml:space="preserve">and </w:t>
      </w:r>
      <w:r w:rsidR="00CD7E2C" w:rsidRPr="00E06F75">
        <w:rPr>
          <w:b w:val="0"/>
        </w:rPr>
        <w:t xml:space="preserve">prices of non-alcoholic beverages by 0.9%. In 'housing, water, electricity, gas and other fuels', </w:t>
      </w:r>
      <w:r w:rsidR="0071415E" w:rsidRPr="00E06F75">
        <w:rPr>
          <w:b w:val="0"/>
        </w:rPr>
        <w:t>prices of heat</w:t>
      </w:r>
      <w:r w:rsidR="00967922" w:rsidRPr="00E06F75">
        <w:rPr>
          <w:b w:val="0"/>
        </w:rPr>
        <w:t xml:space="preserve"> energy</w:t>
      </w:r>
      <w:r w:rsidR="00265AD7" w:rsidRPr="00E06F75">
        <w:rPr>
          <w:b w:val="0"/>
        </w:rPr>
        <w:t xml:space="preserve"> </w:t>
      </w:r>
      <w:r w:rsidR="00967922" w:rsidRPr="00E06F75">
        <w:rPr>
          <w:b w:val="0"/>
        </w:rPr>
        <w:t>increased by 0.1%</w:t>
      </w:r>
      <w:r w:rsidR="001628C5" w:rsidRPr="00E06F75">
        <w:rPr>
          <w:b w:val="0"/>
        </w:rPr>
        <w:t>, prices of electricity rose by 1.2%, prices of natural gas</w:t>
      </w:r>
      <w:r w:rsidR="00F92C92" w:rsidRPr="00E06F75">
        <w:rPr>
          <w:b w:val="0"/>
        </w:rPr>
        <w:t xml:space="preserve"> and town gas</w:t>
      </w:r>
      <w:r w:rsidR="001628C5" w:rsidRPr="00E06F75">
        <w:rPr>
          <w:b w:val="0"/>
        </w:rPr>
        <w:t xml:space="preserve"> remained unchanged. </w:t>
      </w:r>
      <w:r w:rsidR="00B54A9A" w:rsidRPr="00E06F75">
        <w:rPr>
          <w:b w:val="0"/>
        </w:rPr>
        <w:t xml:space="preserve">Prices of actual rentals for housing rose by 0.4%. </w:t>
      </w:r>
      <w:r w:rsidR="00D36A46" w:rsidRPr="00E06F75">
        <w:rPr>
          <w:b w:val="0"/>
          <w:spacing w:val="-1"/>
          <w:szCs w:val="20"/>
          <w:lang w:val="cs-CZ"/>
        </w:rPr>
        <w:t>I</w:t>
      </w:r>
      <w:r w:rsidR="00D36A46" w:rsidRPr="00E06F75">
        <w:rPr>
          <w:b w:val="0"/>
        </w:rPr>
        <w:t>n 'clothing and footwear', prices of garments increased by 4.9% and prices of shoes and</w:t>
      </w:r>
      <w:r w:rsidR="00267307" w:rsidRPr="00E06F75">
        <w:rPr>
          <w:b w:val="0"/>
        </w:rPr>
        <w:t xml:space="preserve"> other</w:t>
      </w:r>
      <w:r w:rsidR="00D36A46" w:rsidRPr="00E06F75">
        <w:rPr>
          <w:b w:val="0"/>
        </w:rPr>
        <w:t xml:space="preserve"> footwear were 3.1% up.</w:t>
      </w:r>
      <w:r w:rsidR="00323DA3" w:rsidRPr="00E06F75">
        <w:rPr>
          <w:b w:val="0"/>
        </w:rPr>
        <w:t xml:space="preserve"> </w:t>
      </w:r>
      <w:r w:rsidR="00267307" w:rsidRPr="00E06F75">
        <w:rPr>
          <w:b w:val="0"/>
        </w:rPr>
        <w:t xml:space="preserve">In 'restaurants and hotels', the price increase continued; prices of catering services increased by 1.4%. </w:t>
      </w:r>
      <w:proofErr w:type="gramStart"/>
      <w:r w:rsidR="00B54A9A" w:rsidRPr="00E06F75">
        <w:rPr>
          <w:b w:val="0"/>
        </w:rPr>
        <w:t xml:space="preserve">Mainly a decrease in prices in 'recreation and culture', where </w:t>
      </w:r>
      <w:r w:rsidR="00675BA1" w:rsidRPr="00E06F75">
        <w:rPr>
          <w:b w:val="0"/>
        </w:rPr>
        <w:t xml:space="preserve">prices of package holidays decreased by 17.1%, </w:t>
      </w:r>
      <w:r w:rsidR="00B54A9A" w:rsidRPr="00E06F75">
        <w:rPr>
          <w:b w:val="0"/>
        </w:rPr>
        <w:t>had an influence in the opposite direction, i.e. on the price level reduction.</w:t>
      </w:r>
      <w:proofErr w:type="gramEnd"/>
      <w:r w:rsidR="00675BA1" w:rsidRPr="00E06F75">
        <w:rPr>
          <w:b w:val="0"/>
        </w:rPr>
        <w:t xml:space="preserve"> In 'transport', prices of fuels and lubricants for personal transport equipment dropped (−1.0%); prices of </w:t>
      </w:r>
      <w:r w:rsidR="0096611D" w:rsidRPr="00E06F75">
        <w:rPr>
          <w:b w:val="0"/>
        </w:rPr>
        <w:t xml:space="preserve">motor </w:t>
      </w:r>
      <w:r w:rsidR="00675BA1" w:rsidRPr="00E06F75">
        <w:rPr>
          <w:b w:val="0"/>
        </w:rPr>
        <w:t xml:space="preserve">cars decreased by 0.1%. </w:t>
      </w:r>
      <w:r w:rsidR="00945C42" w:rsidRPr="00E06F75">
        <w:rPr>
          <w:b w:val="0"/>
        </w:rPr>
        <w:t xml:space="preserve">In 'communication', prices of </w:t>
      </w:r>
      <w:r w:rsidR="00B541DC" w:rsidRPr="00E06F75">
        <w:rPr>
          <w:b w:val="0"/>
        </w:rPr>
        <w:t>tele</w:t>
      </w:r>
      <w:r w:rsidR="00945C42" w:rsidRPr="00E06F75">
        <w:rPr>
          <w:b w:val="0"/>
        </w:rPr>
        <w:t xml:space="preserve">phone and </w:t>
      </w:r>
      <w:proofErr w:type="spellStart"/>
      <w:r w:rsidR="00B541DC" w:rsidRPr="00E06F75">
        <w:rPr>
          <w:b w:val="0"/>
        </w:rPr>
        <w:t>tele</w:t>
      </w:r>
      <w:r w:rsidR="00945C42" w:rsidRPr="00E06F75">
        <w:rPr>
          <w:b w:val="0"/>
        </w:rPr>
        <w:t>fax</w:t>
      </w:r>
      <w:proofErr w:type="spellEnd"/>
      <w:r w:rsidR="00945C42" w:rsidRPr="00E06F75">
        <w:rPr>
          <w:b w:val="0"/>
        </w:rPr>
        <w:t xml:space="preserve"> services dropped by 2.1%. </w:t>
      </w:r>
      <w:r w:rsidRPr="00E06F75">
        <w:rPr>
          <w:b w:val="0"/>
        </w:rPr>
        <w:t xml:space="preserve">The average month-on-month </w:t>
      </w:r>
      <w:r w:rsidR="00675BA1" w:rsidRPr="00E06F75">
        <w:rPr>
          <w:b w:val="0"/>
        </w:rPr>
        <w:t>increment</w:t>
      </w:r>
      <w:r w:rsidRPr="00E06F75">
        <w:rPr>
          <w:b w:val="0"/>
        </w:rPr>
        <w:t xml:space="preserve"> in the total consumer price index was 0.</w:t>
      </w:r>
      <w:r w:rsidR="00675BA1" w:rsidRPr="00E06F75">
        <w:rPr>
          <w:b w:val="0"/>
        </w:rPr>
        <w:t>3</w:t>
      </w:r>
      <w:r w:rsidRPr="00E06F75">
        <w:rPr>
          <w:b w:val="0"/>
        </w:rPr>
        <w:t>% in the Q</w:t>
      </w:r>
      <w:r w:rsidR="00675BA1" w:rsidRPr="00E06F75">
        <w:rPr>
          <w:b w:val="0"/>
        </w:rPr>
        <w:t>4</w:t>
      </w:r>
      <w:r w:rsidRPr="00E06F75">
        <w:rPr>
          <w:b w:val="0"/>
        </w:rPr>
        <w:t xml:space="preserve"> 2019; it was </w:t>
      </w:r>
      <w:r w:rsidR="00675BA1" w:rsidRPr="00E06F75">
        <w:rPr>
          <w:b w:val="0"/>
        </w:rPr>
        <w:t>0.0</w:t>
      </w:r>
      <w:r w:rsidRPr="00E06F75">
        <w:rPr>
          <w:b w:val="0"/>
        </w:rPr>
        <w:t>% in</w:t>
      </w:r>
      <w:r w:rsidR="0018387B" w:rsidRPr="00E06F75">
        <w:rPr>
          <w:b w:val="0"/>
        </w:rPr>
        <w:t xml:space="preserve"> the Q3</w:t>
      </w:r>
      <w:r w:rsidRPr="00E06F75">
        <w:rPr>
          <w:b w:val="0"/>
        </w:rPr>
        <w:t xml:space="preserve"> 2019.</w:t>
      </w:r>
    </w:p>
    <w:p w:rsidR="00226A0A" w:rsidRPr="00E06F75" w:rsidRDefault="00226A0A" w:rsidP="00AE58C7">
      <w:pPr>
        <w:pStyle w:val="Perex"/>
        <w:spacing w:after="0"/>
        <w:rPr>
          <w:lang w:val="en-US"/>
        </w:rPr>
      </w:pPr>
      <w:r w:rsidRPr="00E06F75">
        <w:rPr>
          <w:b w:val="0"/>
          <w:szCs w:val="20"/>
          <w:lang w:val="en-US"/>
        </w:rPr>
        <w:tab/>
      </w:r>
      <w:r w:rsidRPr="00E06F75">
        <w:rPr>
          <w:b w:val="0"/>
          <w:szCs w:val="20"/>
          <w:lang w:val="en-US"/>
        </w:rPr>
        <w:tab/>
      </w:r>
      <w:r w:rsidR="009B1666" w:rsidRPr="00E06F75">
        <w:t>Consumer price indices (previous quarter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1134"/>
        <w:gridCol w:w="992"/>
        <w:gridCol w:w="992"/>
        <w:gridCol w:w="1134"/>
        <w:gridCol w:w="1129"/>
      </w:tblGrid>
      <w:tr w:rsidR="00226A0A" w:rsidRPr="00E06F75" w:rsidTr="00AE58C7">
        <w:trPr>
          <w:trHeight w:val="424"/>
          <w:jc w:val="center"/>
        </w:trPr>
        <w:tc>
          <w:tcPr>
            <w:tcW w:w="3116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  <w:tc>
          <w:tcPr>
            <w:tcW w:w="4247" w:type="dxa"/>
            <w:gridSpan w:val="4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2019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Q4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Q1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Q2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Q3</w:t>
            </w:r>
          </w:p>
        </w:tc>
        <w:tc>
          <w:tcPr>
            <w:tcW w:w="1129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Q4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TOTAL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100.2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101.2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100.7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E06F75"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100.4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100.7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101.8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101.0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100.0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101.4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 and tobacco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100.4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102.0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99.3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100.4</w:t>
            </w:r>
          </w:p>
        </w:tc>
      </w:tr>
      <w:tr w:rsidR="00226A0A" w:rsidRPr="00E06F75" w:rsidTr="00AE58C7">
        <w:trPr>
          <w:trHeight w:val="318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103.0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96.3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102.3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97.0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104.3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101.0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102.3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101.1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100.9</w:t>
            </w:r>
          </w:p>
        </w:tc>
      </w:tr>
      <w:tr w:rsidR="00226A0A" w:rsidRPr="00E06F75" w:rsidTr="00AE58C7">
        <w:trPr>
          <w:trHeight w:val="526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Furnishings, household equipment and routine household maintenance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100.3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100.1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100.5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100.9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99.8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101.2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101.6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99.3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99.2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99.0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101.9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99.8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99.9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99.5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99.6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98.0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95.7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103.0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98.7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96.0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101.3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100.1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100.0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102.5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101.0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100.9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101.2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101.1</w:t>
            </w:r>
          </w:p>
        </w:tc>
      </w:tr>
      <w:tr w:rsidR="00226A0A" w:rsidRPr="00E06F75" w:rsidTr="00AE58C7">
        <w:trPr>
          <w:trHeight w:val="284"/>
          <w:jc w:val="center"/>
        </w:trPr>
        <w:tc>
          <w:tcPr>
            <w:tcW w:w="3116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134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100.8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101.2</w:t>
            </w:r>
          </w:p>
        </w:tc>
        <w:tc>
          <w:tcPr>
            <w:tcW w:w="99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101.0</w:t>
            </w:r>
          </w:p>
        </w:tc>
        <w:tc>
          <w:tcPr>
            <w:tcW w:w="1134" w:type="dxa"/>
            <w:vAlign w:val="center"/>
          </w:tcPr>
          <w:p w:rsidR="00226A0A" w:rsidRPr="00E06F75" w:rsidRDefault="00226A0A" w:rsidP="00963494">
            <w:pPr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1129" w:type="dxa"/>
            <w:vAlign w:val="center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06F75">
              <w:rPr>
                <w:rFonts w:cs="Arial"/>
                <w:sz w:val="18"/>
                <w:szCs w:val="18"/>
              </w:rPr>
              <w:t>100.3</w:t>
            </w:r>
          </w:p>
        </w:tc>
      </w:tr>
    </w:tbl>
    <w:p w:rsidR="00D66B0F" w:rsidRPr="00E06F75" w:rsidRDefault="00D66B0F" w:rsidP="00226A0A">
      <w:pPr>
        <w:rPr>
          <w:rFonts w:cs="Arial"/>
          <w:lang w:val="en-GB"/>
        </w:rPr>
      </w:pPr>
      <w:r w:rsidRPr="00DB6763">
        <w:rPr>
          <w:rFonts w:cs="Arial"/>
          <w:lang w:val="en-GB"/>
        </w:rPr>
        <w:lastRenderedPageBreak/>
        <w:t xml:space="preserve">Consumer prices rose by 3.0%, </w:t>
      </w:r>
      <w:r w:rsidRPr="00DB6763">
        <w:rPr>
          <w:rFonts w:cs="Arial"/>
          <w:b/>
          <w:lang w:val="en-GB"/>
        </w:rPr>
        <w:t xml:space="preserve">year-on-year (y-o-y), in </w:t>
      </w:r>
      <w:r w:rsidR="001929A8" w:rsidRPr="00DB6763">
        <w:rPr>
          <w:rFonts w:cs="Arial"/>
          <w:b/>
          <w:lang w:val="en-GB"/>
        </w:rPr>
        <w:t xml:space="preserve">the </w:t>
      </w:r>
      <w:r w:rsidRPr="00DB6763">
        <w:rPr>
          <w:rFonts w:cs="Arial"/>
          <w:b/>
          <w:lang w:val="en-GB"/>
        </w:rPr>
        <w:t xml:space="preserve">Q4 2019 compared </w:t>
      </w:r>
      <w:r w:rsidR="00574FB6">
        <w:rPr>
          <w:rFonts w:cs="Arial"/>
          <w:b/>
          <w:lang w:val="en-GB"/>
        </w:rPr>
        <w:t>to</w:t>
      </w:r>
      <w:r w:rsidRPr="00DB6763">
        <w:rPr>
          <w:rFonts w:cs="Arial"/>
          <w:b/>
          <w:lang w:val="en-GB"/>
        </w:rPr>
        <w:t xml:space="preserve"> </w:t>
      </w:r>
      <w:r w:rsidR="00DB6763" w:rsidRPr="00DB6763">
        <w:rPr>
          <w:rFonts w:cs="Arial"/>
          <w:b/>
          <w:lang w:val="en-GB"/>
        </w:rPr>
        <w:t xml:space="preserve">the </w:t>
      </w:r>
      <w:r w:rsidRPr="00DB6763">
        <w:rPr>
          <w:rFonts w:cs="Arial"/>
          <w:b/>
          <w:lang w:val="en-GB"/>
        </w:rPr>
        <w:t>Q4</w:t>
      </w:r>
      <w:r w:rsidRPr="00E06F75">
        <w:rPr>
          <w:rFonts w:cs="Arial"/>
          <w:b/>
          <w:lang w:val="en-GB"/>
        </w:rPr>
        <w:t xml:space="preserve"> 2018</w:t>
      </w:r>
      <w:r w:rsidRPr="00E06F75">
        <w:rPr>
          <w:rFonts w:cs="Arial"/>
          <w:lang w:val="en-GB"/>
        </w:rPr>
        <w:t xml:space="preserve">, i.e. </w:t>
      </w:r>
      <w:r w:rsidR="00BA0DD2">
        <w:rPr>
          <w:rFonts w:cs="Arial"/>
          <w:lang w:val="en-GB"/>
        </w:rPr>
        <w:t xml:space="preserve">by </w:t>
      </w:r>
      <w:r w:rsidRPr="00E06F75">
        <w:rPr>
          <w:rFonts w:cs="Arial"/>
          <w:lang w:val="en-GB"/>
        </w:rPr>
        <w:t xml:space="preserve">0.2 percentage point </w:t>
      </w:r>
      <w:r w:rsidR="00BA0DD2">
        <w:rPr>
          <w:rFonts w:cs="Arial"/>
          <w:lang w:val="en-GB"/>
        </w:rPr>
        <w:t>more than in</w:t>
      </w:r>
      <w:r w:rsidRPr="00E06F75">
        <w:rPr>
          <w:rFonts w:cs="Arial"/>
          <w:lang w:val="en-GB"/>
        </w:rPr>
        <w:t xml:space="preserve"> </w:t>
      </w:r>
      <w:r w:rsidR="00431EA4">
        <w:rPr>
          <w:rFonts w:cs="Arial"/>
          <w:lang w:val="en-GB"/>
        </w:rPr>
        <w:t xml:space="preserve">the </w:t>
      </w:r>
      <w:r w:rsidRPr="00E06F75">
        <w:rPr>
          <w:rFonts w:cs="Arial"/>
          <w:lang w:val="en-GB"/>
        </w:rPr>
        <w:t xml:space="preserve">Q3. This development was </w:t>
      </w:r>
      <w:r w:rsidR="00CA2F1A">
        <w:rPr>
          <w:rFonts w:cs="Arial"/>
          <w:lang w:val="en-GB"/>
        </w:rPr>
        <w:t>influenced mainly by</w:t>
      </w:r>
      <w:r w:rsidRPr="00E06F75">
        <w:rPr>
          <w:rFonts w:cs="Arial"/>
          <w:lang w:val="en-GB"/>
        </w:rPr>
        <w:t xml:space="preserve"> the acceleration of a price growth in 'food and non-alcoholic beverages' and a slowdown in the price decline in 'clothing and footwear'. In addition, the higher price level was due to the price rise in 'furnishings, household equipment and routine household maintenance'</w:t>
      </w:r>
      <w:r w:rsidR="003706DF" w:rsidRPr="00E06F75">
        <w:rPr>
          <w:rFonts w:cs="Arial"/>
          <w:lang w:val="en-GB"/>
        </w:rPr>
        <w:t>, 'restaurants and hotels', and 'recreation and culture'.</w:t>
      </w:r>
    </w:p>
    <w:p w:rsidR="00A53859" w:rsidRPr="00E06F75" w:rsidRDefault="00A53859" w:rsidP="00226A0A">
      <w:pPr>
        <w:rPr>
          <w:rFonts w:cs="Arial"/>
        </w:rPr>
      </w:pPr>
    </w:p>
    <w:p w:rsidR="00A53859" w:rsidRPr="00E06F75" w:rsidRDefault="00A53859" w:rsidP="00226A0A">
      <w:pPr>
        <w:rPr>
          <w:rFonts w:cs="Arial"/>
          <w:lang w:val="en-GB"/>
        </w:rPr>
      </w:pPr>
      <w:r w:rsidRPr="00DB6763">
        <w:rPr>
          <w:rFonts w:cs="Arial"/>
          <w:lang w:val="en-GB"/>
        </w:rPr>
        <w:t>Changes in the price development in</w:t>
      </w:r>
      <w:r w:rsidR="00DB6763" w:rsidRPr="00DB6763">
        <w:rPr>
          <w:rFonts w:cs="Arial"/>
          <w:lang w:val="en-GB"/>
        </w:rPr>
        <w:t xml:space="preserve"> the</w:t>
      </w:r>
      <w:r w:rsidRPr="00DB6763">
        <w:rPr>
          <w:rFonts w:cs="Arial"/>
          <w:lang w:val="en-GB"/>
        </w:rPr>
        <w:t xml:space="preserve"> Q4 2019 were reflected in the y-o-y growth of the market prices by 2.6%</w:t>
      </w:r>
      <w:r w:rsidR="00E327B2" w:rsidRPr="00DB6763">
        <w:rPr>
          <w:rFonts w:cs="Arial"/>
          <w:lang w:val="en-GB"/>
        </w:rPr>
        <w:t>, the same as</w:t>
      </w:r>
      <w:r w:rsidRPr="00DB6763">
        <w:rPr>
          <w:rFonts w:cs="Arial"/>
          <w:lang w:val="en-GB"/>
        </w:rPr>
        <w:t xml:space="preserve"> in</w:t>
      </w:r>
      <w:r w:rsidR="00DB6763" w:rsidRPr="00DB6763">
        <w:rPr>
          <w:rFonts w:cs="Arial"/>
          <w:lang w:val="en-GB"/>
        </w:rPr>
        <w:t xml:space="preserve"> the</w:t>
      </w:r>
      <w:r w:rsidRPr="00DB6763">
        <w:rPr>
          <w:rFonts w:cs="Arial"/>
          <w:lang w:val="en-GB"/>
        </w:rPr>
        <w:t xml:space="preserve"> Q3 201</w:t>
      </w:r>
      <w:r w:rsidR="00E327B2" w:rsidRPr="00DB6763">
        <w:rPr>
          <w:rFonts w:cs="Arial"/>
          <w:lang w:val="en-GB"/>
        </w:rPr>
        <w:t>9</w:t>
      </w:r>
      <w:r w:rsidRPr="00DB6763">
        <w:rPr>
          <w:rFonts w:cs="Arial"/>
          <w:lang w:val="en-GB"/>
        </w:rPr>
        <w:t>. The increase in r</w:t>
      </w:r>
      <w:r w:rsidRPr="00DB6763">
        <w:rPr>
          <w:rFonts w:cs="Arial"/>
          <w:szCs w:val="20"/>
          <w:lang w:val="en-GB"/>
        </w:rPr>
        <w:t xml:space="preserve">egulated prices </w:t>
      </w:r>
      <w:r w:rsidR="00E327B2" w:rsidRPr="00DB6763">
        <w:rPr>
          <w:rFonts w:cs="Arial"/>
          <w:szCs w:val="20"/>
          <w:lang w:val="en-GB"/>
        </w:rPr>
        <w:t>ac</w:t>
      </w:r>
      <w:r w:rsidRPr="00DB6763">
        <w:rPr>
          <w:rFonts w:cs="Arial"/>
          <w:szCs w:val="20"/>
          <w:lang w:val="en-GB"/>
        </w:rPr>
        <w:t xml:space="preserve">celerated to </w:t>
      </w:r>
      <w:r w:rsidR="00E327B2" w:rsidRPr="00DB6763">
        <w:rPr>
          <w:rFonts w:cs="Arial"/>
          <w:szCs w:val="20"/>
          <w:lang w:val="en-GB"/>
        </w:rPr>
        <w:t>5</w:t>
      </w:r>
      <w:r w:rsidRPr="00DB6763">
        <w:rPr>
          <w:rFonts w:cs="Arial"/>
          <w:lang w:val="en-GB"/>
        </w:rPr>
        <w:t>.</w:t>
      </w:r>
      <w:r w:rsidR="00E327B2" w:rsidRPr="00DB6763">
        <w:rPr>
          <w:rFonts w:cs="Arial"/>
          <w:lang w:val="en-GB"/>
        </w:rPr>
        <w:t>3</w:t>
      </w:r>
      <w:r w:rsidRPr="00DB6763">
        <w:rPr>
          <w:rFonts w:cs="Arial"/>
          <w:lang w:val="en-GB"/>
        </w:rPr>
        <w:t xml:space="preserve">% in </w:t>
      </w:r>
      <w:r w:rsidR="00DB6763" w:rsidRPr="00DB6763">
        <w:rPr>
          <w:rFonts w:cs="Arial"/>
          <w:lang w:val="en-GB"/>
        </w:rPr>
        <w:t xml:space="preserve">the </w:t>
      </w:r>
      <w:r w:rsidRPr="00DB6763">
        <w:rPr>
          <w:rFonts w:cs="Arial"/>
          <w:lang w:val="en-GB"/>
        </w:rPr>
        <w:t>Q4 201</w:t>
      </w:r>
      <w:r w:rsidR="00E327B2" w:rsidRPr="00DB6763">
        <w:rPr>
          <w:rFonts w:cs="Arial"/>
          <w:lang w:val="en-GB"/>
        </w:rPr>
        <w:t>9</w:t>
      </w:r>
      <w:r w:rsidRPr="00DB6763">
        <w:rPr>
          <w:rFonts w:cs="Arial"/>
          <w:lang w:val="en-GB"/>
        </w:rPr>
        <w:t xml:space="preserve"> from </w:t>
      </w:r>
      <w:r w:rsidR="00E327B2" w:rsidRPr="00DB6763">
        <w:rPr>
          <w:rFonts w:cs="Arial"/>
          <w:lang w:val="en-GB"/>
        </w:rPr>
        <w:t>4</w:t>
      </w:r>
      <w:r w:rsidRPr="00DB6763">
        <w:rPr>
          <w:rFonts w:cs="Arial"/>
          <w:lang w:val="en-GB"/>
        </w:rPr>
        <w:t>.</w:t>
      </w:r>
      <w:r w:rsidR="00E327B2" w:rsidRPr="00DB6763">
        <w:rPr>
          <w:rFonts w:cs="Arial"/>
          <w:lang w:val="en-GB"/>
        </w:rPr>
        <w:t>3</w:t>
      </w:r>
      <w:r w:rsidRPr="00DB6763">
        <w:rPr>
          <w:rFonts w:cs="Arial"/>
          <w:lang w:val="en-GB"/>
        </w:rPr>
        <w:t xml:space="preserve">% in </w:t>
      </w:r>
      <w:r w:rsidR="00DB6763" w:rsidRPr="00DB6763">
        <w:rPr>
          <w:rFonts w:cs="Arial"/>
          <w:lang w:val="en-GB"/>
        </w:rPr>
        <w:t xml:space="preserve">the </w:t>
      </w:r>
      <w:r w:rsidRPr="00DB6763">
        <w:rPr>
          <w:rFonts w:cs="Arial"/>
          <w:lang w:val="en-GB"/>
        </w:rPr>
        <w:t>Q3 201</w:t>
      </w:r>
      <w:r w:rsidR="00E327B2" w:rsidRPr="00DB6763">
        <w:rPr>
          <w:rFonts w:cs="Arial"/>
          <w:lang w:val="en-GB"/>
        </w:rPr>
        <w:t>9</w:t>
      </w:r>
      <w:r w:rsidRPr="00DB6763">
        <w:rPr>
          <w:rFonts w:cs="Arial"/>
          <w:lang w:val="en-GB"/>
        </w:rPr>
        <w:t>.</w:t>
      </w:r>
    </w:p>
    <w:p w:rsidR="00226A0A" w:rsidRPr="00E06F75" w:rsidRDefault="00226A0A" w:rsidP="00226A0A"/>
    <w:p w:rsidR="00226A0A" w:rsidRPr="00E06F75" w:rsidRDefault="00226A0A" w:rsidP="00226A0A"/>
    <w:p w:rsidR="00226A0A" w:rsidRPr="00E06F75" w:rsidRDefault="00226A0A" w:rsidP="00226A0A">
      <w:pPr>
        <w:rPr>
          <w:rFonts w:cs="Arial"/>
        </w:rPr>
      </w:pPr>
    </w:p>
    <w:p w:rsidR="00226A0A" w:rsidRPr="00E06F75" w:rsidRDefault="00C86F49" w:rsidP="00226A0A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5pt">
            <v:imagedata r:id="rId7" o:title=""/>
          </v:shape>
        </w:pict>
      </w: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14286A" w:rsidRPr="00E06F75" w:rsidRDefault="00D24335" w:rsidP="0014286A">
      <w:pPr>
        <w:rPr>
          <w:rFonts w:cs="Arial"/>
          <w:lang w:val="en-GB"/>
        </w:rPr>
      </w:pPr>
      <w:r w:rsidRPr="00E06F75">
        <w:rPr>
          <w:rFonts w:cs="Arial"/>
          <w:szCs w:val="20"/>
          <w:lang w:val="en-GB"/>
        </w:rPr>
        <w:lastRenderedPageBreak/>
        <w:t>The biggest influence on the increase of the consumer price level came from prices in</w:t>
      </w:r>
      <w:r w:rsidRPr="00E06F75">
        <w:rPr>
          <w:rFonts w:cs="Arial"/>
          <w:lang w:val="en-GB"/>
        </w:rPr>
        <w:t xml:space="preserve"> </w:t>
      </w:r>
      <w:r w:rsidR="00C9315B" w:rsidRPr="00E06F75">
        <w:rPr>
          <w:b/>
          <w:lang w:val="en-GB"/>
        </w:rPr>
        <w:t>'housing, water, electricity, gas and other fuels'</w:t>
      </w:r>
      <w:r w:rsidR="00C9315B" w:rsidRPr="00E06F75">
        <w:rPr>
          <w:lang w:val="en-GB"/>
        </w:rPr>
        <w:t>.</w:t>
      </w:r>
      <w:r w:rsidR="00C9315B" w:rsidRPr="00E06F75">
        <w:rPr>
          <w:rFonts w:cs="Arial"/>
          <w:lang w:val="en-GB"/>
        </w:rPr>
        <w:t xml:space="preserve"> </w:t>
      </w:r>
      <w:r w:rsidR="00C9141F" w:rsidRPr="00E06F75">
        <w:rPr>
          <w:rFonts w:cs="Arial"/>
          <w:lang w:val="en-GB"/>
        </w:rPr>
        <w:t>P</w:t>
      </w:r>
      <w:r w:rsidR="00C9141F" w:rsidRPr="00E06F75">
        <w:rPr>
          <w:lang w:val="en-GB"/>
        </w:rPr>
        <w:t>rices of electricity rose by 11.2% and prices of natural gas</w:t>
      </w:r>
      <w:r w:rsidR="00F92C92" w:rsidRPr="00E06F75">
        <w:rPr>
          <w:lang w:val="en-GB"/>
        </w:rPr>
        <w:t xml:space="preserve"> and town gas</w:t>
      </w:r>
      <w:r w:rsidR="00C9141F" w:rsidRPr="00E06F75">
        <w:rPr>
          <w:lang w:val="en-GB"/>
        </w:rPr>
        <w:t xml:space="preserve"> by 3.3% (3.6% in the Q3). Prices of actual rentals for housing rose by 3.8%, </w:t>
      </w:r>
      <w:r w:rsidR="004C15B2" w:rsidRPr="00E06F75">
        <w:rPr>
          <w:lang w:val="en-GB"/>
        </w:rPr>
        <w:t xml:space="preserve">both charges for water supply and sewage collection increased by 2.6%, </w:t>
      </w:r>
      <w:r w:rsidR="004C15B2" w:rsidRPr="00DB6763">
        <w:rPr>
          <w:lang w:val="en-GB"/>
        </w:rPr>
        <w:t xml:space="preserve">and </w:t>
      </w:r>
      <w:r w:rsidR="00C9141F" w:rsidRPr="00DB6763">
        <w:rPr>
          <w:lang w:val="en-GB"/>
        </w:rPr>
        <w:t xml:space="preserve">prices of heat energy increased by </w:t>
      </w:r>
      <w:r w:rsidR="004C15B2" w:rsidRPr="00DB6763">
        <w:rPr>
          <w:lang w:val="en-GB"/>
        </w:rPr>
        <w:t>4</w:t>
      </w:r>
      <w:r w:rsidR="00C9141F" w:rsidRPr="00DB6763">
        <w:rPr>
          <w:lang w:val="en-GB"/>
        </w:rPr>
        <w:t>.</w:t>
      </w:r>
      <w:r w:rsidR="004C15B2" w:rsidRPr="00DB6763">
        <w:rPr>
          <w:lang w:val="en-GB"/>
        </w:rPr>
        <w:t>3</w:t>
      </w:r>
      <w:r w:rsidR="00C9141F" w:rsidRPr="00DB6763">
        <w:rPr>
          <w:lang w:val="en-GB"/>
        </w:rPr>
        <w:t>%</w:t>
      </w:r>
      <w:r w:rsidR="004C15B2" w:rsidRPr="00DB6763">
        <w:rPr>
          <w:lang w:val="en-GB"/>
        </w:rPr>
        <w:t>.</w:t>
      </w:r>
      <w:r w:rsidR="00C9141F" w:rsidRPr="00DB6763">
        <w:rPr>
          <w:lang w:val="en-GB"/>
        </w:rPr>
        <w:t xml:space="preserve"> </w:t>
      </w:r>
      <w:r w:rsidR="0014286A" w:rsidRPr="00DB6763">
        <w:rPr>
          <w:rFonts w:cs="Arial"/>
          <w:szCs w:val="20"/>
          <w:lang w:val="en-GB"/>
        </w:rPr>
        <w:t>Imputed rentals for housing increased</w:t>
      </w:r>
      <w:r w:rsidR="00AD73EA" w:rsidRPr="00DB6763">
        <w:rPr>
          <w:rFonts w:cs="Arial"/>
          <w:szCs w:val="20"/>
          <w:lang w:val="en-GB"/>
        </w:rPr>
        <w:t xml:space="preserve"> by 4.0</w:t>
      </w:r>
      <w:r w:rsidR="0014286A" w:rsidRPr="00DB6763">
        <w:rPr>
          <w:rFonts w:cs="Arial"/>
          <w:szCs w:val="20"/>
          <w:lang w:val="en-GB"/>
        </w:rPr>
        <w:t>% (+4.9% in the Q3).</w:t>
      </w:r>
      <w:r w:rsidR="0014286A" w:rsidRPr="00E06F75">
        <w:rPr>
          <w:rFonts w:cs="Arial"/>
          <w:szCs w:val="20"/>
          <w:lang w:val="en-GB"/>
        </w:rPr>
        <w:t xml:space="preserve"> </w:t>
      </w:r>
    </w:p>
    <w:p w:rsidR="00297647" w:rsidRPr="00E06F75" w:rsidRDefault="00297647" w:rsidP="0014286A">
      <w:pPr>
        <w:rPr>
          <w:rFonts w:cs="Arial"/>
          <w:szCs w:val="20"/>
          <w:lang w:val="en-GB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0D421A" w:rsidP="00226A0A">
      <w:pPr>
        <w:rPr>
          <w:rFonts w:cs="Arial"/>
        </w:rPr>
      </w:pPr>
      <w:r>
        <w:pict>
          <v:shape id="_x0000_i1026" type="#_x0000_t75" style="width:425.25pt;height:271.5pt">
            <v:imagedata r:id="rId8" o:title=""/>
          </v:shape>
        </w:pict>
      </w:r>
    </w:p>
    <w:p w:rsidR="00226A0A" w:rsidRDefault="00226A0A" w:rsidP="00226A0A">
      <w:pPr>
        <w:rPr>
          <w:rFonts w:cs="Arial"/>
          <w:b/>
        </w:rPr>
      </w:pPr>
    </w:p>
    <w:p w:rsidR="00AE58C7" w:rsidRPr="00E06F75" w:rsidRDefault="00AE58C7" w:rsidP="00226A0A">
      <w:pPr>
        <w:rPr>
          <w:rFonts w:cs="Arial"/>
          <w:b/>
        </w:rPr>
      </w:pPr>
    </w:p>
    <w:p w:rsidR="00DE425B" w:rsidRPr="00E06F75" w:rsidRDefault="00BD3D60" w:rsidP="00DE425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lang w:val="en-GB"/>
        </w:rPr>
      </w:pPr>
      <w:proofErr w:type="gramStart"/>
      <w:r w:rsidRPr="00E06F75">
        <w:rPr>
          <w:rFonts w:ascii="Arial" w:hAnsi="Arial" w:cs="Arial"/>
          <w:b w:val="0"/>
          <w:sz w:val="20"/>
          <w:szCs w:val="20"/>
          <w:lang w:val="en-GB"/>
        </w:rPr>
        <w:t>I</w:t>
      </w:r>
      <w:r w:rsidR="00DE425B" w:rsidRPr="00E06F75">
        <w:rPr>
          <w:rFonts w:ascii="Arial" w:hAnsi="Arial" w:cs="Arial"/>
          <w:b w:val="0"/>
          <w:sz w:val="20"/>
          <w:szCs w:val="20"/>
          <w:lang w:val="en-GB"/>
        </w:rPr>
        <w:t>n</w:t>
      </w:r>
      <w:r w:rsidR="00DE425B" w:rsidRPr="00E06F75">
        <w:rPr>
          <w:rFonts w:ascii="Arial" w:hAnsi="Arial" w:cs="Arial"/>
          <w:sz w:val="20"/>
          <w:szCs w:val="20"/>
          <w:lang w:val="en-GB"/>
        </w:rPr>
        <w:t xml:space="preserve"> 'food and non-alcoholic beverages'</w:t>
      </w:r>
      <w:r w:rsidR="001C4F8C" w:rsidRPr="00E06F75">
        <w:rPr>
          <w:rFonts w:ascii="Arial" w:hAnsi="Arial" w:cs="Arial"/>
          <w:b w:val="0"/>
          <w:sz w:val="20"/>
          <w:szCs w:val="20"/>
          <w:lang w:val="en-GB"/>
        </w:rPr>
        <w:t>,</w:t>
      </w:r>
      <w:r w:rsidRPr="00E06F75">
        <w:rPr>
          <w:rFonts w:ascii="Arial" w:hAnsi="Arial" w:cs="Arial"/>
          <w:sz w:val="20"/>
          <w:szCs w:val="20"/>
          <w:lang w:val="en-GB"/>
        </w:rPr>
        <w:t xml:space="preserve"> 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m</w:t>
      </w:r>
      <w:r w:rsidR="00DE425B" w:rsidRPr="00E06F75">
        <w:rPr>
          <w:rFonts w:ascii="Arial" w:hAnsi="Arial" w:cs="Arial"/>
          <w:b w:val="0"/>
          <w:sz w:val="20"/>
          <w:szCs w:val="20"/>
          <w:lang w:val="en-GB"/>
        </w:rPr>
        <w:t>eat prices</w:t>
      </w:r>
      <w:r w:rsidR="00DE425B" w:rsidRPr="00E06F75">
        <w:rPr>
          <w:rFonts w:ascii="Arial" w:hAnsi="Arial" w:cs="Arial"/>
          <w:sz w:val="20"/>
          <w:szCs w:val="20"/>
          <w:lang w:val="en-GB"/>
        </w:rPr>
        <w:t xml:space="preserve"> </w:t>
      </w:r>
      <w:r w:rsidR="001C4F8C" w:rsidRPr="00E06F75">
        <w:rPr>
          <w:rFonts w:ascii="Arial" w:hAnsi="Arial" w:cs="Arial"/>
          <w:b w:val="0"/>
          <w:sz w:val="20"/>
          <w:szCs w:val="20"/>
          <w:lang w:val="en-GB"/>
        </w:rPr>
        <w:t>increased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 by </w:t>
      </w:r>
      <w:r w:rsidR="001C4F8C" w:rsidRPr="00E06F75">
        <w:rPr>
          <w:rFonts w:ascii="Arial" w:hAnsi="Arial" w:cs="Arial"/>
          <w:b w:val="0"/>
          <w:sz w:val="20"/>
          <w:lang w:val="en-GB"/>
        </w:rPr>
        <w:t>7</w:t>
      </w:r>
      <w:r w:rsidR="00DE425B" w:rsidRPr="00E06F75">
        <w:rPr>
          <w:rFonts w:ascii="Arial" w:hAnsi="Arial" w:cs="Arial"/>
          <w:b w:val="0"/>
          <w:sz w:val="20"/>
          <w:lang w:val="en-GB"/>
        </w:rPr>
        <w:t>.</w:t>
      </w:r>
      <w:r w:rsidR="001C4F8C" w:rsidRPr="00E06F75">
        <w:rPr>
          <w:rFonts w:ascii="Arial" w:hAnsi="Arial" w:cs="Arial"/>
          <w:b w:val="0"/>
          <w:sz w:val="20"/>
          <w:lang w:val="en-GB"/>
        </w:rPr>
        <w:t>6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%, of which pork prices by </w:t>
      </w:r>
      <w:r w:rsidR="001C4F8C" w:rsidRPr="00E06F75">
        <w:rPr>
          <w:rFonts w:ascii="Arial" w:hAnsi="Arial" w:cs="Arial"/>
          <w:b w:val="0"/>
          <w:sz w:val="20"/>
          <w:lang w:val="en-GB"/>
        </w:rPr>
        <w:t>1</w:t>
      </w:r>
      <w:r w:rsidR="00DE425B" w:rsidRPr="00E06F75">
        <w:rPr>
          <w:rFonts w:ascii="Arial" w:hAnsi="Arial" w:cs="Arial"/>
          <w:b w:val="0"/>
          <w:sz w:val="20"/>
          <w:lang w:val="en-GB"/>
        </w:rPr>
        <w:t>2.</w:t>
      </w:r>
      <w:r w:rsidR="001C4F8C" w:rsidRPr="00E06F75">
        <w:rPr>
          <w:rFonts w:ascii="Arial" w:hAnsi="Arial" w:cs="Arial"/>
          <w:b w:val="0"/>
          <w:sz w:val="20"/>
          <w:lang w:val="en-GB"/>
        </w:rPr>
        <w:t>1</w:t>
      </w:r>
      <w:r w:rsidR="00DE425B" w:rsidRPr="00E06F75">
        <w:rPr>
          <w:rFonts w:ascii="Arial" w:hAnsi="Arial" w:cs="Arial"/>
          <w:b w:val="0"/>
          <w:sz w:val="20"/>
          <w:lang w:val="en-GB"/>
        </w:rPr>
        <w:t>%.</w:t>
      </w:r>
      <w:proofErr w:type="gramEnd"/>
      <w:r w:rsidR="00DE425B" w:rsidRPr="00E06F75">
        <w:rPr>
          <w:rFonts w:ascii="Arial" w:hAnsi="Arial" w:cs="Arial"/>
          <w:b w:val="0"/>
          <w:sz w:val="20"/>
          <w:lang w:val="en-GB"/>
        </w:rPr>
        <w:t xml:space="preserve"> </w:t>
      </w:r>
      <w:proofErr w:type="gramStart"/>
      <w:r w:rsidR="003532BD" w:rsidRPr="00E06F75">
        <w:rPr>
          <w:rFonts w:ascii="Arial" w:hAnsi="Arial" w:cs="Arial"/>
          <w:b w:val="0"/>
          <w:sz w:val="20"/>
          <w:szCs w:val="20"/>
          <w:lang w:val="en-GB"/>
        </w:rPr>
        <w:t xml:space="preserve">Prices of fish and seafood </w:t>
      </w:r>
      <w:r w:rsidR="001C4F8C" w:rsidRPr="00E06F75">
        <w:rPr>
          <w:rFonts w:ascii="Arial" w:hAnsi="Arial" w:cs="Arial"/>
          <w:b w:val="0"/>
          <w:sz w:val="20"/>
          <w:lang w:val="en-GB"/>
        </w:rPr>
        <w:t>increased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 by </w:t>
      </w:r>
      <w:r w:rsidR="001C4F8C" w:rsidRPr="00E06F75">
        <w:rPr>
          <w:rFonts w:ascii="Arial" w:hAnsi="Arial" w:cs="Arial"/>
          <w:b w:val="0"/>
          <w:sz w:val="20"/>
          <w:lang w:val="en-GB"/>
        </w:rPr>
        <w:t>3</w:t>
      </w:r>
      <w:r w:rsidR="00DE425B" w:rsidRPr="00E06F75">
        <w:rPr>
          <w:rFonts w:ascii="Arial" w:hAnsi="Arial" w:cs="Arial"/>
          <w:b w:val="0"/>
          <w:sz w:val="20"/>
          <w:lang w:val="en-GB"/>
        </w:rPr>
        <w:t>.</w:t>
      </w:r>
      <w:r w:rsidR="001C4F8C" w:rsidRPr="00E06F75">
        <w:rPr>
          <w:rFonts w:ascii="Arial" w:hAnsi="Arial" w:cs="Arial"/>
          <w:b w:val="0"/>
          <w:sz w:val="20"/>
          <w:lang w:val="en-GB"/>
        </w:rPr>
        <w:t>4</w:t>
      </w:r>
      <w:r w:rsidR="00DE425B" w:rsidRPr="00E06F75">
        <w:rPr>
          <w:rFonts w:ascii="Arial" w:hAnsi="Arial" w:cs="Arial"/>
          <w:b w:val="0"/>
          <w:sz w:val="20"/>
          <w:lang w:val="en-GB"/>
        </w:rPr>
        <w:t>%.</w:t>
      </w:r>
      <w:proofErr w:type="gramEnd"/>
      <w:r w:rsidR="00DE425B" w:rsidRPr="00E06F75">
        <w:rPr>
          <w:rFonts w:ascii="Arial" w:hAnsi="Arial" w:cs="Arial"/>
          <w:b w:val="0"/>
          <w:sz w:val="20"/>
          <w:lang w:val="en-GB"/>
        </w:rPr>
        <w:t xml:space="preserve"> Prices in the group of milk, cheese and eggs </w:t>
      </w:r>
      <w:r w:rsidR="001C4F8C" w:rsidRPr="00E06F75">
        <w:rPr>
          <w:rFonts w:ascii="Arial" w:hAnsi="Arial" w:cs="Arial"/>
          <w:b w:val="0"/>
          <w:sz w:val="20"/>
          <w:lang w:val="en-GB"/>
        </w:rPr>
        <w:t>rose by 0</w:t>
      </w:r>
      <w:r w:rsidR="00DE425B" w:rsidRPr="00E06F75">
        <w:rPr>
          <w:rFonts w:ascii="Arial" w:hAnsi="Arial" w:cs="Arial"/>
          <w:b w:val="0"/>
          <w:sz w:val="20"/>
          <w:lang w:val="en-GB"/>
        </w:rPr>
        <w:t>.</w:t>
      </w:r>
      <w:r w:rsidR="001C4F8C" w:rsidRPr="00E06F75">
        <w:rPr>
          <w:rFonts w:ascii="Arial" w:hAnsi="Arial" w:cs="Arial"/>
          <w:b w:val="0"/>
          <w:sz w:val="20"/>
          <w:lang w:val="en-GB"/>
        </w:rPr>
        <w:t>9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%, y-o-y in </w:t>
      </w:r>
      <w:r w:rsidR="001C4F8C" w:rsidRPr="00E06F75">
        <w:rPr>
          <w:rFonts w:ascii="Arial" w:hAnsi="Arial" w:cs="Arial"/>
          <w:b w:val="0"/>
          <w:sz w:val="20"/>
          <w:lang w:val="en-GB"/>
        </w:rPr>
        <w:t xml:space="preserve">the 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Q4, of which prices of </w:t>
      </w:r>
      <w:r w:rsidR="000E3142" w:rsidRPr="00E06F75">
        <w:rPr>
          <w:rFonts w:ascii="Arial" w:hAnsi="Arial" w:cs="Arial"/>
          <w:b w:val="0"/>
          <w:sz w:val="20"/>
          <w:lang w:val="en-GB"/>
        </w:rPr>
        <w:t xml:space="preserve">yoghurt went up by 4.5% and prices of </w:t>
      </w:r>
      <w:r w:rsidR="000E3142" w:rsidRPr="00E06F75">
        <w:rPr>
          <w:rFonts w:ascii="Arial" w:hAnsi="Arial" w:cs="Arial"/>
          <w:b w:val="0"/>
          <w:sz w:val="20"/>
          <w:szCs w:val="20"/>
          <w:lang w:val="en-GB"/>
        </w:rPr>
        <w:t xml:space="preserve">cheese and curd by 1.9%. </w:t>
      </w:r>
      <w:proofErr w:type="gramStart"/>
      <w:r w:rsidR="000E3142" w:rsidRPr="00E06F75">
        <w:rPr>
          <w:rFonts w:ascii="Arial" w:hAnsi="Arial" w:cs="Arial"/>
          <w:b w:val="0"/>
          <w:sz w:val="20"/>
          <w:szCs w:val="20"/>
          <w:lang w:val="en-GB"/>
        </w:rPr>
        <w:t xml:space="preserve">Prices of </w:t>
      </w:r>
      <w:r w:rsidR="000E3142" w:rsidRPr="00E06F75">
        <w:rPr>
          <w:rFonts w:ascii="Arial" w:hAnsi="Arial" w:cs="Arial"/>
          <w:b w:val="0"/>
          <w:sz w:val="20"/>
          <w:lang w:val="en-GB"/>
        </w:rPr>
        <w:t>eggs decreased by 7.3%, y-o-y, and prices of UHT semi</w:t>
      </w:r>
      <w:r w:rsidR="00381CEB" w:rsidRPr="00E06F75">
        <w:rPr>
          <w:rFonts w:ascii="Arial" w:hAnsi="Arial" w:cs="Arial"/>
          <w:b w:val="0"/>
          <w:sz w:val="20"/>
          <w:lang w:val="en-GB"/>
        </w:rPr>
        <w:t>-</w:t>
      </w:r>
      <w:r w:rsidR="000E3142" w:rsidRPr="00E06F75">
        <w:rPr>
          <w:rFonts w:ascii="Arial" w:hAnsi="Arial" w:cs="Arial"/>
          <w:b w:val="0"/>
          <w:sz w:val="20"/>
          <w:lang w:val="en-GB"/>
        </w:rPr>
        <w:t>skimmed milk by 0.6%.</w:t>
      </w:r>
      <w:proofErr w:type="gramEnd"/>
      <w:r w:rsidR="000E3142" w:rsidRPr="00E06F75">
        <w:rPr>
          <w:rFonts w:ascii="Arial" w:hAnsi="Arial" w:cs="Arial"/>
          <w:b w:val="0"/>
          <w:sz w:val="20"/>
          <w:lang w:val="en-GB"/>
        </w:rPr>
        <w:t xml:space="preserve"> </w:t>
      </w:r>
      <w:r w:rsidR="007B20A6" w:rsidRPr="00E06F75">
        <w:rPr>
          <w:rFonts w:ascii="Arial" w:hAnsi="Arial" w:cs="Arial"/>
          <w:b w:val="0"/>
          <w:sz w:val="20"/>
          <w:lang w:val="en-GB"/>
        </w:rPr>
        <w:t>P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rices of oils and fats were lower by </w:t>
      </w:r>
      <w:r w:rsidR="00AB268E" w:rsidRPr="00E06F75">
        <w:rPr>
          <w:rFonts w:ascii="Arial" w:hAnsi="Arial" w:cs="Arial"/>
          <w:b w:val="0"/>
          <w:sz w:val="20"/>
          <w:lang w:val="en-GB"/>
        </w:rPr>
        <w:t>5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.4%, of which butter by </w:t>
      </w:r>
      <w:r w:rsidR="00AB268E" w:rsidRPr="00E06F75">
        <w:rPr>
          <w:rFonts w:ascii="Arial" w:hAnsi="Arial" w:cs="Arial"/>
          <w:b w:val="0"/>
          <w:sz w:val="20"/>
          <w:lang w:val="en-GB"/>
        </w:rPr>
        <w:t>10</w:t>
      </w:r>
      <w:r w:rsidR="00DE425B" w:rsidRPr="00E06F75">
        <w:rPr>
          <w:rFonts w:ascii="Arial" w:hAnsi="Arial" w:cs="Arial"/>
          <w:b w:val="0"/>
          <w:sz w:val="20"/>
          <w:lang w:val="en-GB"/>
        </w:rPr>
        <w:t>.</w:t>
      </w:r>
      <w:r w:rsidR="00AB268E" w:rsidRPr="00E06F75">
        <w:rPr>
          <w:rFonts w:ascii="Arial" w:hAnsi="Arial" w:cs="Arial"/>
          <w:b w:val="0"/>
          <w:sz w:val="20"/>
          <w:lang w:val="en-GB"/>
        </w:rPr>
        <w:t>6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%. Prices of sugar went </w:t>
      </w:r>
      <w:r w:rsidR="00694DED" w:rsidRPr="00E06F75">
        <w:rPr>
          <w:rFonts w:ascii="Arial" w:hAnsi="Arial" w:cs="Arial"/>
          <w:b w:val="0"/>
          <w:sz w:val="20"/>
          <w:lang w:val="en-GB"/>
        </w:rPr>
        <w:t>up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 by </w:t>
      </w:r>
      <w:r w:rsidR="00694DED" w:rsidRPr="00E06F75">
        <w:rPr>
          <w:rFonts w:ascii="Arial" w:hAnsi="Arial" w:cs="Arial"/>
          <w:b w:val="0"/>
          <w:sz w:val="20"/>
          <w:lang w:val="en-GB"/>
        </w:rPr>
        <w:t>7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.6% (a drop by </w:t>
      </w:r>
      <w:r w:rsidR="00694DED" w:rsidRPr="00E06F75">
        <w:rPr>
          <w:rFonts w:ascii="Arial" w:hAnsi="Arial" w:cs="Arial"/>
          <w:b w:val="0"/>
          <w:sz w:val="20"/>
          <w:lang w:val="en-GB"/>
        </w:rPr>
        <w:t>14.8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% in </w:t>
      </w:r>
      <w:r w:rsidR="00694DED" w:rsidRPr="00E06F75">
        <w:rPr>
          <w:rFonts w:ascii="Arial" w:hAnsi="Arial" w:cs="Arial"/>
          <w:b w:val="0"/>
          <w:sz w:val="20"/>
          <w:lang w:val="en-GB"/>
        </w:rPr>
        <w:t xml:space="preserve">the 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Q3). </w:t>
      </w:r>
      <w:proofErr w:type="gramStart"/>
      <w:r w:rsidR="00DE425B" w:rsidRPr="00E06F75">
        <w:rPr>
          <w:rFonts w:ascii="Arial" w:hAnsi="Arial" w:cs="Arial"/>
          <w:b w:val="0"/>
          <w:sz w:val="20"/>
          <w:lang w:val="en-GB"/>
        </w:rPr>
        <w:t xml:space="preserve">Bread prices </w:t>
      </w:r>
      <w:r w:rsidR="00694DED" w:rsidRPr="00E06F75">
        <w:rPr>
          <w:rFonts w:ascii="Arial" w:hAnsi="Arial" w:cs="Arial"/>
          <w:b w:val="0"/>
          <w:sz w:val="20"/>
          <w:lang w:val="en-GB"/>
        </w:rPr>
        <w:t>increased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 by </w:t>
      </w:r>
      <w:r w:rsidR="00694DED" w:rsidRPr="00E06F75">
        <w:rPr>
          <w:rFonts w:ascii="Arial" w:hAnsi="Arial" w:cs="Arial"/>
          <w:b w:val="0"/>
          <w:sz w:val="20"/>
          <w:lang w:val="en-GB"/>
        </w:rPr>
        <w:t>4</w:t>
      </w:r>
      <w:r w:rsidR="00DE425B" w:rsidRPr="00E06F75">
        <w:rPr>
          <w:rFonts w:ascii="Arial" w:hAnsi="Arial" w:cs="Arial"/>
          <w:b w:val="0"/>
          <w:sz w:val="20"/>
          <w:lang w:val="en-GB"/>
        </w:rPr>
        <w:t>.</w:t>
      </w:r>
      <w:r w:rsidR="00694DED" w:rsidRPr="00E06F75">
        <w:rPr>
          <w:rFonts w:ascii="Arial" w:hAnsi="Arial" w:cs="Arial"/>
          <w:b w:val="0"/>
          <w:sz w:val="20"/>
          <w:lang w:val="en-GB"/>
        </w:rPr>
        <w:t>5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% and prices of flours and other cereals by </w:t>
      </w:r>
      <w:r w:rsidR="00694DED" w:rsidRPr="00E06F75">
        <w:rPr>
          <w:rFonts w:ascii="Arial" w:hAnsi="Arial" w:cs="Arial"/>
          <w:b w:val="0"/>
          <w:sz w:val="20"/>
          <w:lang w:val="en-GB"/>
        </w:rPr>
        <w:t>3</w:t>
      </w:r>
      <w:r w:rsidR="00DE425B" w:rsidRPr="00E06F75">
        <w:rPr>
          <w:rFonts w:ascii="Arial" w:hAnsi="Arial" w:cs="Arial"/>
          <w:b w:val="0"/>
          <w:sz w:val="20"/>
          <w:lang w:val="en-GB"/>
        </w:rPr>
        <w:t>.</w:t>
      </w:r>
      <w:r w:rsidR="00694DED" w:rsidRPr="00E06F75">
        <w:rPr>
          <w:rFonts w:ascii="Arial" w:hAnsi="Arial" w:cs="Arial"/>
          <w:b w:val="0"/>
          <w:sz w:val="20"/>
          <w:lang w:val="en-GB"/>
        </w:rPr>
        <w:t>6</w:t>
      </w:r>
      <w:r w:rsidR="00DE425B" w:rsidRPr="00E06F75">
        <w:rPr>
          <w:rFonts w:ascii="Arial" w:hAnsi="Arial" w:cs="Arial"/>
          <w:b w:val="0"/>
          <w:sz w:val="20"/>
          <w:lang w:val="en-GB"/>
        </w:rPr>
        <w:t>%.</w:t>
      </w:r>
      <w:proofErr w:type="gramEnd"/>
      <w:r w:rsidR="00DE425B" w:rsidRPr="00E06F75">
        <w:rPr>
          <w:rFonts w:ascii="Arial" w:hAnsi="Arial" w:cs="Arial"/>
          <w:b w:val="0"/>
          <w:sz w:val="20"/>
          <w:lang w:val="en-GB"/>
        </w:rPr>
        <w:t xml:space="preserve"> Fruit prices went </w:t>
      </w:r>
      <w:r w:rsidR="00C34C20" w:rsidRPr="00E06F75">
        <w:rPr>
          <w:rFonts w:ascii="Arial" w:hAnsi="Arial" w:cs="Arial"/>
          <w:b w:val="0"/>
          <w:sz w:val="20"/>
          <w:lang w:val="en-GB"/>
        </w:rPr>
        <w:t>up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 by </w:t>
      </w:r>
      <w:r w:rsidR="00C34C20" w:rsidRPr="00E06F75">
        <w:rPr>
          <w:rFonts w:ascii="Arial" w:hAnsi="Arial" w:cs="Arial"/>
          <w:b w:val="0"/>
          <w:sz w:val="20"/>
          <w:lang w:val="en-GB"/>
        </w:rPr>
        <w:t>10</w:t>
      </w:r>
      <w:r w:rsidR="00DE425B" w:rsidRPr="00E06F75">
        <w:rPr>
          <w:rFonts w:ascii="Arial" w:hAnsi="Arial" w:cs="Arial"/>
          <w:b w:val="0"/>
          <w:sz w:val="20"/>
          <w:lang w:val="en-GB"/>
        </w:rPr>
        <w:t>.</w:t>
      </w:r>
      <w:r w:rsidR="00C34C20" w:rsidRPr="00E06F75">
        <w:rPr>
          <w:rFonts w:ascii="Arial" w:hAnsi="Arial" w:cs="Arial"/>
          <w:b w:val="0"/>
          <w:sz w:val="20"/>
          <w:lang w:val="en-GB"/>
        </w:rPr>
        <w:t>7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% (a </w:t>
      </w:r>
      <w:r w:rsidR="00C34C20" w:rsidRPr="00E06F75">
        <w:rPr>
          <w:rFonts w:ascii="Arial" w:hAnsi="Arial" w:cs="Arial"/>
          <w:b w:val="0"/>
          <w:sz w:val="20"/>
          <w:lang w:val="en-GB"/>
        </w:rPr>
        <w:t>decrease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 by </w:t>
      </w:r>
      <w:r w:rsidR="00C34C20" w:rsidRPr="00E06F75">
        <w:rPr>
          <w:rFonts w:ascii="Arial" w:hAnsi="Arial" w:cs="Arial"/>
          <w:b w:val="0"/>
          <w:sz w:val="20"/>
          <w:lang w:val="en-GB"/>
        </w:rPr>
        <w:t>6</w:t>
      </w:r>
      <w:r w:rsidR="00DE425B" w:rsidRPr="00E06F75">
        <w:rPr>
          <w:rFonts w:ascii="Arial" w:hAnsi="Arial" w:cs="Arial"/>
          <w:b w:val="0"/>
          <w:sz w:val="20"/>
          <w:lang w:val="en-GB"/>
        </w:rPr>
        <w:t>.</w:t>
      </w:r>
      <w:r w:rsidR="00C34C20" w:rsidRPr="00E06F75">
        <w:rPr>
          <w:rFonts w:ascii="Arial" w:hAnsi="Arial" w:cs="Arial"/>
          <w:b w:val="0"/>
          <w:sz w:val="20"/>
          <w:lang w:val="en-GB"/>
        </w:rPr>
        <w:t>3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% in </w:t>
      </w:r>
      <w:r w:rsidR="00C34C20" w:rsidRPr="00E06F75">
        <w:rPr>
          <w:rFonts w:ascii="Arial" w:hAnsi="Arial" w:cs="Arial"/>
          <w:b w:val="0"/>
          <w:sz w:val="20"/>
          <w:lang w:val="en-GB"/>
        </w:rPr>
        <w:t xml:space="preserve">the 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Q3). </w:t>
      </w:r>
      <w:proofErr w:type="gramStart"/>
      <w:r w:rsidR="00DE425B" w:rsidRPr="00E06F75">
        <w:rPr>
          <w:rFonts w:ascii="Arial" w:hAnsi="Arial" w:cs="Arial"/>
          <w:b w:val="0"/>
          <w:sz w:val="20"/>
          <w:lang w:val="en-GB"/>
        </w:rPr>
        <w:t xml:space="preserve">Prices of non-alcoholic beverages </w:t>
      </w:r>
      <w:r w:rsidR="00C34C20" w:rsidRPr="00E06F75">
        <w:rPr>
          <w:rFonts w:ascii="Arial" w:hAnsi="Arial" w:cs="Arial"/>
          <w:b w:val="0"/>
          <w:sz w:val="20"/>
          <w:lang w:val="en-GB"/>
        </w:rPr>
        <w:t>increased by 0.8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%, of which prices of coffee </w:t>
      </w:r>
      <w:r w:rsidR="00C34C20" w:rsidRPr="00E06F75">
        <w:rPr>
          <w:rFonts w:ascii="Arial" w:hAnsi="Arial" w:cs="Arial"/>
          <w:b w:val="0"/>
          <w:sz w:val="20"/>
          <w:lang w:val="en-GB"/>
        </w:rPr>
        <w:t xml:space="preserve">were lower </w:t>
      </w:r>
      <w:r w:rsidR="00DE425B" w:rsidRPr="00E06F75">
        <w:rPr>
          <w:rFonts w:ascii="Arial" w:hAnsi="Arial" w:cs="Arial"/>
          <w:b w:val="0"/>
          <w:sz w:val="20"/>
          <w:lang w:val="en-GB"/>
        </w:rPr>
        <w:t xml:space="preserve">by </w:t>
      </w:r>
      <w:r w:rsidR="000C7D41">
        <w:rPr>
          <w:rFonts w:ascii="Arial" w:hAnsi="Arial" w:cs="Arial"/>
          <w:b w:val="0"/>
          <w:sz w:val="20"/>
          <w:lang w:val="en-GB"/>
        </w:rPr>
        <w:t>1</w:t>
      </w:r>
      <w:r w:rsidR="00DE425B" w:rsidRPr="00E06F75">
        <w:rPr>
          <w:rFonts w:ascii="Arial" w:hAnsi="Arial" w:cs="Arial"/>
          <w:b w:val="0"/>
          <w:sz w:val="20"/>
          <w:lang w:val="en-GB"/>
        </w:rPr>
        <w:t>.2%.</w:t>
      </w:r>
      <w:proofErr w:type="gramEnd"/>
    </w:p>
    <w:p w:rsidR="00297647" w:rsidRPr="00E06F75" w:rsidRDefault="00297647" w:rsidP="00297647">
      <w:pPr>
        <w:rPr>
          <w:rFonts w:eastAsia="Times New Roman" w:cs="Arial"/>
          <w:szCs w:val="20"/>
          <w:lang w:val="en-GB" w:eastAsia="cs-CZ"/>
        </w:rPr>
      </w:pPr>
      <w:r w:rsidRPr="00DB6763">
        <w:rPr>
          <w:rFonts w:cs="Arial"/>
          <w:lang w:val="en-GB"/>
        </w:rPr>
        <w:t xml:space="preserve">Prices of vegetables were higher by </w:t>
      </w:r>
      <w:r w:rsidR="00DE425B" w:rsidRPr="00DB6763">
        <w:rPr>
          <w:rFonts w:cs="Arial"/>
          <w:lang w:val="en-GB"/>
        </w:rPr>
        <w:t>6</w:t>
      </w:r>
      <w:r w:rsidRPr="00DB6763">
        <w:rPr>
          <w:rFonts w:cs="Arial"/>
          <w:lang w:val="en-GB"/>
        </w:rPr>
        <w:t>.</w:t>
      </w:r>
      <w:r w:rsidR="00DE425B" w:rsidRPr="00DB6763">
        <w:rPr>
          <w:rFonts w:cs="Arial"/>
          <w:lang w:val="en-GB"/>
        </w:rPr>
        <w:t>0</w:t>
      </w:r>
      <w:r w:rsidRPr="00DB6763">
        <w:rPr>
          <w:rFonts w:cs="Arial"/>
          <w:lang w:val="en-GB"/>
        </w:rPr>
        <w:t>% (</w:t>
      </w:r>
      <w:r w:rsidR="00DE425B" w:rsidRPr="00DB6763">
        <w:rPr>
          <w:rFonts w:cs="Arial"/>
          <w:lang w:val="en-GB"/>
        </w:rPr>
        <w:t>26.1</w:t>
      </w:r>
      <w:r w:rsidRPr="00DB6763">
        <w:rPr>
          <w:rFonts w:cs="Arial"/>
          <w:lang w:val="en-GB"/>
        </w:rPr>
        <w:t xml:space="preserve">% in </w:t>
      </w:r>
      <w:r w:rsidR="00DB6763" w:rsidRPr="00DB6763">
        <w:rPr>
          <w:rFonts w:cs="Arial"/>
          <w:lang w:val="en-GB"/>
        </w:rPr>
        <w:t xml:space="preserve">the </w:t>
      </w:r>
      <w:r w:rsidRPr="00DB6763">
        <w:rPr>
          <w:rFonts w:cs="Arial"/>
          <w:lang w:val="en-GB"/>
        </w:rPr>
        <w:t xml:space="preserve">Q3), of which potato prices went up by </w:t>
      </w:r>
      <w:r w:rsidR="00DE425B" w:rsidRPr="00DB6763">
        <w:rPr>
          <w:rFonts w:cs="Arial"/>
          <w:lang w:val="en-GB"/>
        </w:rPr>
        <w:t>1</w:t>
      </w:r>
      <w:r w:rsidRPr="00DB6763">
        <w:rPr>
          <w:rFonts w:cs="Arial"/>
          <w:lang w:val="en-GB"/>
        </w:rPr>
        <w:t>5.</w:t>
      </w:r>
      <w:r w:rsidR="00DE425B" w:rsidRPr="00DB6763">
        <w:rPr>
          <w:rFonts w:cs="Arial"/>
          <w:lang w:val="en-GB"/>
        </w:rPr>
        <w:t>5</w:t>
      </w:r>
      <w:r w:rsidRPr="00DB6763">
        <w:rPr>
          <w:rFonts w:cs="Arial"/>
          <w:lang w:val="en-GB"/>
        </w:rPr>
        <w:t>% (</w:t>
      </w:r>
      <w:r w:rsidR="00DE425B" w:rsidRPr="00DB6763">
        <w:rPr>
          <w:rFonts w:cs="Arial"/>
          <w:lang w:val="en-GB"/>
        </w:rPr>
        <w:t>48</w:t>
      </w:r>
      <w:r w:rsidRPr="00DB6763">
        <w:rPr>
          <w:rFonts w:cs="Arial"/>
          <w:lang w:val="en-GB"/>
        </w:rPr>
        <w:t>.</w:t>
      </w:r>
      <w:r w:rsidR="00DE425B" w:rsidRPr="00DB6763">
        <w:rPr>
          <w:rFonts w:cs="Arial"/>
          <w:lang w:val="en-GB"/>
        </w:rPr>
        <w:t>2</w:t>
      </w:r>
      <w:r w:rsidRPr="00DB6763">
        <w:rPr>
          <w:rFonts w:cs="Arial"/>
          <w:lang w:val="en-GB"/>
        </w:rPr>
        <w:t>% in</w:t>
      </w:r>
      <w:r w:rsidR="00DB6763" w:rsidRPr="00DB6763">
        <w:rPr>
          <w:rFonts w:cs="Arial"/>
          <w:lang w:val="en-GB"/>
        </w:rPr>
        <w:t xml:space="preserve"> the</w:t>
      </w:r>
      <w:r w:rsidRPr="00DB6763">
        <w:rPr>
          <w:rFonts w:cs="Arial"/>
          <w:lang w:val="en-GB"/>
        </w:rPr>
        <w:t xml:space="preserve"> Q3).</w:t>
      </w:r>
    </w:p>
    <w:p w:rsidR="00226A0A" w:rsidRPr="00E06F75" w:rsidRDefault="00226A0A" w:rsidP="00226A0A">
      <w:pPr>
        <w:rPr>
          <w:rFonts w:eastAsia="Times New Roman" w:cs="Arial"/>
          <w:szCs w:val="20"/>
          <w:lang w:val="en-GB"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val="en-GB" w:eastAsia="cs-CZ"/>
        </w:rPr>
      </w:pPr>
    </w:p>
    <w:p w:rsidR="00226A0A" w:rsidRPr="00E06F75" w:rsidRDefault="000D421A" w:rsidP="00226A0A">
      <w:pPr>
        <w:rPr>
          <w:rFonts w:eastAsia="Times New Roman" w:cs="Arial"/>
          <w:szCs w:val="20"/>
          <w:lang w:eastAsia="cs-CZ"/>
        </w:rPr>
      </w:pPr>
      <w:r>
        <w:lastRenderedPageBreak/>
        <w:pict>
          <v:shape id="_x0000_i1027" type="#_x0000_t75" style="width:424.5pt;height:297pt">
            <v:imagedata r:id="rId9" o:title=""/>
          </v:shape>
        </w:pict>
      </w:r>
    </w:p>
    <w:p w:rsidR="00226A0A" w:rsidRPr="00E06F75" w:rsidRDefault="00226A0A" w:rsidP="00226A0A">
      <w:pPr>
        <w:rPr>
          <w:rFonts w:eastAsia="Times New Roman" w:cs="Arial"/>
          <w:szCs w:val="20"/>
          <w:lang w:val="en-GB" w:eastAsia="cs-CZ"/>
        </w:rPr>
      </w:pPr>
      <w:r w:rsidRPr="00E06F75">
        <w:rPr>
          <w:rFonts w:eastAsia="Times New Roman" w:cs="Arial"/>
          <w:sz w:val="24"/>
          <w:szCs w:val="24"/>
          <w:vertAlign w:val="superscript"/>
          <w:lang w:val="en-GB" w:eastAsia="cs-CZ"/>
        </w:rPr>
        <w:t xml:space="preserve">* </w:t>
      </w:r>
      <w:r w:rsidRPr="00E06F75">
        <w:rPr>
          <w:rFonts w:eastAsia="Times New Roman" w:cs="Arial"/>
          <w:szCs w:val="20"/>
          <w:lang w:val="en-GB" w:eastAsia="cs-CZ"/>
        </w:rPr>
        <w:t xml:space="preserve">Seasonal food includes </w:t>
      </w:r>
      <w:r w:rsidR="00041D1E" w:rsidRPr="00E06F75">
        <w:rPr>
          <w:rFonts w:eastAsia="Times New Roman" w:cs="Arial"/>
          <w:szCs w:val="20"/>
          <w:lang w:val="en-GB" w:eastAsia="cs-CZ"/>
        </w:rPr>
        <w:t>fish and seafood</w:t>
      </w:r>
      <w:r w:rsidRPr="00E06F75">
        <w:rPr>
          <w:rFonts w:eastAsia="Times New Roman" w:cs="Arial"/>
          <w:szCs w:val="20"/>
          <w:lang w:val="en-GB" w:eastAsia="cs-CZ"/>
        </w:rPr>
        <w:t xml:space="preserve">, fruit, and vegetables. </w:t>
      </w: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Default="00226A0A" w:rsidP="00226A0A">
      <w:pPr>
        <w:rPr>
          <w:rFonts w:eastAsia="Times New Roman" w:cs="Arial"/>
          <w:szCs w:val="20"/>
          <w:lang w:eastAsia="cs-CZ"/>
        </w:rPr>
      </w:pPr>
    </w:p>
    <w:p w:rsidR="00AE58C7" w:rsidRDefault="00AE58C7" w:rsidP="00226A0A">
      <w:pPr>
        <w:rPr>
          <w:rFonts w:eastAsia="Times New Roman" w:cs="Arial"/>
          <w:szCs w:val="20"/>
          <w:lang w:eastAsia="cs-CZ"/>
        </w:rPr>
      </w:pPr>
    </w:p>
    <w:p w:rsidR="00AE58C7" w:rsidRDefault="00AE58C7" w:rsidP="00226A0A">
      <w:pPr>
        <w:rPr>
          <w:rFonts w:eastAsia="Times New Roman" w:cs="Arial"/>
          <w:szCs w:val="20"/>
          <w:lang w:eastAsia="cs-CZ"/>
        </w:rPr>
      </w:pPr>
    </w:p>
    <w:p w:rsidR="00AE58C7" w:rsidRDefault="00AE58C7" w:rsidP="00226A0A">
      <w:pPr>
        <w:rPr>
          <w:rFonts w:eastAsia="Times New Roman" w:cs="Arial"/>
          <w:szCs w:val="20"/>
          <w:lang w:eastAsia="cs-CZ"/>
        </w:rPr>
      </w:pPr>
    </w:p>
    <w:p w:rsidR="00AE58C7" w:rsidRPr="00E06F75" w:rsidRDefault="00AE58C7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307676" w:rsidRPr="00E06F75" w:rsidRDefault="00307676" w:rsidP="00226A0A">
      <w:pPr>
        <w:rPr>
          <w:rFonts w:eastAsia="Times New Roman" w:cs="Arial"/>
          <w:szCs w:val="20"/>
          <w:lang w:eastAsia="cs-CZ"/>
        </w:rPr>
      </w:pPr>
      <w:r w:rsidRPr="00E06F75">
        <w:rPr>
          <w:rFonts w:cs="Arial"/>
          <w:szCs w:val="20"/>
          <w:lang w:val="en-GB"/>
        </w:rPr>
        <w:lastRenderedPageBreak/>
        <w:t xml:space="preserve">In </w:t>
      </w:r>
      <w:r w:rsidRPr="00E06F75">
        <w:rPr>
          <w:rFonts w:cs="Arial"/>
          <w:b/>
          <w:lang w:val="en-GB"/>
        </w:rPr>
        <w:t>'transport'</w:t>
      </w:r>
      <w:r w:rsidRPr="00E06F75">
        <w:rPr>
          <w:rFonts w:cs="Arial"/>
          <w:lang w:val="en-GB"/>
        </w:rPr>
        <w:t xml:space="preserve">, prices of transport services </w:t>
      </w:r>
      <w:r w:rsidR="0001282B" w:rsidRPr="00E06F75">
        <w:rPr>
          <w:rFonts w:cs="Arial"/>
          <w:lang w:val="en-GB"/>
        </w:rPr>
        <w:t>increased</w:t>
      </w:r>
      <w:r w:rsidRPr="00E06F75">
        <w:rPr>
          <w:rFonts w:cs="Arial"/>
          <w:lang w:val="en-GB"/>
        </w:rPr>
        <w:t xml:space="preserve"> by </w:t>
      </w:r>
      <w:r w:rsidR="0001282B" w:rsidRPr="00E06F75">
        <w:rPr>
          <w:rFonts w:cs="Arial"/>
          <w:lang w:val="en-GB"/>
        </w:rPr>
        <w:t>2</w:t>
      </w:r>
      <w:r w:rsidRPr="00E06F75">
        <w:rPr>
          <w:rFonts w:cs="Arial"/>
          <w:lang w:val="en-GB"/>
        </w:rPr>
        <w:t>.</w:t>
      </w:r>
      <w:r w:rsidR="0001282B" w:rsidRPr="00E06F75">
        <w:rPr>
          <w:rFonts w:cs="Arial"/>
          <w:lang w:val="en-GB"/>
        </w:rPr>
        <w:t>2</w:t>
      </w:r>
      <w:r w:rsidRPr="00E06F75">
        <w:rPr>
          <w:rFonts w:cs="Arial"/>
          <w:lang w:val="en-GB"/>
        </w:rPr>
        <w:t>%</w:t>
      </w:r>
      <w:r w:rsidR="0001282B" w:rsidRPr="00E06F75">
        <w:rPr>
          <w:rFonts w:cs="Arial"/>
          <w:lang w:val="en-GB"/>
        </w:rPr>
        <w:t xml:space="preserve"> and prices of motor cars by 0.6%. </w:t>
      </w:r>
      <w:r w:rsidRPr="00E06F75">
        <w:rPr>
          <w:rFonts w:cs="Arial"/>
          <w:lang w:val="en-GB"/>
        </w:rPr>
        <w:t xml:space="preserve">Prices of fuels and lubricants for personal transport equipment </w:t>
      </w:r>
      <w:r w:rsidR="009E1000" w:rsidRPr="00E06F75">
        <w:rPr>
          <w:rFonts w:cs="Arial"/>
          <w:lang w:val="en-GB"/>
        </w:rPr>
        <w:t>decreased</w:t>
      </w:r>
      <w:r w:rsidRPr="00E06F75">
        <w:rPr>
          <w:rFonts w:cs="Arial"/>
          <w:lang w:val="en-GB"/>
        </w:rPr>
        <w:t xml:space="preserve"> by </w:t>
      </w:r>
      <w:r w:rsidR="0001282B" w:rsidRPr="00E06F75">
        <w:rPr>
          <w:rFonts w:cs="Arial"/>
          <w:lang w:val="en-GB"/>
        </w:rPr>
        <w:t>3</w:t>
      </w:r>
      <w:r w:rsidRPr="00E06F75">
        <w:rPr>
          <w:rFonts w:cs="Arial"/>
          <w:lang w:val="en-GB"/>
        </w:rPr>
        <w:t>.</w:t>
      </w:r>
      <w:r w:rsidR="0001282B" w:rsidRPr="00E06F75">
        <w:rPr>
          <w:rFonts w:cs="Arial"/>
          <w:lang w:val="en-GB"/>
        </w:rPr>
        <w:t>2</w:t>
      </w:r>
      <w:r w:rsidRPr="00E06F75">
        <w:rPr>
          <w:rFonts w:cs="Arial"/>
          <w:lang w:val="en-GB"/>
        </w:rPr>
        <w:t xml:space="preserve">% (in </w:t>
      </w:r>
      <w:r w:rsidR="0001282B" w:rsidRPr="00E06F75">
        <w:rPr>
          <w:rFonts w:cs="Arial"/>
          <w:lang w:val="en-GB"/>
        </w:rPr>
        <w:t xml:space="preserve">the </w:t>
      </w:r>
      <w:r w:rsidRPr="00E06F75">
        <w:rPr>
          <w:rFonts w:cs="Arial"/>
          <w:lang w:val="en-GB"/>
        </w:rPr>
        <w:t>Q3</w:t>
      </w:r>
      <w:r w:rsidR="009E1000" w:rsidRPr="00E06F75">
        <w:rPr>
          <w:rFonts w:cs="Arial"/>
          <w:lang w:val="en-GB"/>
        </w:rPr>
        <w:t xml:space="preserve"> they decreased by 2.1%</w:t>
      </w:r>
      <w:r w:rsidRPr="00E06F75">
        <w:rPr>
          <w:rFonts w:cs="Arial"/>
          <w:lang w:val="en-GB"/>
        </w:rPr>
        <w:t xml:space="preserve">). The price of unleaded petrol </w:t>
      </w:r>
      <w:r w:rsidRPr="00E06F75">
        <w:rPr>
          <w:rFonts w:cs="Arial"/>
          <w:i/>
          <w:lang w:val="en-GB"/>
        </w:rPr>
        <w:t>Natural 95</w:t>
      </w:r>
      <w:r w:rsidRPr="00E06F75">
        <w:rPr>
          <w:rFonts w:cs="Arial"/>
          <w:lang w:val="en-GB"/>
        </w:rPr>
        <w:t xml:space="preserve"> </w:t>
      </w:r>
      <w:r w:rsidR="0001282B" w:rsidRPr="00E06F75">
        <w:rPr>
          <w:rFonts w:cs="Arial"/>
          <w:lang w:val="en-GB"/>
        </w:rPr>
        <w:t>was</w:t>
      </w:r>
      <w:r w:rsidRPr="00E06F75">
        <w:rPr>
          <w:rFonts w:cs="Arial"/>
          <w:lang w:val="en-GB"/>
        </w:rPr>
        <w:t xml:space="preserve"> CZK 31.</w:t>
      </w:r>
      <w:r w:rsidR="0001282B" w:rsidRPr="00E06F75">
        <w:rPr>
          <w:rFonts w:cs="Arial"/>
          <w:lang w:val="en-GB"/>
        </w:rPr>
        <w:t>76</w:t>
      </w:r>
      <w:r w:rsidRPr="00E06F75">
        <w:rPr>
          <w:rFonts w:cs="Arial"/>
          <w:lang w:val="en-GB"/>
        </w:rPr>
        <w:t xml:space="preserve"> in December and the price of diesel oil was CZK 3</w:t>
      </w:r>
      <w:r w:rsidR="0001282B" w:rsidRPr="00E06F75">
        <w:rPr>
          <w:rFonts w:cs="Arial"/>
          <w:lang w:val="en-GB"/>
        </w:rPr>
        <w:t>1</w:t>
      </w:r>
      <w:r w:rsidRPr="00E06F75">
        <w:rPr>
          <w:rFonts w:cs="Arial"/>
          <w:lang w:val="en-GB"/>
        </w:rPr>
        <w:t>.</w:t>
      </w:r>
      <w:r w:rsidR="0001282B" w:rsidRPr="00E06F75">
        <w:rPr>
          <w:rFonts w:cs="Arial"/>
          <w:lang w:val="en-GB"/>
        </w:rPr>
        <w:t>63</w:t>
      </w:r>
      <w:r w:rsidR="00AE58C7">
        <w:rPr>
          <w:rFonts w:cs="Arial"/>
        </w:rPr>
        <w:t>.</w:t>
      </w: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226A0A" w:rsidP="00226A0A"/>
    <w:p w:rsidR="00226A0A" w:rsidRPr="00E06F75" w:rsidRDefault="000D421A" w:rsidP="00226A0A">
      <w:pPr>
        <w:rPr>
          <w:rFonts w:eastAsia="Times New Roman" w:cs="Arial"/>
          <w:szCs w:val="20"/>
          <w:lang w:eastAsia="cs-CZ"/>
        </w:rPr>
      </w:pPr>
      <w:r>
        <w:pict>
          <v:shape id="_x0000_i1028" type="#_x0000_t75" style="width:425.25pt;height:267pt">
            <v:imagedata r:id="rId10" o:title=""/>
          </v:shape>
        </w:pict>
      </w:r>
    </w:p>
    <w:p w:rsidR="00AE58C7" w:rsidRDefault="00AE58C7" w:rsidP="00226A0A">
      <w:pPr>
        <w:rPr>
          <w:rFonts w:eastAsia="Times New Roman" w:cs="Arial"/>
          <w:szCs w:val="20"/>
          <w:lang w:eastAsia="cs-CZ"/>
        </w:rPr>
      </w:pPr>
    </w:p>
    <w:p w:rsidR="00AE58C7" w:rsidRPr="00E06F75" w:rsidRDefault="00AE58C7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AE77F5" w:rsidP="00226A0A">
      <w:pPr>
        <w:rPr>
          <w:rFonts w:eastAsia="Times New Roman" w:cs="Arial"/>
          <w:szCs w:val="20"/>
          <w:lang w:eastAsia="cs-CZ"/>
        </w:rPr>
      </w:pPr>
      <w:r w:rsidRPr="00E06F75">
        <w:rPr>
          <w:rFonts w:cs="Arial"/>
          <w:lang w:val="en-GB"/>
        </w:rPr>
        <w:t>In '</w:t>
      </w:r>
      <w:r w:rsidRPr="00E06F75">
        <w:rPr>
          <w:rFonts w:cs="Arial"/>
          <w:b/>
          <w:lang w:val="en-GB"/>
        </w:rPr>
        <w:t>restaurants and hotels</w:t>
      </w:r>
      <w:r w:rsidRPr="00E06F75">
        <w:rPr>
          <w:rFonts w:cs="Arial"/>
          <w:lang w:val="en-GB"/>
        </w:rPr>
        <w:t xml:space="preserve">', prices increased in </w:t>
      </w:r>
      <w:r w:rsidR="006B5FCC" w:rsidRPr="00E06F75">
        <w:rPr>
          <w:rFonts w:cs="Arial"/>
          <w:lang w:val="en-GB"/>
        </w:rPr>
        <w:t>catering services by 4.9</w:t>
      </w:r>
      <w:r w:rsidRPr="00E06F75">
        <w:rPr>
          <w:rFonts w:cs="Arial"/>
          <w:lang w:val="en-GB"/>
        </w:rPr>
        <w:t xml:space="preserve">% and prices of accommodation services by </w:t>
      </w:r>
      <w:r w:rsidR="006B5FCC" w:rsidRPr="00E06F75">
        <w:rPr>
          <w:rFonts w:cs="Arial"/>
          <w:lang w:val="en-GB"/>
        </w:rPr>
        <w:t>3.3% (2.5% in the Q3</w:t>
      </w:r>
      <w:r w:rsidRPr="00E06F75">
        <w:rPr>
          <w:rFonts w:cs="Arial"/>
          <w:lang w:val="en-GB"/>
        </w:rPr>
        <w:t xml:space="preserve"> 2019).</w:t>
      </w:r>
    </w:p>
    <w:p w:rsidR="00226A0A" w:rsidRPr="00E06F75" w:rsidRDefault="00226A0A" w:rsidP="00226A0A">
      <w:pPr>
        <w:rPr>
          <w:rFonts w:cs="Arial"/>
        </w:rPr>
      </w:pPr>
    </w:p>
    <w:p w:rsidR="00271695" w:rsidRPr="00E06F75" w:rsidRDefault="00271695" w:rsidP="00226A0A">
      <w:pPr>
        <w:rPr>
          <w:rFonts w:cs="Arial"/>
        </w:rPr>
      </w:pPr>
      <w:proofErr w:type="gramStart"/>
      <w:r w:rsidRPr="00E06F75">
        <w:rPr>
          <w:rFonts w:cs="Arial"/>
          <w:szCs w:val="20"/>
          <w:lang w:val="en-GB"/>
        </w:rPr>
        <w:t xml:space="preserve">In </w:t>
      </w:r>
      <w:r w:rsidRPr="00E06F75">
        <w:rPr>
          <w:rFonts w:cs="Arial"/>
          <w:lang w:val="en-GB"/>
        </w:rPr>
        <w:t>'</w:t>
      </w:r>
      <w:r w:rsidRPr="00E06F75">
        <w:rPr>
          <w:rFonts w:cs="Arial"/>
          <w:b/>
          <w:lang w:val="en-GB"/>
        </w:rPr>
        <w:t>recreation and culture</w:t>
      </w:r>
      <w:r w:rsidRPr="00E06F75">
        <w:rPr>
          <w:rFonts w:cs="Arial"/>
          <w:lang w:val="en-GB"/>
        </w:rPr>
        <w:t>', prices of package holidays increased by</w:t>
      </w:r>
      <w:r w:rsidRPr="00E06F75">
        <w:rPr>
          <w:rFonts w:cs="Arial"/>
          <w:szCs w:val="20"/>
          <w:lang w:val="en-GB"/>
        </w:rPr>
        <w:t xml:space="preserve"> </w:t>
      </w:r>
      <w:r w:rsidR="00C400D4" w:rsidRPr="00E06F75">
        <w:rPr>
          <w:rFonts w:cs="Arial"/>
          <w:szCs w:val="20"/>
          <w:lang w:val="en-GB"/>
        </w:rPr>
        <w:t>6</w:t>
      </w:r>
      <w:r w:rsidRPr="00E06F75">
        <w:rPr>
          <w:rFonts w:cs="Arial"/>
          <w:szCs w:val="20"/>
          <w:lang w:val="en-GB"/>
        </w:rPr>
        <w:t>.</w:t>
      </w:r>
      <w:r w:rsidR="00C400D4" w:rsidRPr="00E06F75">
        <w:rPr>
          <w:rFonts w:cs="Arial"/>
          <w:szCs w:val="20"/>
          <w:lang w:val="en-GB"/>
        </w:rPr>
        <w:t>2</w:t>
      </w:r>
      <w:r w:rsidRPr="00E06F75">
        <w:rPr>
          <w:rFonts w:cs="Arial"/>
          <w:szCs w:val="20"/>
          <w:lang w:val="en-GB"/>
        </w:rPr>
        <w:t>% (</w:t>
      </w:r>
      <w:r w:rsidR="00C400D4" w:rsidRPr="00E06F75">
        <w:rPr>
          <w:rFonts w:cs="Arial"/>
          <w:szCs w:val="20"/>
          <w:lang w:val="en-GB"/>
        </w:rPr>
        <w:t>7</w:t>
      </w:r>
      <w:r w:rsidRPr="00E06F75">
        <w:rPr>
          <w:rFonts w:cs="Arial"/>
          <w:szCs w:val="20"/>
          <w:lang w:val="en-GB"/>
        </w:rPr>
        <w:t>.</w:t>
      </w:r>
      <w:r w:rsidR="00C400D4" w:rsidRPr="00E06F75">
        <w:rPr>
          <w:rFonts w:cs="Arial"/>
          <w:szCs w:val="20"/>
          <w:lang w:val="en-GB"/>
        </w:rPr>
        <w:t>0</w:t>
      </w:r>
      <w:r w:rsidRPr="00E06F75">
        <w:rPr>
          <w:rFonts w:cs="Arial"/>
          <w:szCs w:val="20"/>
          <w:lang w:val="en-GB"/>
        </w:rPr>
        <w:t>% in the Q</w:t>
      </w:r>
      <w:r w:rsidR="00C400D4" w:rsidRPr="00E06F75">
        <w:rPr>
          <w:rFonts w:cs="Arial"/>
          <w:szCs w:val="20"/>
          <w:lang w:val="en-GB"/>
        </w:rPr>
        <w:t>3</w:t>
      </w:r>
      <w:r w:rsidRPr="00E06F75">
        <w:rPr>
          <w:rFonts w:cs="Arial"/>
          <w:szCs w:val="20"/>
          <w:lang w:val="en-GB"/>
        </w:rPr>
        <w:t xml:space="preserve"> 2019).</w:t>
      </w:r>
      <w:proofErr w:type="gramEnd"/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1B0D0D" w:rsidRPr="00E06F75" w:rsidRDefault="001B0D0D" w:rsidP="00226A0A">
      <w:pPr>
        <w:rPr>
          <w:rFonts w:eastAsia="Times New Roman" w:cs="Arial"/>
          <w:szCs w:val="20"/>
          <w:lang w:eastAsia="cs-CZ"/>
        </w:rPr>
      </w:pPr>
      <w:r w:rsidRPr="00E06F75">
        <w:rPr>
          <w:rFonts w:cs="Arial"/>
          <w:szCs w:val="20"/>
          <w:lang w:val="en-GB"/>
        </w:rPr>
        <w:t xml:space="preserve">In </w:t>
      </w:r>
      <w:r w:rsidRPr="00E06F75">
        <w:rPr>
          <w:rFonts w:cs="Arial"/>
          <w:b/>
          <w:lang w:val="en-GB"/>
        </w:rPr>
        <w:t>'miscellaneous goods and services'</w:t>
      </w:r>
      <w:r w:rsidRPr="00E06F75">
        <w:rPr>
          <w:rFonts w:cs="Arial"/>
          <w:lang w:val="en-GB"/>
        </w:rPr>
        <w:t xml:space="preserve">, prices of financial services went up by </w:t>
      </w:r>
      <w:r w:rsidR="00FB2A88" w:rsidRPr="00E06F75">
        <w:rPr>
          <w:rFonts w:cs="Arial"/>
          <w:lang w:val="en-GB"/>
        </w:rPr>
        <w:t>3</w:t>
      </w:r>
      <w:r w:rsidRPr="00E06F75">
        <w:rPr>
          <w:rFonts w:cs="Arial"/>
          <w:lang w:val="en-GB"/>
        </w:rPr>
        <w:t>.</w:t>
      </w:r>
      <w:r w:rsidR="00FB2A88" w:rsidRPr="00E06F75">
        <w:rPr>
          <w:rFonts w:cs="Arial"/>
          <w:lang w:val="en-GB"/>
        </w:rPr>
        <w:t>9</w:t>
      </w:r>
      <w:r w:rsidRPr="00E06F75">
        <w:rPr>
          <w:rFonts w:cs="Arial"/>
          <w:lang w:val="en-GB"/>
        </w:rPr>
        <w:t>%</w:t>
      </w:r>
      <w:r w:rsidR="00FB2A88" w:rsidRPr="00E06F75">
        <w:rPr>
          <w:rFonts w:cs="Arial"/>
          <w:lang w:val="en-GB"/>
        </w:rPr>
        <w:t xml:space="preserve"> (in the Q3 it was 5.6%).</w:t>
      </w:r>
      <w:r w:rsidRPr="00E06F75">
        <w:rPr>
          <w:rFonts w:cs="Arial"/>
          <w:lang w:val="en-GB"/>
        </w:rPr>
        <w:t xml:space="preserve"> </w:t>
      </w:r>
      <w:proofErr w:type="gramStart"/>
      <w:r w:rsidRPr="00E06F75">
        <w:rPr>
          <w:rFonts w:cs="Arial"/>
          <w:lang w:val="en-GB"/>
        </w:rPr>
        <w:t xml:space="preserve">Prices of personal care </w:t>
      </w:r>
      <w:r w:rsidRPr="00E06F75">
        <w:rPr>
          <w:rFonts w:cs="Arial"/>
          <w:szCs w:val="20"/>
          <w:lang w:val="en-GB"/>
        </w:rPr>
        <w:t>increased</w:t>
      </w:r>
      <w:r w:rsidRPr="00E06F75">
        <w:rPr>
          <w:rFonts w:cs="Arial"/>
          <w:lang w:val="en-GB"/>
        </w:rPr>
        <w:t xml:space="preserve"> by 3.</w:t>
      </w:r>
      <w:r w:rsidR="00023ECC" w:rsidRPr="00E06F75">
        <w:rPr>
          <w:rFonts w:cs="Arial"/>
          <w:lang w:val="en-GB"/>
        </w:rPr>
        <w:t>1</w:t>
      </w:r>
      <w:r w:rsidRPr="00E06F75">
        <w:rPr>
          <w:rFonts w:cs="Arial"/>
          <w:lang w:val="en-GB"/>
        </w:rPr>
        <w:t>% (</w:t>
      </w:r>
      <w:r w:rsidR="00023ECC" w:rsidRPr="00E06F75">
        <w:rPr>
          <w:rFonts w:cs="Arial"/>
          <w:lang w:val="en-GB"/>
        </w:rPr>
        <w:t>3</w:t>
      </w:r>
      <w:r w:rsidRPr="00E06F75">
        <w:rPr>
          <w:rFonts w:cs="Arial"/>
          <w:lang w:val="en-GB"/>
        </w:rPr>
        <w:t>.</w:t>
      </w:r>
      <w:r w:rsidR="00023ECC" w:rsidRPr="00E06F75">
        <w:rPr>
          <w:rFonts w:cs="Arial"/>
          <w:lang w:val="en-GB"/>
        </w:rPr>
        <w:t>4</w:t>
      </w:r>
      <w:r w:rsidRPr="00E06F75">
        <w:rPr>
          <w:rFonts w:cs="Arial"/>
          <w:lang w:val="en-GB"/>
        </w:rPr>
        <w:t>% in the Q</w:t>
      </w:r>
      <w:r w:rsidR="00023ECC" w:rsidRPr="00E06F75">
        <w:rPr>
          <w:rFonts w:cs="Arial"/>
          <w:lang w:val="en-GB"/>
        </w:rPr>
        <w:t>3</w:t>
      </w:r>
      <w:r w:rsidR="00210865">
        <w:rPr>
          <w:rFonts w:cs="Arial"/>
          <w:lang w:val="en-GB"/>
        </w:rPr>
        <w:t xml:space="preserve"> 2019).</w:t>
      </w:r>
      <w:proofErr w:type="gramEnd"/>
    </w:p>
    <w:p w:rsidR="00226A0A" w:rsidRPr="00E06F75" w:rsidRDefault="00226A0A" w:rsidP="00226A0A">
      <w:pPr>
        <w:rPr>
          <w:rFonts w:eastAsia="Times New Roman" w:cs="Arial"/>
          <w:szCs w:val="20"/>
          <w:lang w:eastAsia="cs-CZ"/>
        </w:rPr>
      </w:pPr>
    </w:p>
    <w:p w:rsidR="00226A0A" w:rsidRPr="00E06F75" w:rsidRDefault="00503B9C" w:rsidP="00226A0A">
      <w:pPr>
        <w:rPr>
          <w:rFonts w:eastAsia="Times New Roman" w:cs="Arial"/>
          <w:szCs w:val="20"/>
          <w:lang w:eastAsia="cs-CZ"/>
        </w:rPr>
      </w:pPr>
      <w:r w:rsidRPr="00E06F75">
        <w:rPr>
          <w:rFonts w:cs="Arial"/>
          <w:szCs w:val="20"/>
          <w:lang w:val="en-GB"/>
        </w:rPr>
        <w:t xml:space="preserve">In </w:t>
      </w:r>
      <w:r w:rsidRPr="00E06F75">
        <w:rPr>
          <w:rFonts w:cs="Arial"/>
          <w:lang w:val="en-GB"/>
        </w:rPr>
        <w:t>'</w:t>
      </w:r>
      <w:r w:rsidRPr="00E06F75">
        <w:rPr>
          <w:rFonts w:cs="Arial"/>
          <w:b/>
          <w:lang w:val="en-GB"/>
        </w:rPr>
        <w:t>alcoholic beverages and tobacco'</w:t>
      </w:r>
      <w:r w:rsidRPr="00E06F75">
        <w:rPr>
          <w:rFonts w:cs="Arial"/>
          <w:lang w:val="en-GB"/>
        </w:rPr>
        <w:t xml:space="preserve">, prices of tobacco products increased by </w:t>
      </w:r>
      <w:r w:rsidR="00796AAC" w:rsidRPr="00E06F75">
        <w:rPr>
          <w:rFonts w:cs="Arial"/>
          <w:lang w:val="en-GB"/>
        </w:rPr>
        <w:t>0</w:t>
      </w:r>
      <w:r w:rsidRPr="00E06F75">
        <w:rPr>
          <w:rFonts w:cs="Arial"/>
          <w:lang w:val="en-GB"/>
        </w:rPr>
        <w:t>.</w:t>
      </w:r>
      <w:r w:rsidR="00796AAC" w:rsidRPr="00E06F75">
        <w:rPr>
          <w:rFonts w:cs="Arial"/>
          <w:lang w:val="en-GB"/>
        </w:rPr>
        <w:t>9</w:t>
      </w:r>
      <w:r w:rsidRPr="00E06F75">
        <w:rPr>
          <w:rFonts w:cs="Arial"/>
          <w:lang w:val="en-GB"/>
        </w:rPr>
        <w:t>%. Prices of spirits rose by 3.</w:t>
      </w:r>
      <w:r w:rsidR="00E009B8" w:rsidRPr="00E06F75">
        <w:rPr>
          <w:rFonts w:cs="Arial"/>
          <w:lang w:val="en-GB"/>
        </w:rPr>
        <w:t>4</w:t>
      </w:r>
      <w:r w:rsidRPr="00E06F75">
        <w:rPr>
          <w:rFonts w:cs="Arial"/>
          <w:lang w:val="en-GB"/>
        </w:rPr>
        <w:t xml:space="preserve">%, </w:t>
      </w:r>
      <w:r w:rsidR="00E009B8" w:rsidRPr="00E06F75">
        <w:rPr>
          <w:rFonts w:cs="Arial"/>
          <w:lang w:val="en-GB"/>
        </w:rPr>
        <w:t xml:space="preserve">wine by 1.6%, and </w:t>
      </w:r>
      <w:r w:rsidRPr="00E06F75">
        <w:rPr>
          <w:rFonts w:cs="Arial"/>
          <w:lang w:val="en-GB"/>
        </w:rPr>
        <w:t xml:space="preserve">beer by </w:t>
      </w:r>
      <w:r w:rsidR="00E009B8" w:rsidRPr="00E06F75">
        <w:rPr>
          <w:rFonts w:cs="Arial"/>
          <w:lang w:val="en-GB"/>
        </w:rPr>
        <w:t>4</w:t>
      </w:r>
      <w:r w:rsidRPr="00E06F75">
        <w:rPr>
          <w:rFonts w:cs="Arial"/>
          <w:lang w:val="en-GB"/>
        </w:rPr>
        <w:t>.</w:t>
      </w:r>
      <w:r w:rsidR="00210865">
        <w:rPr>
          <w:rFonts w:cs="Arial"/>
          <w:lang w:val="en-GB"/>
        </w:rPr>
        <w:t>2%.</w:t>
      </w: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226A0A" w:rsidRPr="00E06F75" w:rsidRDefault="00226A0A" w:rsidP="00226A0A">
      <w:pPr>
        <w:rPr>
          <w:rFonts w:cs="Arial"/>
        </w:rPr>
      </w:pPr>
    </w:p>
    <w:p w:rsidR="00016FEE" w:rsidRPr="00E06F75" w:rsidRDefault="00016FEE" w:rsidP="00226A0A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06F75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E06F75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="00393C41" w:rsidRPr="00E06F75">
        <w:rPr>
          <w:rFonts w:ascii="Arial" w:hAnsi="Arial"/>
          <w:sz w:val="20"/>
          <w:szCs w:val="20"/>
          <w:lang w:val="en-GB"/>
        </w:rPr>
        <w:t>by 2.7</w:t>
      </w:r>
      <w:r w:rsidRPr="00E06F75">
        <w:rPr>
          <w:rFonts w:ascii="Arial" w:hAnsi="Arial"/>
          <w:sz w:val="20"/>
          <w:szCs w:val="20"/>
          <w:lang w:val="en-GB"/>
        </w:rPr>
        <w:t xml:space="preserve">% and prices of </w:t>
      </w:r>
      <w:r w:rsidRPr="00E06F75">
        <w:rPr>
          <w:rFonts w:ascii="Arial" w:hAnsi="Arial"/>
          <w:b/>
          <w:sz w:val="20"/>
          <w:szCs w:val="20"/>
          <w:lang w:val="en-GB"/>
        </w:rPr>
        <w:t>services</w:t>
      </w:r>
      <w:r w:rsidR="00393C41" w:rsidRPr="00E06F75">
        <w:rPr>
          <w:rFonts w:ascii="Arial" w:hAnsi="Arial"/>
          <w:sz w:val="20"/>
          <w:szCs w:val="20"/>
          <w:lang w:val="en-GB"/>
        </w:rPr>
        <w:t xml:space="preserve"> by 3.7</w:t>
      </w:r>
      <w:r w:rsidRPr="00E06F75">
        <w:rPr>
          <w:rFonts w:ascii="Arial" w:hAnsi="Arial"/>
          <w:sz w:val="20"/>
          <w:szCs w:val="20"/>
          <w:lang w:val="en-GB"/>
        </w:rPr>
        <w:t>%.</w:t>
      </w: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0D421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pict>
          <v:shape id="_x0000_i1029" type="#_x0000_t75" style="width:426.75pt;height:240.75pt">
            <v:imagedata r:id="rId11" o:title=""/>
          </v:shape>
        </w:pict>
      </w: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10865" w:rsidRPr="00E06F75" w:rsidRDefault="00210865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226A0A" w:rsidRPr="00E06F75" w:rsidRDefault="009B1666" w:rsidP="00226A0A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06F75">
        <w:rPr>
          <w:rFonts w:ascii="Arial" w:hAnsi="Arial"/>
          <w:b/>
          <w:sz w:val="20"/>
          <w:szCs w:val="20"/>
          <w:lang w:val="en-GB"/>
        </w:rPr>
        <w:lastRenderedPageBreak/>
        <w:t>Harmonized index of consumer prices in the EU28</w:t>
      </w:r>
    </w:p>
    <w:p w:rsidR="00814327" w:rsidRPr="00E06F75" w:rsidRDefault="00814327" w:rsidP="00226A0A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E06F75">
        <w:rPr>
          <w:rFonts w:ascii="Arial" w:hAnsi="Arial"/>
          <w:sz w:val="20"/>
          <w:szCs w:val="20"/>
          <w:lang w:val="en-GB"/>
        </w:rPr>
        <w:t xml:space="preserve">According to Eurostat data, the y-o-y change of the average harmonized index of consumer prices (HICP) in the EU28 was </w:t>
      </w:r>
      <w:r w:rsidR="003222BC" w:rsidRPr="00E06F75">
        <w:rPr>
          <w:rFonts w:ascii="Arial" w:hAnsi="Arial"/>
          <w:sz w:val="20"/>
          <w:szCs w:val="20"/>
          <w:lang w:val="en-GB"/>
        </w:rPr>
        <w:t>1</w:t>
      </w:r>
      <w:r w:rsidRPr="00E06F75">
        <w:rPr>
          <w:rFonts w:ascii="Arial" w:hAnsi="Arial"/>
          <w:sz w:val="20"/>
          <w:szCs w:val="20"/>
          <w:lang w:val="en-GB"/>
        </w:rPr>
        <w:t>.</w:t>
      </w:r>
      <w:r w:rsidR="003222BC" w:rsidRPr="00E06F75">
        <w:rPr>
          <w:rFonts w:ascii="Arial" w:hAnsi="Arial"/>
          <w:sz w:val="20"/>
          <w:szCs w:val="20"/>
          <w:lang w:val="en-GB"/>
        </w:rPr>
        <w:t>1</w:t>
      </w:r>
      <w:r w:rsidRPr="00E06F75">
        <w:rPr>
          <w:rFonts w:ascii="Arial" w:hAnsi="Arial"/>
          <w:sz w:val="20"/>
          <w:szCs w:val="20"/>
          <w:lang w:val="en-GB"/>
        </w:rPr>
        <w:t xml:space="preserve">% in October and </w:t>
      </w:r>
      <w:r w:rsidR="003222BC" w:rsidRPr="00E06F75">
        <w:rPr>
          <w:rFonts w:ascii="Arial" w:hAnsi="Arial"/>
          <w:sz w:val="20"/>
          <w:szCs w:val="20"/>
          <w:lang w:val="en-GB"/>
        </w:rPr>
        <w:t>1</w:t>
      </w:r>
      <w:r w:rsidRPr="00E06F75">
        <w:rPr>
          <w:rFonts w:ascii="Arial" w:hAnsi="Arial"/>
          <w:sz w:val="20"/>
          <w:szCs w:val="20"/>
          <w:lang w:val="en-GB"/>
        </w:rPr>
        <w:t>.</w:t>
      </w:r>
      <w:r w:rsidR="003222BC" w:rsidRPr="00E06F75">
        <w:rPr>
          <w:rFonts w:ascii="Arial" w:hAnsi="Arial"/>
          <w:sz w:val="20"/>
          <w:szCs w:val="20"/>
          <w:lang w:val="en-GB"/>
        </w:rPr>
        <w:t>3</w:t>
      </w:r>
      <w:r w:rsidRPr="00E06F75">
        <w:rPr>
          <w:rFonts w:ascii="Arial" w:hAnsi="Arial"/>
          <w:sz w:val="20"/>
          <w:szCs w:val="20"/>
          <w:lang w:val="en-GB"/>
        </w:rPr>
        <w:t>% in November. In the Czech Republic (CR), the y-o-y increase in the HICP was 2.</w:t>
      </w:r>
      <w:r w:rsidR="003222BC" w:rsidRPr="00E06F75">
        <w:rPr>
          <w:rFonts w:ascii="Arial" w:hAnsi="Arial"/>
          <w:sz w:val="20"/>
          <w:szCs w:val="20"/>
          <w:lang w:val="en-GB"/>
        </w:rPr>
        <w:t>6</w:t>
      </w:r>
      <w:r w:rsidRPr="00E06F75">
        <w:rPr>
          <w:rFonts w:ascii="Arial" w:hAnsi="Arial"/>
          <w:sz w:val="20"/>
          <w:szCs w:val="20"/>
          <w:lang w:val="en-GB"/>
        </w:rPr>
        <w:t xml:space="preserve">% in October and </w:t>
      </w:r>
      <w:r w:rsidR="003222BC" w:rsidRPr="00E06F75">
        <w:rPr>
          <w:rFonts w:ascii="Arial" w:hAnsi="Arial"/>
          <w:sz w:val="20"/>
          <w:szCs w:val="20"/>
          <w:lang w:val="en-GB"/>
        </w:rPr>
        <w:t>3</w:t>
      </w:r>
      <w:r w:rsidRPr="00E06F75">
        <w:rPr>
          <w:rFonts w:ascii="Arial" w:hAnsi="Arial"/>
          <w:sz w:val="20"/>
          <w:szCs w:val="20"/>
          <w:lang w:val="en-GB"/>
        </w:rPr>
        <w:t>.</w:t>
      </w:r>
      <w:r w:rsidR="003222BC" w:rsidRPr="00E06F75">
        <w:rPr>
          <w:rFonts w:ascii="Arial" w:hAnsi="Arial"/>
          <w:sz w:val="20"/>
          <w:szCs w:val="20"/>
          <w:lang w:val="en-GB"/>
        </w:rPr>
        <w:t>0</w:t>
      </w:r>
      <w:r w:rsidRPr="00E06F75">
        <w:rPr>
          <w:rFonts w:ascii="Arial" w:hAnsi="Arial"/>
          <w:sz w:val="20"/>
          <w:szCs w:val="20"/>
          <w:lang w:val="en-GB"/>
        </w:rPr>
        <w:t xml:space="preserve">% in November. According to preliminary </w:t>
      </w:r>
      <w:r w:rsidR="005157B2">
        <w:rPr>
          <w:rFonts w:ascii="Arial" w:hAnsi="Arial"/>
          <w:sz w:val="20"/>
          <w:szCs w:val="20"/>
          <w:lang w:val="en-GB"/>
        </w:rPr>
        <w:t>calculations</w:t>
      </w:r>
      <w:r w:rsidRPr="00E06F75">
        <w:rPr>
          <w:rFonts w:ascii="Arial" w:hAnsi="Arial"/>
          <w:sz w:val="20"/>
          <w:szCs w:val="20"/>
          <w:lang w:val="en-GB"/>
        </w:rPr>
        <w:t xml:space="preserve">, the HICP in the CR rose by </w:t>
      </w:r>
      <w:r w:rsidR="003222BC" w:rsidRPr="00E06F75">
        <w:rPr>
          <w:rFonts w:ascii="Arial" w:hAnsi="Arial"/>
          <w:sz w:val="20"/>
          <w:szCs w:val="20"/>
          <w:lang w:val="en-GB"/>
        </w:rPr>
        <w:t>3</w:t>
      </w:r>
      <w:r w:rsidRPr="00E06F75">
        <w:rPr>
          <w:rFonts w:ascii="Arial" w:hAnsi="Arial"/>
          <w:sz w:val="20"/>
          <w:szCs w:val="20"/>
          <w:lang w:val="en-GB"/>
        </w:rPr>
        <w:t>.</w:t>
      </w:r>
      <w:r w:rsidR="003222BC" w:rsidRPr="00E06F75">
        <w:rPr>
          <w:rFonts w:ascii="Arial" w:hAnsi="Arial"/>
          <w:sz w:val="20"/>
          <w:szCs w:val="20"/>
          <w:lang w:val="en-GB"/>
        </w:rPr>
        <w:t>2</w:t>
      </w:r>
      <w:r w:rsidRPr="00E06F75">
        <w:rPr>
          <w:rFonts w:ascii="Arial" w:hAnsi="Arial"/>
          <w:sz w:val="20"/>
          <w:szCs w:val="20"/>
          <w:lang w:val="en-GB"/>
        </w:rPr>
        <w:t xml:space="preserve">%, y-o-y, in December. </w:t>
      </w:r>
      <w:r w:rsidR="00736B68" w:rsidRPr="00E06F75">
        <w:rPr>
          <w:rFonts w:ascii="Arial" w:hAnsi="Arial"/>
          <w:sz w:val="20"/>
          <w:szCs w:val="20"/>
          <w:lang w:val="en-GB"/>
        </w:rPr>
        <w:t>It is clear from the chart below that</w:t>
      </w:r>
      <w:r w:rsidR="00266502" w:rsidRPr="00E06F75">
        <w:rPr>
          <w:rFonts w:ascii="Arial" w:hAnsi="Arial"/>
          <w:sz w:val="20"/>
          <w:szCs w:val="20"/>
          <w:lang w:val="en-GB"/>
        </w:rPr>
        <w:t xml:space="preserve"> </w:t>
      </w:r>
      <w:r w:rsidR="00736B68" w:rsidRPr="00E06F75">
        <w:rPr>
          <w:rFonts w:ascii="Arial" w:hAnsi="Arial"/>
          <w:sz w:val="20"/>
          <w:szCs w:val="20"/>
          <w:lang w:val="en-GB"/>
        </w:rPr>
        <w:t>the HICP in the CR has been higher</w:t>
      </w:r>
      <w:r w:rsidR="00074E8F" w:rsidRPr="00E06F75">
        <w:rPr>
          <w:rFonts w:ascii="Arial" w:hAnsi="Arial"/>
          <w:sz w:val="20"/>
          <w:szCs w:val="20"/>
          <w:lang w:val="en-GB"/>
        </w:rPr>
        <w:t xml:space="preserve"> since April 2019 </w:t>
      </w:r>
      <w:r w:rsidR="00736B68" w:rsidRPr="00E06F75">
        <w:rPr>
          <w:rFonts w:ascii="Arial" w:hAnsi="Arial"/>
          <w:sz w:val="20"/>
          <w:szCs w:val="20"/>
          <w:lang w:val="en-GB"/>
        </w:rPr>
        <w:t>than</w:t>
      </w:r>
      <w:r w:rsidR="00074E8F" w:rsidRPr="00E06F75">
        <w:rPr>
          <w:rFonts w:ascii="Arial" w:hAnsi="Arial"/>
          <w:sz w:val="20"/>
          <w:szCs w:val="20"/>
          <w:lang w:val="en-GB"/>
        </w:rPr>
        <w:t xml:space="preserve"> the same indicator</w:t>
      </w:r>
      <w:r w:rsidR="00736B68" w:rsidRPr="00E06F75">
        <w:rPr>
          <w:rFonts w:ascii="Arial" w:hAnsi="Arial"/>
          <w:sz w:val="20"/>
          <w:szCs w:val="20"/>
          <w:lang w:val="en-GB"/>
        </w:rPr>
        <w:t xml:space="preserve"> </w:t>
      </w:r>
      <w:r w:rsidR="00266502" w:rsidRPr="00E06F75">
        <w:rPr>
          <w:rFonts w:ascii="Arial" w:hAnsi="Arial"/>
          <w:sz w:val="20"/>
          <w:szCs w:val="20"/>
          <w:lang w:val="en-GB"/>
        </w:rPr>
        <w:t>in the EU</w:t>
      </w:r>
      <w:r w:rsidR="00736B68" w:rsidRPr="00E06F75">
        <w:rPr>
          <w:rFonts w:ascii="Arial" w:hAnsi="Arial"/>
          <w:sz w:val="20"/>
          <w:szCs w:val="20"/>
          <w:lang w:val="en-GB"/>
        </w:rPr>
        <w:t xml:space="preserve"> and the difference between the figures for the CR and for the EU has been gradually increasing.</w:t>
      </w:r>
      <w:r w:rsidR="00D0473A" w:rsidRPr="00E06F75">
        <w:rPr>
          <w:rFonts w:ascii="Arial" w:hAnsi="Arial"/>
          <w:sz w:val="20"/>
          <w:szCs w:val="20"/>
          <w:lang w:val="en-GB"/>
        </w:rPr>
        <w:t xml:space="preserve"> </w:t>
      </w:r>
      <w:r w:rsidRPr="00E06F75">
        <w:rPr>
          <w:rFonts w:ascii="Arial" w:hAnsi="Arial"/>
          <w:sz w:val="20"/>
          <w:szCs w:val="20"/>
          <w:lang w:val="en-GB"/>
        </w:rPr>
        <w:t>In November, the y-o-y HICP increase in all EU Member States was posi</w:t>
      </w:r>
      <w:r w:rsidR="00EA45A0" w:rsidRPr="00E06F75">
        <w:rPr>
          <w:rFonts w:ascii="Arial" w:hAnsi="Arial"/>
          <w:sz w:val="20"/>
          <w:szCs w:val="20"/>
          <w:lang w:val="en-GB"/>
        </w:rPr>
        <w:t>tive. The values ranged from 0.2</w:t>
      </w:r>
      <w:r w:rsidRPr="00E06F75">
        <w:rPr>
          <w:rFonts w:ascii="Arial" w:hAnsi="Arial"/>
          <w:sz w:val="20"/>
          <w:szCs w:val="20"/>
          <w:lang w:val="en-GB"/>
        </w:rPr>
        <w:t xml:space="preserve">% </w:t>
      </w:r>
      <w:r w:rsidR="00EA45A0" w:rsidRPr="00E06F75">
        <w:rPr>
          <w:rFonts w:ascii="Arial" w:hAnsi="Arial"/>
          <w:sz w:val="20"/>
          <w:szCs w:val="20"/>
          <w:lang w:val="en-GB"/>
        </w:rPr>
        <w:t>in Italy and Portugal to 3.8</w:t>
      </w:r>
      <w:r w:rsidRPr="00E06F75">
        <w:rPr>
          <w:rFonts w:ascii="Arial" w:hAnsi="Arial"/>
          <w:sz w:val="20"/>
          <w:szCs w:val="20"/>
          <w:lang w:val="en-GB"/>
        </w:rPr>
        <w:t xml:space="preserve">% </w:t>
      </w:r>
      <w:r w:rsidR="00EA45A0" w:rsidRPr="00E06F75">
        <w:rPr>
          <w:rFonts w:ascii="Arial" w:hAnsi="Arial"/>
          <w:sz w:val="20"/>
          <w:szCs w:val="20"/>
          <w:lang w:val="en-GB"/>
        </w:rPr>
        <w:t>in Romania</w:t>
      </w:r>
      <w:r w:rsidRPr="00E06F75">
        <w:rPr>
          <w:rFonts w:ascii="Arial" w:hAnsi="Arial"/>
          <w:sz w:val="20"/>
          <w:szCs w:val="20"/>
          <w:lang w:val="en-GB"/>
        </w:rPr>
        <w:t>.</w:t>
      </w:r>
    </w:p>
    <w:p w:rsidR="00226A0A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10865" w:rsidRDefault="00210865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10865" w:rsidRPr="00E06F75" w:rsidRDefault="00210865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0D421A" w:rsidP="00226A0A">
      <w:pPr>
        <w:pStyle w:val="Zkladntext"/>
        <w:spacing w:line="276" w:lineRule="auto"/>
        <w:rPr>
          <w:szCs w:val="20"/>
        </w:rPr>
      </w:pPr>
      <w:bookmarkStart w:id="0" w:name="_GoBack"/>
      <w:bookmarkEnd w:id="0"/>
      <w:r>
        <w:pict>
          <v:shape id="_x0000_i1030" type="#_x0000_t75" style="width:404.25pt;height:261pt">
            <v:imagedata r:id="rId12" o:title=""/>
          </v:shape>
        </w:pict>
      </w:r>
    </w:p>
    <w:p w:rsidR="00226A0A" w:rsidRPr="00E06F75" w:rsidRDefault="00226A0A" w:rsidP="00226A0A">
      <w:pPr>
        <w:pStyle w:val="Zkladntext"/>
        <w:spacing w:line="276" w:lineRule="auto"/>
        <w:rPr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5F7684" w:rsidP="00226A0A">
      <w:pPr>
        <w:rPr>
          <w:rFonts w:eastAsia="Times New Roman"/>
          <w:b/>
          <w:szCs w:val="20"/>
          <w:lang w:val="en-GB"/>
        </w:rPr>
      </w:pPr>
      <w:r w:rsidRPr="00E06F75">
        <w:rPr>
          <w:rFonts w:cs="Arial"/>
          <w:b/>
          <w:szCs w:val="20"/>
          <w:lang w:val="en-GB"/>
        </w:rPr>
        <w:lastRenderedPageBreak/>
        <w:t>Development of the consumer price index in 2019</w:t>
      </w:r>
    </w:p>
    <w:p w:rsidR="00226A0A" w:rsidRPr="00E06F75" w:rsidRDefault="00226A0A" w:rsidP="00226A0A">
      <w:pPr>
        <w:rPr>
          <w:rFonts w:cs="Arial"/>
          <w:b/>
          <w:szCs w:val="20"/>
        </w:rPr>
      </w:pPr>
    </w:p>
    <w:p w:rsidR="0076443B" w:rsidRPr="00E06F75" w:rsidRDefault="0076443B" w:rsidP="0076443B">
      <w:pPr>
        <w:rPr>
          <w:lang w:val="en-GB"/>
        </w:rPr>
      </w:pPr>
      <w:r w:rsidRPr="00E06F75">
        <w:rPr>
          <w:lang w:val="en-GB"/>
        </w:rPr>
        <w:t>The</w:t>
      </w:r>
      <w:r w:rsidR="00866006" w:rsidRPr="00E06F75">
        <w:rPr>
          <w:b/>
          <w:lang w:val="en-GB"/>
        </w:rPr>
        <w:t xml:space="preserve"> average inflation rate in 2019</w:t>
      </w:r>
      <w:r w:rsidR="00243C4F" w:rsidRPr="00E06F75">
        <w:rPr>
          <w:lang w:val="en-GB"/>
        </w:rPr>
        <w:t xml:space="preserve"> reached 2.8%, which was by 0.7 percentage point</w:t>
      </w:r>
      <w:r w:rsidRPr="00E06F75">
        <w:rPr>
          <w:lang w:val="en-GB"/>
        </w:rPr>
        <w:t xml:space="preserve"> </w:t>
      </w:r>
      <w:r w:rsidR="00243C4F" w:rsidRPr="00E06F75">
        <w:rPr>
          <w:lang w:val="en-GB"/>
        </w:rPr>
        <w:t>more than in 2018</w:t>
      </w:r>
      <w:r w:rsidRPr="00E06F75">
        <w:rPr>
          <w:lang w:val="en-GB"/>
        </w:rPr>
        <w:t>. The lowest y-o-y growth was recorde</w:t>
      </w:r>
      <w:r w:rsidR="00243C4F" w:rsidRPr="00E06F75">
        <w:rPr>
          <w:lang w:val="en-GB"/>
        </w:rPr>
        <w:t>d for consumer prices in the Q1 2019</w:t>
      </w:r>
      <w:r w:rsidRPr="00E06F75">
        <w:rPr>
          <w:lang w:val="en-GB"/>
        </w:rPr>
        <w:t xml:space="preserve"> (</w:t>
      </w:r>
      <w:r w:rsidR="00243C4F" w:rsidRPr="00E06F75">
        <w:rPr>
          <w:lang w:val="en-GB"/>
        </w:rPr>
        <w:t>by 2</w:t>
      </w:r>
      <w:r w:rsidRPr="00E06F75">
        <w:rPr>
          <w:lang w:val="en-GB"/>
        </w:rPr>
        <w:t>.</w:t>
      </w:r>
      <w:r w:rsidR="00243C4F" w:rsidRPr="00E06F75">
        <w:rPr>
          <w:lang w:val="en-GB"/>
        </w:rPr>
        <w:t>7</w:t>
      </w:r>
      <w:r w:rsidRPr="00E06F75">
        <w:rPr>
          <w:lang w:val="en-GB"/>
        </w:rPr>
        <w:t>%), in other quarters</w:t>
      </w:r>
      <w:r w:rsidR="00243C4F" w:rsidRPr="00E06F75">
        <w:rPr>
          <w:lang w:val="en-GB"/>
        </w:rPr>
        <w:t xml:space="preserve"> the price growth was slightly faster </w:t>
      </w:r>
      <w:r w:rsidRPr="00E06F75">
        <w:rPr>
          <w:lang w:val="en-GB"/>
        </w:rPr>
        <w:t>(2.</w:t>
      </w:r>
      <w:r w:rsidR="00243C4F" w:rsidRPr="00E06F75">
        <w:rPr>
          <w:lang w:val="en-GB"/>
        </w:rPr>
        <w:t>8</w:t>
      </w:r>
      <w:r w:rsidRPr="00E06F75">
        <w:rPr>
          <w:lang w:val="en-GB"/>
        </w:rPr>
        <w:t>% in</w:t>
      </w:r>
      <w:r w:rsidR="00243C4F" w:rsidRPr="00E06F75">
        <w:rPr>
          <w:lang w:val="en-GB"/>
        </w:rPr>
        <w:t xml:space="preserve"> both the</w:t>
      </w:r>
      <w:r w:rsidRPr="00E06F75">
        <w:rPr>
          <w:lang w:val="en-GB"/>
        </w:rPr>
        <w:t xml:space="preserve"> Q2</w:t>
      </w:r>
      <w:r w:rsidR="00243C4F" w:rsidRPr="00E06F75">
        <w:rPr>
          <w:lang w:val="en-GB"/>
        </w:rPr>
        <w:t xml:space="preserve"> and</w:t>
      </w:r>
      <w:r w:rsidRPr="00E06F75">
        <w:rPr>
          <w:lang w:val="en-GB"/>
        </w:rPr>
        <w:t xml:space="preserve"> Q3, </w:t>
      </w:r>
      <w:r w:rsidR="00243C4F" w:rsidRPr="00E06F75">
        <w:rPr>
          <w:lang w:val="en-GB"/>
        </w:rPr>
        <w:t>3</w:t>
      </w:r>
      <w:r w:rsidRPr="00E06F75">
        <w:rPr>
          <w:lang w:val="en-GB"/>
        </w:rPr>
        <w:t>.</w:t>
      </w:r>
      <w:r w:rsidR="00243C4F" w:rsidRPr="00E06F75">
        <w:rPr>
          <w:lang w:val="en-GB"/>
        </w:rPr>
        <w:t>0</w:t>
      </w:r>
      <w:r w:rsidRPr="00E06F75">
        <w:rPr>
          <w:lang w:val="en-GB"/>
        </w:rPr>
        <w:t xml:space="preserve">% in </w:t>
      </w:r>
      <w:r w:rsidR="00243C4F" w:rsidRPr="00E06F75">
        <w:rPr>
          <w:lang w:val="en-GB"/>
        </w:rPr>
        <w:t xml:space="preserve">the </w:t>
      </w:r>
      <w:r w:rsidRPr="00E06F75">
        <w:rPr>
          <w:lang w:val="en-GB"/>
        </w:rPr>
        <w:t>Q4). T</w:t>
      </w:r>
      <w:r w:rsidR="00243C4F" w:rsidRPr="00E06F75">
        <w:rPr>
          <w:lang w:val="en-GB"/>
        </w:rPr>
        <w:t>he inflation development in 2019</w:t>
      </w:r>
      <w:r w:rsidRPr="00E06F75">
        <w:rPr>
          <w:lang w:val="en-GB"/>
        </w:rPr>
        <w:t xml:space="preserve"> was influenced primarily by the price rise in 'housing, water, el</w:t>
      </w:r>
      <w:r w:rsidR="00243C4F" w:rsidRPr="00E06F75">
        <w:rPr>
          <w:lang w:val="en-GB"/>
        </w:rPr>
        <w:t xml:space="preserve">ectricity, gas and other fuels' and in 'alcoholic beverages and tobacco'. </w:t>
      </w:r>
      <w:r w:rsidRPr="00E06F75">
        <w:rPr>
          <w:lang w:val="en-GB"/>
        </w:rPr>
        <w:t>The inflation growth was caused also by the rise in prices in 'restaurants and hotels' and 'miscellaneous goods and services'</w:t>
      </w:r>
      <w:r w:rsidR="00902D10" w:rsidRPr="00E06F75">
        <w:rPr>
          <w:lang w:val="en-GB"/>
        </w:rPr>
        <w:t xml:space="preserve">, but </w:t>
      </w:r>
      <w:r w:rsidR="006B3EAF" w:rsidRPr="00E06F75">
        <w:rPr>
          <w:lang w:val="en-GB"/>
        </w:rPr>
        <w:t>to a lesser</w:t>
      </w:r>
      <w:r w:rsidR="00902D10" w:rsidRPr="00E06F75">
        <w:rPr>
          <w:lang w:val="en-GB"/>
        </w:rPr>
        <w:t xml:space="preserve"> extent</w:t>
      </w:r>
      <w:r w:rsidRPr="00E06F75">
        <w:rPr>
          <w:lang w:val="en-GB"/>
        </w:rPr>
        <w:t>.</w:t>
      </w:r>
    </w:p>
    <w:p w:rsidR="00226A0A" w:rsidRPr="00E06F75" w:rsidRDefault="00226A0A" w:rsidP="00226A0A">
      <w:pPr>
        <w:rPr>
          <w:rFonts w:cs="Arial"/>
          <w:szCs w:val="20"/>
        </w:rPr>
      </w:pPr>
    </w:p>
    <w:p w:rsidR="0076443B" w:rsidRPr="00E06F75" w:rsidRDefault="0076443B" w:rsidP="0076443B">
      <w:pPr>
        <w:rPr>
          <w:rFonts w:cs="Arial"/>
          <w:lang w:val="en-GB"/>
        </w:rPr>
      </w:pPr>
      <w:r w:rsidRPr="00E06F75">
        <w:rPr>
          <w:rFonts w:cs="Arial"/>
          <w:lang w:val="en-GB"/>
        </w:rPr>
        <w:t>The development of prices in 'clothing and footwear' had an influence in the opposite direction, i.e. on the price level reduction.</w:t>
      </w:r>
    </w:p>
    <w:p w:rsidR="0076443B" w:rsidRPr="00E06F75" w:rsidRDefault="0076443B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348E8" w:rsidRPr="00E06F75" w:rsidRDefault="00A348E8" w:rsidP="00A348E8">
      <w:pPr>
        <w:rPr>
          <w:rFonts w:cs="Arial"/>
          <w:lang w:val="en-GB"/>
        </w:rPr>
      </w:pPr>
      <w:r w:rsidRPr="00E06F75">
        <w:rPr>
          <w:rFonts w:cs="Arial"/>
          <w:lang w:val="en-GB"/>
        </w:rPr>
        <w:t>The price development in the individual divisions of the consumer basket was reflected in the incre</w:t>
      </w:r>
      <w:r w:rsidR="008743AA" w:rsidRPr="00E06F75">
        <w:rPr>
          <w:rFonts w:cs="Arial"/>
          <w:lang w:val="en-GB"/>
        </w:rPr>
        <w:t>ase in prices of services by 3.7</w:t>
      </w:r>
      <w:r w:rsidRPr="00E06F75">
        <w:rPr>
          <w:rFonts w:cs="Arial"/>
          <w:lang w:val="en-GB"/>
        </w:rPr>
        <w:t>%</w:t>
      </w:r>
      <w:r w:rsidR="008743AA" w:rsidRPr="00E06F75">
        <w:rPr>
          <w:rFonts w:cs="Arial"/>
          <w:lang w:val="en-GB"/>
        </w:rPr>
        <w:t>;</w:t>
      </w:r>
      <w:r w:rsidRPr="00E06F75">
        <w:rPr>
          <w:rFonts w:cs="Arial"/>
          <w:lang w:val="en-GB"/>
        </w:rPr>
        <w:t xml:space="preserve"> prices of goods in total rose by </w:t>
      </w:r>
      <w:r w:rsidR="008743AA" w:rsidRPr="00E06F75">
        <w:rPr>
          <w:rFonts w:cs="Arial"/>
          <w:lang w:val="en-GB"/>
        </w:rPr>
        <w:t>2</w:t>
      </w:r>
      <w:r w:rsidRPr="00E06F75">
        <w:rPr>
          <w:rFonts w:cs="Arial"/>
          <w:lang w:val="en-GB"/>
        </w:rPr>
        <w:t>.</w:t>
      </w:r>
      <w:r w:rsidR="008743AA" w:rsidRPr="00E06F75">
        <w:rPr>
          <w:rFonts w:cs="Arial"/>
          <w:lang w:val="en-GB"/>
        </w:rPr>
        <w:t>3</w:t>
      </w:r>
      <w:r w:rsidRPr="00E06F75">
        <w:rPr>
          <w:rFonts w:cs="Arial"/>
          <w:lang w:val="en-GB"/>
        </w:rPr>
        <w:t>%.</w:t>
      </w:r>
    </w:p>
    <w:p w:rsidR="00226A0A" w:rsidRDefault="00226A0A" w:rsidP="00226A0A">
      <w:pPr>
        <w:pStyle w:val="Zkladntext"/>
        <w:rPr>
          <w:rFonts w:ascii="Arial" w:hAnsi="Arial" w:cs="Arial"/>
          <w:sz w:val="20"/>
          <w:szCs w:val="20"/>
          <w:lang w:val="en-GB"/>
        </w:rPr>
      </w:pPr>
    </w:p>
    <w:p w:rsidR="00210865" w:rsidRDefault="00210865" w:rsidP="00226A0A">
      <w:pPr>
        <w:pStyle w:val="Zkladntext"/>
        <w:rPr>
          <w:rFonts w:ascii="Arial" w:hAnsi="Arial" w:cs="Arial"/>
          <w:sz w:val="20"/>
          <w:szCs w:val="20"/>
          <w:lang w:val="en-GB"/>
        </w:rPr>
      </w:pPr>
    </w:p>
    <w:p w:rsidR="00210865" w:rsidRPr="00E06F75" w:rsidRDefault="00210865" w:rsidP="00226A0A">
      <w:pPr>
        <w:pStyle w:val="Zkladntext"/>
        <w:rPr>
          <w:rFonts w:ascii="Arial" w:hAnsi="Arial" w:cs="Arial"/>
          <w:sz w:val="20"/>
          <w:szCs w:val="20"/>
          <w:lang w:val="en-GB"/>
        </w:rPr>
      </w:pPr>
    </w:p>
    <w:p w:rsidR="00226A0A" w:rsidRPr="00E06F75" w:rsidRDefault="000D421A" w:rsidP="00226A0A">
      <w:pPr>
        <w:pStyle w:val="Zkladntext"/>
        <w:rPr>
          <w:rFonts w:ascii="Arial" w:hAnsi="Arial" w:cs="Arial"/>
          <w:sz w:val="20"/>
          <w:szCs w:val="20"/>
        </w:rPr>
      </w:pPr>
      <w:r>
        <w:pict>
          <v:shape id="_x0000_i1031" type="#_x0000_t75" style="width:376.5pt;height:222pt">
            <v:imagedata r:id="rId13" o:title=""/>
          </v:shape>
        </w:pict>
      </w: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567886" w:rsidRPr="00E06F75" w:rsidRDefault="00567886" w:rsidP="00226A0A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E06F75">
        <w:rPr>
          <w:rFonts w:ascii="Arial" w:hAnsi="Arial" w:cs="Arial"/>
          <w:sz w:val="20"/>
          <w:szCs w:val="20"/>
          <w:lang w:val="en-GB"/>
        </w:rPr>
        <w:lastRenderedPageBreak/>
        <w:t>The influence of individual divisions of the consumer basket on the overall price level in 2019 is illustrated in the breakdown of the total increase of the consumer price index.</w:t>
      </w: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C0132" w:rsidRPr="00E06F75" w:rsidRDefault="006C0132" w:rsidP="006C0132">
      <w:pPr>
        <w:pStyle w:val="Zkladntex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06F75">
        <w:rPr>
          <w:rFonts w:ascii="Arial" w:hAnsi="Arial" w:cs="Arial"/>
          <w:b/>
          <w:sz w:val="20"/>
          <w:szCs w:val="20"/>
          <w:lang w:val="en-GB"/>
        </w:rPr>
        <w:t>Breakdown of the y-o-y change of the consumer price index in 2019</w:t>
      </w:r>
    </w:p>
    <w:p w:rsidR="006C0132" w:rsidRPr="00E06F75" w:rsidRDefault="00CE0765" w:rsidP="006C0132">
      <w:pPr>
        <w:pStyle w:val="Zkladntex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06F75">
        <w:rPr>
          <w:rFonts w:ascii="Arial" w:hAnsi="Arial" w:cs="Arial"/>
          <w:b/>
          <w:sz w:val="20"/>
          <w:szCs w:val="20"/>
          <w:lang w:val="en-GB"/>
        </w:rPr>
        <w:t>(</w:t>
      </w:r>
      <w:proofErr w:type="gramStart"/>
      <w:r w:rsidR="006C0132" w:rsidRPr="00E06F75">
        <w:rPr>
          <w:rFonts w:ascii="Arial" w:hAnsi="Arial" w:cs="Arial"/>
          <w:b/>
          <w:sz w:val="20"/>
          <w:szCs w:val="20"/>
          <w:lang w:val="en-GB"/>
        </w:rPr>
        <w:t>percentage</w:t>
      </w:r>
      <w:proofErr w:type="gramEnd"/>
      <w:r w:rsidR="006C0132" w:rsidRPr="00E06F75">
        <w:rPr>
          <w:rFonts w:ascii="Arial" w:hAnsi="Arial" w:cs="Arial"/>
          <w:b/>
          <w:sz w:val="20"/>
          <w:szCs w:val="20"/>
          <w:lang w:val="en-GB"/>
        </w:rPr>
        <w:t xml:space="preserve"> points</w:t>
      </w:r>
      <w:r w:rsidRPr="00E06F75">
        <w:rPr>
          <w:rFonts w:ascii="Arial" w:hAnsi="Arial" w:cs="Arial"/>
          <w:b/>
          <w:sz w:val="20"/>
          <w:szCs w:val="20"/>
          <w:lang w:val="en-GB"/>
        </w:rPr>
        <w:t>)</w:t>
      </w:r>
    </w:p>
    <w:p w:rsidR="006C0132" w:rsidRPr="00E06F75" w:rsidRDefault="006C0132" w:rsidP="00226A0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2292"/>
      </w:tblGrid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DIVISION</w:t>
            </w:r>
          </w:p>
        </w:tc>
        <w:tc>
          <w:tcPr>
            <w:tcW w:w="2292" w:type="dxa"/>
          </w:tcPr>
          <w:p w:rsidR="00226A0A" w:rsidRPr="00E06F75" w:rsidRDefault="00226A0A" w:rsidP="00963494">
            <w:pPr>
              <w:pStyle w:val="Zkladntextodsazen3"/>
              <w:rPr>
                <w:sz w:val="18"/>
                <w:szCs w:val="18"/>
                <w:lang w:val="en-GB"/>
              </w:rPr>
            </w:pP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292" w:type="dxa"/>
            <w:vAlign w:val="center"/>
          </w:tcPr>
          <w:p w:rsidR="00226A0A" w:rsidRPr="00E06F75" w:rsidRDefault="00226A0A" w:rsidP="00963494">
            <w:pPr>
              <w:pStyle w:val="Zkladntextodsazen3"/>
              <w:ind w:left="0"/>
              <w:jc w:val="center"/>
              <w:rPr>
                <w:sz w:val="18"/>
                <w:szCs w:val="18"/>
                <w:lang w:val="en-GB"/>
              </w:rPr>
            </w:pPr>
            <w:r w:rsidRPr="00E06F75">
              <w:rPr>
                <w:sz w:val="18"/>
                <w:szCs w:val="18"/>
                <w:lang w:val="en-GB"/>
              </w:rPr>
              <w:t>2.8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226A0A" w:rsidP="0096349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292" w:type="dxa"/>
            <w:vAlign w:val="center"/>
          </w:tcPr>
          <w:p w:rsidR="00226A0A" w:rsidRPr="00E06F75" w:rsidRDefault="00226A0A" w:rsidP="00963494">
            <w:pPr>
              <w:pStyle w:val="Zkladntextodsazen3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Food and non-alcoholic beverages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 w:eastAsia="cs-CZ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0.5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Alcoholic beverages, tobacco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0.2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Clothing and footwear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-0.1</w:t>
            </w:r>
          </w:p>
        </w:tc>
      </w:tr>
      <w:tr w:rsidR="00226A0A" w:rsidRPr="00E06F75" w:rsidTr="00C54215">
        <w:trPr>
          <w:trHeight w:hRule="exact" w:val="456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Housing, water, electricity, gas and other fuels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1.4</w:t>
            </w:r>
          </w:p>
        </w:tc>
      </w:tr>
      <w:tr w:rsidR="00226A0A" w:rsidRPr="00E06F75" w:rsidTr="00963494">
        <w:trPr>
          <w:trHeight w:hRule="exact" w:val="430"/>
        </w:trPr>
        <w:tc>
          <w:tcPr>
            <w:tcW w:w="2942" w:type="dxa"/>
            <w:vAlign w:val="center"/>
          </w:tcPr>
          <w:p w:rsidR="00226A0A" w:rsidRPr="001D335B" w:rsidRDefault="00226A0A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/>
              </w:rPr>
            </w:pPr>
            <w:r w:rsidRPr="001D335B">
              <w:rPr>
                <w:rFonts w:ascii="Arial" w:hAnsi="Arial" w:cs="Arial"/>
                <w:b w:val="0"/>
                <w:bCs w:val="0"/>
                <w:sz w:val="18"/>
                <w:szCs w:val="18"/>
                <w:lang w:val="cs-CZ"/>
              </w:rPr>
              <w:t>Bytové vybavení, zařízení domácnosti, opravy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0.1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Health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0.1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Transport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0.0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Communication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0.0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Recreation and culture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0.1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0.0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Restaurants and hotels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0.2</w:t>
            </w:r>
          </w:p>
        </w:tc>
      </w:tr>
      <w:tr w:rsidR="00226A0A" w:rsidRPr="00E06F75" w:rsidTr="00963494">
        <w:trPr>
          <w:trHeight w:hRule="exact" w:val="284"/>
        </w:trPr>
        <w:tc>
          <w:tcPr>
            <w:tcW w:w="2942" w:type="dxa"/>
            <w:vAlign w:val="center"/>
          </w:tcPr>
          <w:p w:rsidR="00226A0A" w:rsidRPr="00E06F75" w:rsidRDefault="00C54215" w:rsidP="0096349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E06F75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Miscellaneous goods and services</w:t>
            </w:r>
          </w:p>
        </w:tc>
        <w:tc>
          <w:tcPr>
            <w:tcW w:w="2292" w:type="dxa"/>
            <w:vAlign w:val="bottom"/>
          </w:tcPr>
          <w:p w:rsidR="00226A0A" w:rsidRPr="00E06F75" w:rsidRDefault="00226A0A" w:rsidP="00963494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06F75">
              <w:rPr>
                <w:rFonts w:cs="Arial"/>
                <w:color w:val="000000"/>
                <w:sz w:val="18"/>
                <w:szCs w:val="18"/>
                <w:lang w:val="en-GB"/>
              </w:rPr>
              <w:t>0.3</w:t>
            </w:r>
          </w:p>
        </w:tc>
      </w:tr>
    </w:tbl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96202B" w:rsidRPr="00E06F75" w:rsidRDefault="0096202B" w:rsidP="0096202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 w:rsidRPr="00E06F75">
        <w:rPr>
          <w:rFonts w:ascii="Arial" w:hAnsi="Arial" w:cs="Arial"/>
          <w:b w:val="0"/>
          <w:bCs w:val="0"/>
          <w:sz w:val="20"/>
          <w:szCs w:val="20"/>
          <w:lang w:val="en-GB"/>
        </w:rPr>
        <w:t>The increase in the year-on-year price level growth was</w:t>
      </w:r>
      <w:r w:rsidR="0050593E" w:rsidRPr="00E06F75">
        <w:rPr>
          <w:rFonts w:ascii="Arial" w:hAnsi="Arial" w:cs="Arial"/>
          <w:b w:val="0"/>
          <w:bCs w:val="0"/>
          <w:sz w:val="20"/>
          <w:szCs w:val="20"/>
          <w:lang w:val="en-GB"/>
        </w:rPr>
        <w:t xml:space="preserve"> </w:t>
      </w:r>
      <w:r w:rsidRPr="00E06F75">
        <w:rPr>
          <w:rFonts w:ascii="Arial" w:hAnsi="Arial" w:cs="Arial"/>
          <w:b w:val="0"/>
          <w:bCs w:val="0"/>
          <w:sz w:val="20"/>
          <w:szCs w:val="20"/>
          <w:lang w:val="en-GB"/>
        </w:rPr>
        <w:t xml:space="preserve">owing to prices in </w:t>
      </w:r>
      <w:r w:rsidRPr="00E06F75">
        <w:rPr>
          <w:rFonts w:ascii="Arial" w:hAnsi="Arial" w:cs="Arial"/>
          <w:sz w:val="20"/>
          <w:szCs w:val="20"/>
          <w:lang w:val="en-GB"/>
        </w:rPr>
        <w:t xml:space="preserve">'housing, water, electricity, gas and other fuels' 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in particular.</w:t>
      </w:r>
      <w:r w:rsidRPr="00E06F75">
        <w:rPr>
          <w:rFonts w:ascii="Arial" w:hAnsi="Arial" w:cs="Arial"/>
          <w:sz w:val="20"/>
          <w:szCs w:val="20"/>
          <w:lang w:val="en-GB"/>
        </w:rPr>
        <w:t xml:space="preserve"> 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Prices of actual re</w:t>
      </w:r>
      <w:r w:rsidR="006B4E85" w:rsidRPr="00E06F75">
        <w:rPr>
          <w:rFonts w:ascii="Arial" w:hAnsi="Arial" w:cs="Arial"/>
          <w:b w:val="0"/>
          <w:sz w:val="20"/>
          <w:szCs w:val="20"/>
          <w:lang w:val="en-GB"/>
        </w:rPr>
        <w:t>ntals for housing went up by 3.7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%, electricity by </w:t>
      </w:r>
      <w:r w:rsidR="006B4E85" w:rsidRPr="00E06F75">
        <w:rPr>
          <w:rFonts w:ascii="Arial" w:hAnsi="Arial" w:cs="Arial"/>
          <w:b w:val="0"/>
          <w:sz w:val="20"/>
          <w:szCs w:val="20"/>
          <w:lang w:val="en-GB"/>
        </w:rPr>
        <w:t>10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6B4E85" w:rsidRPr="00E06F75">
        <w:rPr>
          <w:rFonts w:ascii="Arial" w:hAnsi="Arial" w:cs="Arial"/>
          <w:b w:val="0"/>
          <w:sz w:val="20"/>
          <w:szCs w:val="20"/>
          <w:lang w:val="en-GB"/>
        </w:rPr>
        <w:t>6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%, </w:t>
      </w:r>
      <w:r w:rsidR="006B4E85" w:rsidRPr="00E06F75">
        <w:rPr>
          <w:rFonts w:ascii="Arial" w:hAnsi="Arial" w:cs="Arial"/>
          <w:b w:val="0"/>
          <w:sz w:val="20"/>
          <w:szCs w:val="20"/>
          <w:lang w:val="en-GB"/>
        </w:rPr>
        <w:t>prices of natural gas</w:t>
      </w:r>
      <w:r w:rsidR="00F92C92" w:rsidRPr="00E06F75">
        <w:rPr>
          <w:rFonts w:ascii="Arial" w:hAnsi="Arial" w:cs="Arial"/>
          <w:b w:val="0"/>
          <w:sz w:val="20"/>
          <w:szCs w:val="20"/>
          <w:lang w:val="en-GB"/>
        </w:rPr>
        <w:t xml:space="preserve"> and town gas</w:t>
      </w:r>
      <w:r w:rsidR="006B4E85" w:rsidRPr="00E06F75">
        <w:rPr>
          <w:rFonts w:ascii="Arial" w:hAnsi="Arial" w:cs="Arial"/>
          <w:b w:val="0"/>
          <w:sz w:val="20"/>
          <w:szCs w:val="20"/>
          <w:lang w:val="en-GB"/>
        </w:rPr>
        <w:t xml:space="preserve"> by 3.2%, 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charges for water supply</w:t>
      </w:r>
      <w:r w:rsidR="00EB7D84" w:rsidRPr="00E06F75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and sewage collection</w:t>
      </w:r>
      <w:r w:rsidR="00EB7D84" w:rsidRPr="00E06F75">
        <w:rPr>
          <w:rFonts w:ascii="Arial" w:hAnsi="Arial" w:cs="Arial"/>
          <w:b w:val="0"/>
          <w:sz w:val="20"/>
          <w:szCs w:val="20"/>
          <w:lang w:val="en-GB"/>
        </w:rPr>
        <w:t xml:space="preserve"> both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 by </w:t>
      </w:r>
      <w:r w:rsidR="00EB7D84" w:rsidRPr="00E06F75">
        <w:rPr>
          <w:rFonts w:ascii="Arial" w:hAnsi="Arial" w:cs="Arial"/>
          <w:b w:val="0"/>
          <w:sz w:val="20"/>
          <w:szCs w:val="20"/>
          <w:lang w:val="en-GB"/>
        </w:rPr>
        <w:t>2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EB7D84" w:rsidRPr="00E06F75">
        <w:rPr>
          <w:rFonts w:ascii="Arial" w:hAnsi="Arial" w:cs="Arial"/>
          <w:b w:val="0"/>
          <w:sz w:val="20"/>
          <w:szCs w:val="20"/>
          <w:lang w:val="en-GB"/>
        </w:rPr>
        <w:t>6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%</w:t>
      </w:r>
      <w:r w:rsidR="006B4E85" w:rsidRPr="00E06F75">
        <w:rPr>
          <w:rFonts w:ascii="Arial" w:hAnsi="Arial" w:cs="Arial"/>
          <w:b w:val="0"/>
          <w:sz w:val="20"/>
          <w:szCs w:val="20"/>
          <w:lang w:val="en-GB"/>
        </w:rPr>
        <w:t>, and</w:t>
      </w:r>
      <w:r w:rsidR="00E3117F" w:rsidRPr="00E06F75">
        <w:rPr>
          <w:rFonts w:ascii="Arial" w:hAnsi="Arial" w:cs="Arial"/>
          <w:b w:val="0"/>
          <w:sz w:val="20"/>
          <w:szCs w:val="20"/>
          <w:lang w:val="en-GB"/>
        </w:rPr>
        <w:t xml:space="preserve"> prices of </w:t>
      </w:r>
      <w:r w:rsidR="006B4E85" w:rsidRPr="00E06F75">
        <w:rPr>
          <w:rFonts w:ascii="Arial" w:hAnsi="Arial" w:cs="Arial"/>
          <w:b w:val="0"/>
          <w:sz w:val="20"/>
          <w:szCs w:val="20"/>
          <w:lang w:val="en-GB"/>
        </w:rPr>
        <w:t>heat energy</w:t>
      </w:r>
      <w:r w:rsidR="00E3117F" w:rsidRPr="00E06F75">
        <w:rPr>
          <w:rFonts w:ascii="Arial" w:hAnsi="Arial" w:cs="Arial"/>
          <w:b w:val="0"/>
          <w:sz w:val="20"/>
          <w:szCs w:val="20"/>
          <w:lang w:val="en-GB"/>
        </w:rPr>
        <w:t xml:space="preserve"> went up</w:t>
      </w:r>
      <w:r w:rsidR="006B4E85" w:rsidRPr="00E06F75">
        <w:rPr>
          <w:rFonts w:ascii="Arial" w:hAnsi="Arial" w:cs="Arial"/>
          <w:b w:val="0"/>
          <w:sz w:val="20"/>
          <w:szCs w:val="20"/>
          <w:lang w:val="en-GB"/>
        </w:rPr>
        <w:t xml:space="preserve"> by 4.7%. </w:t>
      </w:r>
      <w:r w:rsidR="006B4E85" w:rsidRPr="00DB6763">
        <w:rPr>
          <w:rFonts w:ascii="Arial" w:hAnsi="Arial" w:cs="Arial"/>
          <w:b w:val="0"/>
          <w:sz w:val="20"/>
          <w:szCs w:val="20"/>
          <w:lang w:val="en-GB"/>
        </w:rPr>
        <w:t>Imputed rentals for housing increased by 5.1%.</w:t>
      </w: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96202B" w:rsidRPr="00E06F75" w:rsidRDefault="0096202B" w:rsidP="0096202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lang w:val="en-GB"/>
        </w:rPr>
      </w:pPr>
      <w:r w:rsidRPr="00E06F75">
        <w:rPr>
          <w:rFonts w:ascii="Arial" w:hAnsi="Arial" w:cs="Arial"/>
          <w:b w:val="0"/>
          <w:sz w:val="20"/>
          <w:szCs w:val="20"/>
          <w:lang w:val="en-GB"/>
        </w:rPr>
        <w:t>In</w:t>
      </w:r>
      <w:r w:rsidRPr="00E06F75">
        <w:rPr>
          <w:rFonts w:ascii="Arial" w:hAnsi="Arial" w:cs="Arial"/>
          <w:b w:val="0"/>
          <w:bCs w:val="0"/>
          <w:sz w:val="20"/>
          <w:szCs w:val="20"/>
          <w:lang w:val="en-GB"/>
        </w:rPr>
        <w:t xml:space="preserve"> </w:t>
      </w:r>
      <w:r w:rsidRPr="00E06F75">
        <w:rPr>
          <w:rFonts w:ascii="Arial" w:hAnsi="Arial" w:cs="Arial"/>
          <w:sz w:val="20"/>
          <w:lang w:val="en-GB"/>
        </w:rPr>
        <w:t>'food and non-alcoholic beverages'</w:t>
      </w:r>
      <w:r w:rsidRPr="00E06F75">
        <w:rPr>
          <w:rFonts w:ascii="Arial" w:hAnsi="Arial" w:cs="Arial"/>
          <w:b w:val="0"/>
          <w:sz w:val="20"/>
          <w:lang w:val="en-GB"/>
        </w:rPr>
        <w:t xml:space="preserve">, prices of bread and cereals rose by </w:t>
      </w:r>
      <w:r w:rsidR="005B6E53" w:rsidRPr="00E06F75">
        <w:rPr>
          <w:rFonts w:ascii="Arial" w:hAnsi="Arial" w:cs="Arial"/>
          <w:b w:val="0"/>
          <w:sz w:val="20"/>
          <w:lang w:val="en-GB"/>
        </w:rPr>
        <w:t>3</w:t>
      </w:r>
      <w:r w:rsidRPr="00E06F75">
        <w:rPr>
          <w:rFonts w:ascii="Arial" w:hAnsi="Arial" w:cs="Arial"/>
          <w:b w:val="0"/>
          <w:sz w:val="20"/>
          <w:lang w:val="en-GB"/>
        </w:rPr>
        <w:t>.</w:t>
      </w:r>
      <w:r w:rsidR="005B6E53" w:rsidRPr="00E06F75">
        <w:rPr>
          <w:rFonts w:ascii="Arial" w:hAnsi="Arial" w:cs="Arial"/>
          <w:b w:val="0"/>
          <w:sz w:val="20"/>
          <w:lang w:val="en-GB"/>
        </w:rPr>
        <w:t>5</w:t>
      </w:r>
      <w:r w:rsidRPr="00E06F75">
        <w:rPr>
          <w:rFonts w:ascii="Arial" w:hAnsi="Arial" w:cs="Arial"/>
          <w:b w:val="0"/>
          <w:sz w:val="20"/>
          <w:lang w:val="en-GB"/>
        </w:rPr>
        <w:t>%, of which</w:t>
      </w:r>
      <w:r w:rsidR="005B6E53" w:rsidRPr="00E06F75">
        <w:rPr>
          <w:rFonts w:ascii="Arial" w:hAnsi="Arial" w:cs="Arial"/>
          <w:b w:val="0"/>
          <w:sz w:val="20"/>
          <w:lang w:val="en-GB"/>
        </w:rPr>
        <w:t xml:space="preserve"> prices of bread increased by 3.3%. 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Prices of meat were higher by 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3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6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%, of which 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pork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 by 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5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2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%. Prices of eggs 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decreased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 by 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11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5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%, butter by 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5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3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%, </w:t>
      </w:r>
      <w:r w:rsidR="00E266CC">
        <w:rPr>
          <w:rFonts w:ascii="Arial" w:hAnsi="Arial" w:cs="Arial"/>
          <w:b w:val="0"/>
          <w:sz w:val="20"/>
          <w:szCs w:val="20"/>
          <w:lang w:val="en-GB"/>
        </w:rPr>
        <w:t xml:space="preserve">and 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 xml:space="preserve">UHT </w:t>
      </w:r>
      <w:r w:rsidR="00EA7A50" w:rsidRPr="00E06F75">
        <w:rPr>
          <w:rFonts w:ascii="Arial" w:hAnsi="Arial" w:cs="Arial"/>
          <w:b w:val="0"/>
          <w:sz w:val="20"/>
          <w:lang w:val="en-GB"/>
        </w:rPr>
        <w:t xml:space="preserve">semi-skimmed milk by 1.2%. </w:t>
      </w:r>
      <w:proofErr w:type="gramStart"/>
      <w:r w:rsidR="00EA7A50" w:rsidRPr="00E06F75">
        <w:rPr>
          <w:rFonts w:ascii="Arial" w:hAnsi="Arial" w:cs="Arial"/>
          <w:b w:val="0"/>
          <w:sz w:val="20"/>
          <w:lang w:val="en-GB"/>
        </w:rPr>
        <w:t xml:space="preserve">Prices of 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y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oghurt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 xml:space="preserve"> increased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 by 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2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6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%</w:t>
      </w:r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>, cheese and curd by 2.9%.</w:t>
      </w:r>
      <w:proofErr w:type="gramEnd"/>
      <w:r w:rsidR="00EA7A50" w:rsidRPr="00E06F75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proofErr w:type="gramStart"/>
      <w:r w:rsidR="00624B73" w:rsidRPr="00E06F75">
        <w:rPr>
          <w:rFonts w:ascii="Arial" w:hAnsi="Arial" w:cs="Arial"/>
          <w:b w:val="0"/>
          <w:sz w:val="20"/>
          <w:szCs w:val="20"/>
          <w:lang w:val="en-GB"/>
        </w:rPr>
        <w:t>Fruit prices dropped by 3.9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%.</w:t>
      </w:r>
      <w:proofErr w:type="gramEnd"/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 Prices of vegetables were </w:t>
      </w:r>
      <w:r w:rsidR="00624B73" w:rsidRPr="00E06F75">
        <w:rPr>
          <w:rFonts w:ascii="Arial" w:hAnsi="Arial" w:cs="Arial"/>
          <w:b w:val="0"/>
          <w:sz w:val="20"/>
          <w:szCs w:val="20"/>
          <w:lang w:val="en-GB"/>
        </w:rPr>
        <w:t>higher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 xml:space="preserve"> by </w:t>
      </w:r>
      <w:r w:rsidR="00624B73" w:rsidRPr="00E06F75">
        <w:rPr>
          <w:rFonts w:ascii="Arial" w:hAnsi="Arial" w:cs="Arial"/>
          <w:b w:val="0"/>
          <w:sz w:val="20"/>
          <w:szCs w:val="20"/>
          <w:lang w:val="en-GB"/>
        </w:rPr>
        <w:t>19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624B73" w:rsidRPr="00E06F75">
        <w:rPr>
          <w:rFonts w:ascii="Arial" w:hAnsi="Arial" w:cs="Arial"/>
          <w:b w:val="0"/>
          <w:sz w:val="20"/>
          <w:szCs w:val="20"/>
          <w:lang w:val="en-GB"/>
        </w:rPr>
        <w:t>6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%, of which potato prices by 4</w:t>
      </w:r>
      <w:r w:rsidR="00624B73" w:rsidRPr="00E06F75">
        <w:rPr>
          <w:rFonts w:ascii="Arial" w:hAnsi="Arial" w:cs="Arial"/>
          <w:b w:val="0"/>
          <w:sz w:val="20"/>
          <w:szCs w:val="20"/>
          <w:lang w:val="en-GB"/>
        </w:rPr>
        <w:t>8.2</w:t>
      </w:r>
      <w:r w:rsidRPr="00E06F75">
        <w:rPr>
          <w:rFonts w:ascii="Arial" w:hAnsi="Arial" w:cs="Arial"/>
          <w:b w:val="0"/>
          <w:sz w:val="20"/>
          <w:szCs w:val="20"/>
          <w:lang w:val="en-GB"/>
        </w:rPr>
        <w:t>%.</w:t>
      </w: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96202B" w:rsidRPr="00E06F75" w:rsidRDefault="0096202B" w:rsidP="0096202B">
      <w:pPr>
        <w:pStyle w:val="Zkladntextodsazen3"/>
        <w:spacing w:after="0"/>
        <w:ind w:left="0"/>
        <w:rPr>
          <w:rFonts w:cs="Arial"/>
          <w:sz w:val="20"/>
          <w:szCs w:val="20"/>
          <w:lang w:val="en-GB"/>
        </w:rPr>
      </w:pPr>
      <w:r w:rsidRPr="00E06F75">
        <w:rPr>
          <w:rFonts w:cs="Arial"/>
          <w:sz w:val="20"/>
          <w:szCs w:val="20"/>
          <w:lang w:val="en-GB"/>
        </w:rPr>
        <w:t xml:space="preserve">The price increase in </w:t>
      </w:r>
      <w:r w:rsidRPr="00E06F75">
        <w:rPr>
          <w:rFonts w:cs="Arial"/>
          <w:b/>
          <w:sz w:val="20"/>
          <w:szCs w:val="20"/>
          <w:lang w:val="en-GB"/>
        </w:rPr>
        <w:t xml:space="preserve">'restaurants and hotels' </w:t>
      </w:r>
      <w:r w:rsidRPr="00E06F75">
        <w:rPr>
          <w:rFonts w:cs="Arial"/>
          <w:sz w:val="20"/>
          <w:szCs w:val="20"/>
          <w:lang w:val="en-GB"/>
        </w:rPr>
        <w:t>was due mainly to</w:t>
      </w:r>
      <w:r w:rsidRPr="00E06F75">
        <w:rPr>
          <w:rFonts w:cs="Arial"/>
          <w:b/>
          <w:sz w:val="20"/>
          <w:szCs w:val="20"/>
          <w:lang w:val="en-GB"/>
        </w:rPr>
        <w:t xml:space="preserve"> </w:t>
      </w:r>
      <w:r w:rsidRPr="00E06F75">
        <w:rPr>
          <w:rFonts w:cs="Arial"/>
          <w:sz w:val="20"/>
          <w:szCs w:val="20"/>
          <w:lang w:val="en-GB"/>
        </w:rPr>
        <w:t>prices</w:t>
      </w:r>
      <w:r w:rsidRPr="00E06F75">
        <w:rPr>
          <w:rFonts w:cs="Arial"/>
          <w:b/>
          <w:sz w:val="20"/>
          <w:szCs w:val="20"/>
          <w:lang w:val="en-GB"/>
        </w:rPr>
        <w:t xml:space="preserve"> </w:t>
      </w:r>
      <w:r w:rsidRPr="00E06F75">
        <w:rPr>
          <w:rFonts w:cs="Arial"/>
          <w:sz w:val="20"/>
          <w:szCs w:val="20"/>
          <w:lang w:val="en-GB"/>
        </w:rPr>
        <w:t xml:space="preserve">of catering services, which were higher by </w:t>
      </w:r>
      <w:r w:rsidR="00F068B4" w:rsidRPr="00E06F75">
        <w:rPr>
          <w:rFonts w:cs="Arial"/>
          <w:sz w:val="20"/>
          <w:szCs w:val="20"/>
          <w:lang w:val="en-GB"/>
        </w:rPr>
        <w:t>4</w:t>
      </w:r>
      <w:r w:rsidRPr="00E06F75">
        <w:rPr>
          <w:rFonts w:cs="Arial"/>
          <w:sz w:val="20"/>
          <w:szCs w:val="20"/>
          <w:lang w:val="en-GB"/>
        </w:rPr>
        <w:t>.</w:t>
      </w:r>
      <w:r w:rsidR="00F068B4" w:rsidRPr="00E06F75">
        <w:rPr>
          <w:rFonts w:cs="Arial"/>
          <w:sz w:val="20"/>
          <w:szCs w:val="20"/>
          <w:lang w:val="en-GB"/>
        </w:rPr>
        <w:t>4</w:t>
      </w:r>
      <w:r w:rsidRPr="00E06F75">
        <w:rPr>
          <w:rFonts w:cs="Arial"/>
          <w:sz w:val="20"/>
          <w:szCs w:val="20"/>
          <w:lang w:val="en-GB"/>
        </w:rPr>
        <w:t xml:space="preserve">%. Prices of accommodation services went up by </w:t>
      </w:r>
      <w:r w:rsidR="00F068B4" w:rsidRPr="00E06F75">
        <w:rPr>
          <w:rFonts w:cs="Arial"/>
          <w:sz w:val="20"/>
          <w:szCs w:val="20"/>
          <w:lang w:val="en-GB"/>
        </w:rPr>
        <w:t>2</w:t>
      </w:r>
      <w:r w:rsidRPr="00E06F75">
        <w:rPr>
          <w:rFonts w:cs="Arial"/>
          <w:sz w:val="20"/>
          <w:szCs w:val="20"/>
          <w:lang w:val="en-GB"/>
        </w:rPr>
        <w:t>.</w:t>
      </w:r>
      <w:r w:rsidR="00F068B4" w:rsidRPr="00E06F75">
        <w:rPr>
          <w:rFonts w:cs="Arial"/>
          <w:sz w:val="20"/>
          <w:szCs w:val="20"/>
          <w:lang w:val="en-GB"/>
        </w:rPr>
        <w:t>8</w:t>
      </w:r>
      <w:r w:rsidRPr="00E06F75">
        <w:rPr>
          <w:rFonts w:cs="Arial"/>
          <w:sz w:val="20"/>
          <w:szCs w:val="20"/>
          <w:lang w:val="en-GB"/>
        </w:rPr>
        <w:t>%.</w:t>
      </w: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96202B" w:rsidRPr="00E06F75" w:rsidRDefault="0096202B" w:rsidP="0096202B">
      <w:pPr>
        <w:pStyle w:val="Zkladntextodsazen3"/>
        <w:spacing w:after="0"/>
        <w:ind w:left="0"/>
        <w:rPr>
          <w:rFonts w:cs="Arial"/>
          <w:sz w:val="20"/>
          <w:szCs w:val="20"/>
          <w:lang w:val="en-GB"/>
        </w:rPr>
      </w:pPr>
      <w:r w:rsidRPr="00E06F75">
        <w:rPr>
          <w:rFonts w:cs="Arial"/>
          <w:b/>
          <w:sz w:val="20"/>
          <w:szCs w:val="20"/>
          <w:lang w:val="en-GB"/>
        </w:rPr>
        <w:t xml:space="preserve">'Miscellaneous goods and services' </w:t>
      </w:r>
      <w:r w:rsidRPr="00E06F75">
        <w:rPr>
          <w:rFonts w:cs="Arial"/>
          <w:sz w:val="20"/>
          <w:szCs w:val="20"/>
          <w:lang w:val="en-GB"/>
        </w:rPr>
        <w:t xml:space="preserve">involve various items, of which especially prices of hairdressing salons and services of personal care went up by </w:t>
      </w:r>
      <w:r w:rsidR="00A769B1" w:rsidRPr="00E06F75">
        <w:rPr>
          <w:rFonts w:cs="Arial"/>
          <w:sz w:val="20"/>
          <w:szCs w:val="20"/>
          <w:lang w:val="en-GB"/>
        </w:rPr>
        <w:t>5</w:t>
      </w:r>
      <w:r w:rsidRPr="00E06F75">
        <w:rPr>
          <w:rFonts w:cs="Arial"/>
          <w:sz w:val="20"/>
          <w:szCs w:val="20"/>
          <w:lang w:val="en-GB"/>
        </w:rPr>
        <w:t>.</w:t>
      </w:r>
      <w:r w:rsidR="00A769B1" w:rsidRPr="00E06F75">
        <w:rPr>
          <w:rFonts w:cs="Arial"/>
          <w:sz w:val="20"/>
          <w:szCs w:val="20"/>
          <w:lang w:val="en-GB"/>
        </w:rPr>
        <w:t>5</w:t>
      </w:r>
      <w:r w:rsidRPr="00E06F75">
        <w:rPr>
          <w:rFonts w:cs="Arial"/>
          <w:sz w:val="20"/>
          <w:szCs w:val="20"/>
          <w:lang w:val="en-GB"/>
        </w:rPr>
        <w:t xml:space="preserve">% and prices of insurance by </w:t>
      </w:r>
      <w:r w:rsidR="00A769B1" w:rsidRPr="00E06F75">
        <w:rPr>
          <w:rFonts w:cs="Arial"/>
          <w:sz w:val="20"/>
          <w:szCs w:val="20"/>
          <w:lang w:val="en-GB"/>
        </w:rPr>
        <w:t>4</w:t>
      </w:r>
      <w:r w:rsidRPr="00E06F75">
        <w:rPr>
          <w:rFonts w:cs="Arial"/>
          <w:sz w:val="20"/>
          <w:szCs w:val="20"/>
          <w:lang w:val="en-GB"/>
        </w:rPr>
        <w:t>.</w:t>
      </w:r>
      <w:r w:rsidR="00A769B1" w:rsidRPr="00E06F75">
        <w:rPr>
          <w:rFonts w:cs="Arial"/>
          <w:sz w:val="20"/>
          <w:szCs w:val="20"/>
          <w:lang w:val="en-GB"/>
        </w:rPr>
        <w:t>5</w:t>
      </w:r>
      <w:r w:rsidRPr="00E06F75">
        <w:rPr>
          <w:rFonts w:cs="Arial"/>
          <w:sz w:val="20"/>
          <w:szCs w:val="20"/>
          <w:lang w:val="en-GB"/>
        </w:rPr>
        <w:t xml:space="preserve">%. Prices of financial services went up by </w:t>
      </w:r>
      <w:r w:rsidR="00A769B1" w:rsidRPr="00E06F75">
        <w:rPr>
          <w:rFonts w:cs="Arial"/>
          <w:sz w:val="20"/>
          <w:szCs w:val="20"/>
          <w:lang w:val="en-GB"/>
        </w:rPr>
        <w:t>5</w:t>
      </w:r>
      <w:r w:rsidRPr="00E06F75">
        <w:rPr>
          <w:rFonts w:cs="Arial"/>
          <w:sz w:val="20"/>
          <w:szCs w:val="20"/>
          <w:lang w:val="en-GB"/>
        </w:rPr>
        <w:t>.</w:t>
      </w:r>
      <w:r w:rsidR="00A769B1" w:rsidRPr="00E06F75">
        <w:rPr>
          <w:rFonts w:cs="Arial"/>
          <w:sz w:val="20"/>
          <w:szCs w:val="20"/>
          <w:lang w:val="en-GB"/>
        </w:rPr>
        <w:t>0</w:t>
      </w:r>
      <w:r w:rsidRPr="00E06F75">
        <w:rPr>
          <w:rFonts w:cs="Arial"/>
          <w:sz w:val="20"/>
          <w:szCs w:val="20"/>
          <w:lang w:val="en-GB"/>
        </w:rPr>
        <w:t>%.</w:t>
      </w: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96202B" w:rsidRPr="00E06F75" w:rsidRDefault="0096202B" w:rsidP="0096202B">
      <w:pPr>
        <w:pStyle w:val="Zkladntextodsazen3"/>
        <w:spacing w:after="0"/>
        <w:ind w:left="0"/>
        <w:rPr>
          <w:rFonts w:cs="Arial"/>
          <w:sz w:val="20"/>
          <w:szCs w:val="20"/>
          <w:lang w:val="en-GB"/>
        </w:rPr>
      </w:pPr>
      <w:r w:rsidRPr="00E06F75">
        <w:rPr>
          <w:rFonts w:cs="Arial"/>
          <w:sz w:val="20"/>
          <w:szCs w:val="20"/>
          <w:lang w:val="en-GB"/>
        </w:rPr>
        <w:lastRenderedPageBreak/>
        <w:t xml:space="preserve">The growth of prices in </w:t>
      </w:r>
      <w:r w:rsidRPr="00E06F75">
        <w:rPr>
          <w:rFonts w:cs="Arial"/>
          <w:b/>
          <w:sz w:val="20"/>
          <w:szCs w:val="20"/>
          <w:lang w:val="en-GB"/>
        </w:rPr>
        <w:t>'alcoholic beverages and tobacco'</w:t>
      </w:r>
      <w:r w:rsidRPr="00E06F75">
        <w:rPr>
          <w:rFonts w:cs="Arial"/>
          <w:sz w:val="20"/>
          <w:szCs w:val="20"/>
          <w:lang w:val="en-GB"/>
        </w:rPr>
        <w:t xml:space="preserve"> occurred due to the price rise in tobacco products by </w:t>
      </w:r>
      <w:r w:rsidR="006B60C5" w:rsidRPr="00E06F75">
        <w:rPr>
          <w:rFonts w:cs="Arial"/>
          <w:sz w:val="20"/>
          <w:szCs w:val="20"/>
          <w:lang w:val="en-GB"/>
        </w:rPr>
        <w:t>1</w:t>
      </w:r>
      <w:r w:rsidRPr="00E06F75">
        <w:rPr>
          <w:rFonts w:cs="Arial"/>
          <w:sz w:val="20"/>
          <w:szCs w:val="20"/>
          <w:lang w:val="en-GB"/>
        </w:rPr>
        <w:t>.</w:t>
      </w:r>
      <w:r w:rsidR="006B60C5" w:rsidRPr="00E06F75">
        <w:rPr>
          <w:rFonts w:cs="Arial"/>
          <w:sz w:val="20"/>
          <w:szCs w:val="20"/>
          <w:lang w:val="en-GB"/>
        </w:rPr>
        <w:t>9</w:t>
      </w:r>
      <w:r w:rsidRPr="00E06F75">
        <w:rPr>
          <w:rFonts w:cs="Arial"/>
          <w:sz w:val="20"/>
          <w:szCs w:val="20"/>
          <w:lang w:val="en-GB"/>
        </w:rPr>
        <w:t>%</w:t>
      </w:r>
      <w:r w:rsidR="006B60C5" w:rsidRPr="00E06F75">
        <w:rPr>
          <w:rFonts w:cs="Arial"/>
          <w:sz w:val="20"/>
          <w:szCs w:val="20"/>
          <w:lang w:val="en-GB"/>
        </w:rPr>
        <w:t>,</w:t>
      </w:r>
      <w:r w:rsidRPr="00E06F75">
        <w:rPr>
          <w:rFonts w:cs="Arial"/>
          <w:sz w:val="20"/>
          <w:szCs w:val="20"/>
          <w:lang w:val="en-GB"/>
        </w:rPr>
        <w:t xml:space="preserve"> </w:t>
      </w:r>
      <w:r w:rsidR="006B60C5" w:rsidRPr="00E06F75">
        <w:rPr>
          <w:rFonts w:cs="Arial"/>
          <w:sz w:val="20"/>
          <w:szCs w:val="20"/>
          <w:lang w:val="en-GB"/>
        </w:rPr>
        <w:t>prices of spirits rose by 3.2</w:t>
      </w:r>
      <w:r w:rsidRPr="00E06F75">
        <w:rPr>
          <w:rFonts w:cs="Arial"/>
          <w:sz w:val="20"/>
          <w:szCs w:val="20"/>
          <w:lang w:val="en-GB"/>
        </w:rPr>
        <w:t xml:space="preserve">%, wine by </w:t>
      </w:r>
      <w:r w:rsidR="006B60C5" w:rsidRPr="00E06F75">
        <w:rPr>
          <w:rFonts w:cs="Arial"/>
          <w:sz w:val="20"/>
          <w:szCs w:val="20"/>
          <w:lang w:val="en-GB"/>
        </w:rPr>
        <w:t>0</w:t>
      </w:r>
      <w:r w:rsidRPr="00E06F75">
        <w:rPr>
          <w:rFonts w:cs="Arial"/>
          <w:sz w:val="20"/>
          <w:szCs w:val="20"/>
          <w:lang w:val="en-GB"/>
        </w:rPr>
        <w:t>.</w:t>
      </w:r>
      <w:r w:rsidR="006B60C5" w:rsidRPr="00E06F75">
        <w:rPr>
          <w:rFonts w:cs="Arial"/>
          <w:sz w:val="20"/>
          <w:szCs w:val="20"/>
          <w:lang w:val="en-GB"/>
        </w:rPr>
        <w:t>8</w:t>
      </w:r>
      <w:r w:rsidRPr="00E06F75">
        <w:rPr>
          <w:rFonts w:cs="Arial"/>
          <w:sz w:val="20"/>
          <w:szCs w:val="20"/>
          <w:lang w:val="en-GB"/>
        </w:rPr>
        <w:t xml:space="preserve">%, and beer by </w:t>
      </w:r>
      <w:r w:rsidR="006B60C5" w:rsidRPr="00E06F75">
        <w:rPr>
          <w:rFonts w:cs="Arial"/>
          <w:sz w:val="20"/>
          <w:szCs w:val="20"/>
          <w:lang w:val="en-GB"/>
        </w:rPr>
        <w:t>3</w:t>
      </w:r>
      <w:r w:rsidRPr="00E06F75">
        <w:rPr>
          <w:rFonts w:cs="Arial"/>
          <w:sz w:val="20"/>
          <w:szCs w:val="20"/>
          <w:lang w:val="en-GB"/>
        </w:rPr>
        <w:t>.</w:t>
      </w:r>
      <w:r w:rsidR="006B60C5" w:rsidRPr="00E06F75">
        <w:rPr>
          <w:rFonts w:cs="Arial"/>
          <w:sz w:val="20"/>
          <w:szCs w:val="20"/>
          <w:lang w:val="en-GB"/>
        </w:rPr>
        <w:t>4</w:t>
      </w:r>
      <w:r w:rsidRPr="00E06F75">
        <w:rPr>
          <w:rFonts w:cs="Arial"/>
          <w:sz w:val="20"/>
          <w:szCs w:val="20"/>
          <w:lang w:val="en-GB"/>
        </w:rPr>
        <w:t>%.</w:t>
      </w: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96202B" w:rsidRPr="00E06F75" w:rsidRDefault="0096202B" w:rsidP="0096202B">
      <w:pPr>
        <w:pStyle w:val="Zkladntextodsazen3"/>
        <w:spacing w:after="0"/>
        <w:ind w:left="0"/>
        <w:rPr>
          <w:rFonts w:cs="Arial"/>
          <w:sz w:val="20"/>
          <w:szCs w:val="20"/>
          <w:lang w:val="en-GB"/>
        </w:rPr>
      </w:pPr>
      <w:r w:rsidRPr="00E06F75">
        <w:rPr>
          <w:rFonts w:cs="Arial"/>
          <w:sz w:val="20"/>
          <w:szCs w:val="20"/>
          <w:lang w:val="en-GB"/>
        </w:rPr>
        <w:t xml:space="preserve">In </w:t>
      </w:r>
      <w:r w:rsidRPr="00E06F75">
        <w:rPr>
          <w:rFonts w:cs="Arial"/>
          <w:b/>
          <w:sz w:val="20"/>
          <w:lang w:val="en-GB"/>
        </w:rPr>
        <w:t xml:space="preserve">'transport', </w:t>
      </w:r>
      <w:r w:rsidRPr="00E06F75">
        <w:rPr>
          <w:rFonts w:cs="Arial"/>
          <w:sz w:val="20"/>
          <w:lang w:val="en-GB"/>
        </w:rPr>
        <w:t>prices of fuels and lubricants for personal transport equipment</w:t>
      </w:r>
      <w:r w:rsidR="00A96FBD" w:rsidRPr="00E06F75">
        <w:rPr>
          <w:rFonts w:cs="Arial"/>
          <w:sz w:val="20"/>
          <w:szCs w:val="20"/>
          <w:lang w:val="en-GB"/>
        </w:rPr>
        <w:t xml:space="preserve"> de</w:t>
      </w:r>
      <w:r w:rsidRPr="00E06F75">
        <w:rPr>
          <w:rFonts w:cs="Arial"/>
          <w:sz w:val="20"/>
          <w:szCs w:val="20"/>
          <w:lang w:val="en-GB"/>
        </w:rPr>
        <w:t xml:space="preserve">creased by </w:t>
      </w:r>
      <w:r w:rsidR="00A96FBD" w:rsidRPr="00E06F75">
        <w:rPr>
          <w:rFonts w:cs="Arial"/>
          <w:sz w:val="20"/>
          <w:szCs w:val="20"/>
          <w:lang w:val="en-GB"/>
        </w:rPr>
        <w:t>0</w:t>
      </w:r>
      <w:r w:rsidRPr="00E06F75">
        <w:rPr>
          <w:rFonts w:cs="Arial"/>
          <w:sz w:val="20"/>
          <w:szCs w:val="20"/>
          <w:lang w:val="en-GB"/>
        </w:rPr>
        <w:t>.</w:t>
      </w:r>
      <w:r w:rsidR="00A96FBD" w:rsidRPr="00E06F75">
        <w:rPr>
          <w:rFonts w:cs="Arial"/>
          <w:sz w:val="20"/>
          <w:szCs w:val="20"/>
          <w:lang w:val="en-GB"/>
        </w:rPr>
        <w:t>5</w:t>
      </w:r>
      <w:r w:rsidRPr="00E06F75">
        <w:rPr>
          <w:rFonts w:cs="Arial"/>
          <w:sz w:val="20"/>
          <w:szCs w:val="20"/>
          <w:lang w:val="en-GB"/>
        </w:rPr>
        <w:t xml:space="preserve">%. Prices of motor cars rose by </w:t>
      </w:r>
      <w:r w:rsidR="00A96FBD" w:rsidRPr="00E06F75">
        <w:rPr>
          <w:rFonts w:cs="Arial"/>
          <w:sz w:val="20"/>
          <w:szCs w:val="20"/>
          <w:lang w:val="en-GB"/>
        </w:rPr>
        <w:t>0</w:t>
      </w:r>
      <w:r w:rsidRPr="00E06F75">
        <w:rPr>
          <w:rFonts w:cs="Arial"/>
          <w:sz w:val="20"/>
          <w:szCs w:val="20"/>
          <w:lang w:val="en-GB"/>
        </w:rPr>
        <w:t xml:space="preserve">.9%. Prices of transport services went down by </w:t>
      </w:r>
      <w:r w:rsidR="00A96FBD" w:rsidRPr="00E06F75">
        <w:rPr>
          <w:rFonts w:cs="Arial"/>
          <w:sz w:val="20"/>
          <w:szCs w:val="20"/>
          <w:lang w:val="en-GB"/>
        </w:rPr>
        <w:t>4</w:t>
      </w:r>
      <w:r w:rsidRPr="00E06F75">
        <w:rPr>
          <w:rFonts w:cs="Arial"/>
          <w:sz w:val="20"/>
          <w:szCs w:val="20"/>
          <w:lang w:val="en-GB"/>
        </w:rPr>
        <w:t>.</w:t>
      </w:r>
      <w:r w:rsidR="00A96FBD" w:rsidRPr="00E06F75">
        <w:rPr>
          <w:rFonts w:cs="Arial"/>
          <w:sz w:val="20"/>
          <w:szCs w:val="20"/>
          <w:lang w:val="en-GB"/>
        </w:rPr>
        <w:t>7</w:t>
      </w:r>
      <w:r w:rsidRPr="00E06F75">
        <w:rPr>
          <w:rFonts w:cs="Arial"/>
          <w:sz w:val="20"/>
          <w:szCs w:val="20"/>
          <w:lang w:val="en-GB"/>
        </w:rPr>
        <w:t>%.</w:t>
      </w: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96202B" w:rsidRPr="00E06F75" w:rsidRDefault="0096202B" w:rsidP="0096202B">
      <w:pPr>
        <w:rPr>
          <w:rFonts w:cs="Arial"/>
          <w:szCs w:val="20"/>
          <w:lang w:val="en-GB"/>
        </w:rPr>
      </w:pPr>
      <w:r w:rsidRPr="00E06F75">
        <w:rPr>
          <w:rFonts w:cs="Arial"/>
          <w:szCs w:val="20"/>
          <w:lang w:val="en-GB"/>
        </w:rPr>
        <w:t xml:space="preserve">In </w:t>
      </w:r>
      <w:r w:rsidRPr="00E06F75">
        <w:rPr>
          <w:rFonts w:cs="Arial"/>
          <w:b/>
          <w:lang w:val="en-GB"/>
        </w:rPr>
        <w:t>'clothing and footwear'</w:t>
      </w:r>
      <w:r w:rsidRPr="00E06F75">
        <w:rPr>
          <w:rFonts w:cs="Arial"/>
          <w:lang w:val="en-GB"/>
        </w:rPr>
        <w:t>, pri</w:t>
      </w:r>
      <w:r w:rsidR="00251717" w:rsidRPr="00E06F75">
        <w:rPr>
          <w:rFonts w:cs="Arial"/>
          <w:lang w:val="en-GB"/>
        </w:rPr>
        <w:t>ces of garments went down by 2.6</w:t>
      </w:r>
      <w:r w:rsidRPr="00E06F75">
        <w:rPr>
          <w:rFonts w:cs="Arial"/>
          <w:lang w:val="en-GB"/>
        </w:rPr>
        <w:t>%, while prices of shoe</w:t>
      </w:r>
      <w:r w:rsidR="00251717" w:rsidRPr="00E06F75">
        <w:rPr>
          <w:rFonts w:cs="Arial"/>
          <w:lang w:val="en-GB"/>
        </w:rPr>
        <w:t>s and other footwear rose by 2.4</w:t>
      </w:r>
      <w:r w:rsidRPr="00E06F75">
        <w:rPr>
          <w:rFonts w:cs="Arial"/>
          <w:lang w:val="en-GB"/>
        </w:rPr>
        <w:t>%.</w:t>
      </w:r>
    </w:p>
    <w:p w:rsidR="0096202B" w:rsidRDefault="0096202B" w:rsidP="0096202B">
      <w:pPr>
        <w:rPr>
          <w:rFonts w:cs="Arial"/>
          <w:szCs w:val="20"/>
        </w:rPr>
      </w:pPr>
    </w:p>
    <w:p w:rsidR="00210865" w:rsidRDefault="00210865" w:rsidP="0096202B">
      <w:pPr>
        <w:rPr>
          <w:rFonts w:cs="Arial"/>
          <w:szCs w:val="20"/>
        </w:rPr>
      </w:pPr>
    </w:p>
    <w:p w:rsidR="00210865" w:rsidRPr="00E06F75" w:rsidRDefault="00210865" w:rsidP="0096202B">
      <w:pPr>
        <w:rPr>
          <w:rFonts w:cs="Arial"/>
          <w:szCs w:val="20"/>
        </w:rPr>
      </w:pPr>
    </w:p>
    <w:p w:rsidR="00226A0A" w:rsidRPr="00E06F75" w:rsidRDefault="00226A0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26A0A" w:rsidRPr="00E06F75" w:rsidRDefault="004F01F7" w:rsidP="00226A0A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>D</w:t>
      </w:r>
      <w:r w:rsidR="00D82EF4" w:rsidRPr="00E06F75">
        <w:rPr>
          <w:rFonts w:ascii="Arial" w:hAnsi="Arial" w:cs="Arial"/>
          <w:b/>
          <w:sz w:val="20"/>
          <w:szCs w:val="20"/>
          <w:lang w:val="en-GB"/>
        </w:rPr>
        <w:t xml:space="preserve">evelopment of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D82EF4" w:rsidRPr="00E06F75">
        <w:rPr>
          <w:rFonts w:ascii="Arial" w:hAnsi="Arial" w:cs="Arial"/>
          <w:b/>
          <w:sz w:val="20"/>
          <w:szCs w:val="20"/>
          <w:lang w:val="en-GB"/>
        </w:rPr>
        <w:t>consumer price index by ECOICOP division:</w:t>
      </w: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0D421A" w:rsidP="00226A0A">
      <w:pPr>
        <w:pStyle w:val="Zkladntext"/>
        <w:spacing w:line="276" w:lineRule="auto"/>
        <w:jc w:val="center"/>
        <w:rPr>
          <w:szCs w:val="22"/>
        </w:rPr>
      </w:pPr>
      <w:r>
        <w:pict>
          <v:shape id="_x0000_i1032" type="#_x0000_t75" style="width:425.25pt;height:243.75pt">
            <v:imagedata r:id="rId14" o:title=""/>
          </v:shape>
        </w:pict>
      </w: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0D421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lastRenderedPageBreak/>
        <w:pict>
          <v:shape id="_x0000_i1033" type="#_x0000_t75" style="width:425.25pt;height:246pt">
            <v:imagedata r:id="rId15" o:title=""/>
          </v:shape>
        </w:pict>
      </w: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0D421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pict>
          <v:shape id="_x0000_i1034" type="#_x0000_t75" style="width:424.5pt;height:243pt">
            <v:imagedata r:id="rId16" o:title=""/>
          </v:shape>
        </w:pict>
      </w: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D82EF4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06F75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Q4 2019</w:t>
      </w:r>
      <w:r w:rsidR="00226A0A" w:rsidRPr="00E06F75">
        <w:rPr>
          <w:rFonts w:ascii="Arial" w:hAnsi="Arial" w:cs="Arial"/>
          <w:b/>
          <w:sz w:val="22"/>
          <w:szCs w:val="22"/>
          <w:lang w:val="en-GB"/>
        </w:rPr>
        <w:t xml:space="preserve"> a</w:t>
      </w:r>
      <w:r w:rsidRPr="00E06F75">
        <w:rPr>
          <w:rFonts w:ascii="Arial" w:hAnsi="Arial" w:cs="Arial"/>
          <w:b/>
          <w:sz w:val="22"/>
          <w:szCs w:val="22"/>
          <w:lang w:val="en-GB"/>
        </w:rPr>
        <w:t>nd in the year</w:t>
      </w:r>
      <w:r w:rsidR="00226A0A" w:rsidRPr="00E06F75">
        <w:rPr>
          <w:rFonts w:ascii="Arial" w:hAnsi="Arial" w:cs="Arial"/>
          <w:b/>
          <w:sz w:val="22"/>
          <w:szCs w:val="22"/>
          <w:lang w:val="en-GB"/>
        </w:rPr>
        <w:t xml:space="preserve"> 2019</w:t>
      </w:r>
    </w:p>
    <w:p w:rsidR="00226A0A" w:rsidRPr="00E06F75" w:rsidRDefault="00226A0A" w:rsidP="00226A0A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6A0A" w:rsidRPr="00E06F75" w:rsidRDefault="000D421A" w:rsidP="00226A0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pict>
          <v:shape id="_x0000_i1035" type="#_x0000_t75" style="width:424.5pt;height:426pt">
            <v:imagedata r:id="rId17" o:title=""/>
          </v:shape>
        </w:pict>
      </w: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226A0A" w:rsidRPr="00E06F75" w:rsidRDefault="00226A0A" w:rsidP="00226A0A">
      <w:pPr>
        <w:pStyle w:val="Zkladntext"/>
        <w:rPr>
          <w:rFonts w:ascii="Arial" w:hAnsi="Arial" w:cs="Arial"/>
          <w:sz w:val="20"/>
          <w:szCs w:val="20"/>
        </w:rPr>
      </w:pPr>
    </w:p>
    <w:p w:rsidR="00CA622E" w:rsidRPr="00E06F75" w:rsidRDefault="00CA622E" w:rsidP="00CA622E">
      <w:pPr>
        <w:rPr>
          <w:rFonts w:cs="Arial"/>
          <w:szCs w:val="20"/>
          <w:lang w:val="en-GB"/>
        </w:rPr>
      </w:pPr>
      <w:r w:rsidRPr="00E06F75">
        <w:rPr>
          <w:rFonts w:cs="Arial"/>
          <w:szCs w:val="20"/>
          <w:lang w:val="en-GB"/>
        </w:rPr>
        <w:t>Elaborated by Consumer Prices Statistics Unit of the CZSO</w:t>
      </w:r>
    </w:p>
    <w:p w:rsidR="00CA622E" w:rsidRPr="00E06F75" w:rsidRDefault="00CA622E" w:rsidP="00CA622E">
      <w:pPr>
        <w:rPr>
          <w:rFonts w:cs="Arial"/>
          <w:szCs w:val="20"/>
          <w:lang w:val="en-GB"/>
        </w:rPr>
      </w:pPr>
    </w:p>
    <w:p w:rsidR="00CA622E" w:rsidRPr="00E06F75" w:rsidRDefault="00CA622E" w:rsidP="00CA622E">
      <w:pPr>
        <w:rPr>
          <w:rFonts w:cs="Arial"/>
          <w:szCs w:val="20"/>
          <w:lang w:val="en-GB"/>
        </w:rPr>
      </w:pPr>
      <w:r w:rsidRPr="00E06F75">
        <w:rPr>
          <w:rFonts w:cs="Arial"/>
          <w:szCs w:val="20"/>
          <w:lang w:val="en-GB"/>
        </w:rPr>
        <w:t>Contact:</w:t>
      </w:r>
    </w:p>
    <w:p w:rsidR="00CA622E" w:rsidRPr="00E06F75" w:rsidRDefault="00CA622E" w:rsidP="00CA622E">
      <w:pPr>
        <w:rPr>
          <w:rFonts w:cs="Arial"/>
          <w:szCs w:val="20"/>
          <w:lang w:val="en-GB"/>
        </w:rPr>
      </w:pPr>
      <w:proofErr w:type="spellStart"/>
      <w:r w:rsidRPr="00E06F75">
        <w:rPr>
          <w:rFonts w:cs="Arial"/>
          <w:szCs w:val="20"/>
          <w:lang w:val="en-GB"/>
        </w:rPr>
        <w:t>Jiří</w:t>
      </w:r>
      <w:proofErr w:type="spellEnd"/>
      <w:r w:rsidRPr="00E06F75">
        <w:rPr>
          <w:rFonts w:cs="Arial"/>
          <w:szCs w:val="20"/>
          <w:lang w:val="en-GB"/>
        </w:rPr>
        <w:t xml:space="preserve"> Trexler</w:t>
      </w:r>
    </w:p>
    <w:p w:rsidR="00CA622E" w:rsidRPr="00E06F75" w:rsidRDefault="00CA622E" w:rsidP="00CA622E">
      <w:pPr>
        <w:rPr>
          <w:rFonts w:cs="Arial"/>
          <w:szCs w:val="20"/>
          <w:lang w:val="en-GB"/>
        </w:rPr>
      </w:pPr>
      <w:r w:rsidRPr="00E06F75">
        <w:rPr>
          <w:rFonts w:cs="Arial"/>
          <w:szCs w:val="20"/>
          <w:lang w:val="en-GB"/>
        </w:rPr>
        <w:t>Consumer Prices Statistics Unit</w:t>
      </w:r>
    </w:p>
    <w:p w:rsidR="00CA622E" w:rsidRPr="00E06F75" w:rsidRDefault="00CA622E" w:rsidP="00CA622E">
      <w:pPr>
        <w:rPr>
          <w:rFonts w:cs="Arial"/>
          <w:szCs w:val="20"/>
          <w:lang w:val="en-GB"/>
        </w:rPr>
      </w:pPr>
      <w:r w:rsidRPr="00E06F75">
        <w:rPr>
          <w:rFonts w:cs="Arial"/>
          <w:szCs w:val="20"/>
          <w:lang w:val="en-GB"/>
        </w:rPr>
        <w:t xml:space="preserve">E-mail: </w:t>
      </w:r>
      <w:hyperlink r:id="rId18" w:history="1">
        <w:r w:rsidRPr="00E06F75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:rsidR="007F5746" w:rsidRPr="00CA622E" w:rsidRDefault="00CA622E" w:rsidP="00CA622E">
      <w:pPr>
        <w:rPr>
          <w:lang w:val="en-GB"/>
        </w:rPr>
      </w:pPr>
      <w:r w:rsidRPr="00E06F75">
        <w:rPr>
          <w:rFonts w:cs="Arial"/>
          <w:szCs w:val="20"/>
          <w:lang w:val="en-GB"/>
        </w:rPr>
        <w:t>Phone: (+420) 274 054 137</w:t>
      </w:r>
    </w:p>
    <w:sectPr w:rsidR="007F5746" w:rsidRPr="00CA622E" w:rsidSect="004052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5B" w:rsidRDefault="001D335B" w:rsidP="00BA6370">
      <w:r>
        <w:separator/>
      </w:r>
    </w:p>
  </w:endnote>
  <w:endnote w:type="continuationSeparator" w:id="0">
    <w:p w:rsidR="001D335B" w:rsidRDefault="001D335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0" w:rsidRDefault="00740EA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6F4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62.5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813BF3" w:rsidRPr="00813BF3" w:rsidRDefault="00813BF3" w:rsidP="00813BF3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</w:t>
                </w:r>
                <w:r w:rsidR="00740EA0">
                  <w:rPr>
                    <w:rFonts w:cs="Arial"/>
                    <w:bCs/>
                    <w:color w:val="0071BC"/>
                    <w:sz w:val="15"/>
                    <w:szCs w:val="15"/>
                  </w:rPr>
                  <w:t>gue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813BF3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86F4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86F49" w:rsidRPr="007E75DE">
                  <w:rPr>
                    <w:rFonts w:cs="Arial"/>
                    <w:szCs w:val="15"/>
                  </w:rPr>
                  <w:fldChar w:fldCharType="separate"/>
                </w:r>
                <w:r w:rsidR="00210865">
                  <w:rPr>
                    <w:rFonts w:cs="Arial"/>
                    <w:noProof/>
                    <w:szCs w:val="15"/>
                  </w:rPr>
                  <w:t>12</w:t>
                </w:r>
                <w:r w:rsidR="00C86F4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0" w:rsidRDefault="00740E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5B" w:rsidRDefault="001D335B" w:rsidP="00BA6370">
      <w:r>
        <w:separator/>
      </w:r>
    </w:p>
  </w:footnote>
  <w:footnote w:type="continuationSeparator" w:id="0">
    <w:p w:rsidR="001D335B" w:rsidRDefault="001D335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0" w:rsidRDefault="00740E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6F4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left:0;text-align:left;margin-left:315.95pt;margin-top:19.2pt;width:110pt;height:20.15pt;z-index:18">
          <v:imagedata r:id="rId1" o:title="100let_RI_EN"/>
        </v:shape>
      </w:pict>
    </w:r>
    <w:r>
      <w:rPr>
        <w:noProof/>
        <w:lang w:eastAsia="cs-CZ"/>
      </w:rPr>
      <w:pict>
        <v:shape id="_x0000_s2086" style="position:absolute;left:0;text-align:left;margin-left:67.7pt;margin-top:69.45pt;width:6.95pt;height:9.95pt;z-index:17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<v:path arrowok="t"/>
        </v:shape>
      </w:pict>
    </w:r>
    <w:r>
      <w:rPr>
        <w:noProof/>
        <w:lang w:eastAsia="cs-CZ"/>
      </w:rPr>
      <w:pict>
        <v:rect id="_x0000_s2085" style="position:absolute;left:0;text-align:left;margin-left:63.7pt;margin-top:69.65pt;width:2.45pt;height:9.5pt;z-index:16" stroked="f"/>
      </w:pict>
    </w:r>
    <w:r>
      <w:rPr>
        <w:noProof/>
        <w:lang w:eastAsia="cs-CZ"/>
      </w:rPr>
      <w:pict>
        <v:shape id="_x0000_s2084" style="position:absolute;left:0;text-align:left;margin-left:55.25pt;margin-top:69.45pt;width:6.95pt;height:9.95pt;z-index:15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<v:path arrowok="t"/>
        </v:shape>
      </w:pict>
    </w:r>
    <w:r>
      <w:rPr>
        <w:noProof/>
        <w:lang w:eastAsia="cs-CZ"/>
      </w:rPr>
      <w:pict>
        <v:shape id="_x0000_s2083" style="position:absolute;left:0;text-align:left;margin-left:45.85pt;margin-top:69.65pt;width:9.35pt;height:9.5pt;z-index:14" coordsize="374,379" path="m,l116,r71,104l256,,374,,233,197r,182l136,379r,-182l,xe" stroked="f">
          <v:path arrowok="t"/>
        </v:shape>
      </w:pict>
    </w:r>
    <w:r>
      <w:rPr>
        <w:noProof/>
        <w:lang w:eastAsia="cs-CZ"/>
      </w:rPr>
      <w:pict>
        <v:shape id="_x0000_s2082" style="position:absolute;left:0;text-align:left;margin-left:41.3pt;margin-top:69.65pt;width:5.4pt;height:9.5pt;z-index:13" coordsize="215,379" path="m98,296r117,l215,379,,379,,,98,r,296xe" stroked="f">
          <v:path arrowok="t"/>
        </v:shape>
      </w:pict>
    </w:r>
    <w:r>
      <w:rPr>
        <w:noProof/>
        <w:lang w:eastAsia="cs-CZ"/>
      </w:rPr>
      <w:pict>
        <v:shape id="_x0000_s2081" style="position:absolute;left:0;text-align:left;margin-left:30.4pt;margin-top:69.65pt;width:9.85pt;height:9.5pt;z-index:12" coordsize="392,379" path="m129,313r-26,66l,379,144,,251,,392,379r-103,l264,313r-135,xm198,118l157,238r81,l198,118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80" style="position:absolute;left:0;text-align:left;margin-left:19.95pt;margin-top:69.65pt;width:9.35pt;height:9.5pt;z-index:11" coordsize="375,379" path="m,l97,,278,232,278,r97,l375,379r-97,l97,148r,231l,379,,xe" stroked="f">
          <v:path arrowok="t"/>
        </v:shape>
      </w:pict>
    </w:r>
    <w:r>
      <w:rPr>
        <w:noProof/>
        <w:lang w:eastAsia="cs-CZ"/>
      </w:rPr>
      <w:pict>
        <v:shape id="_x0000_s2079" style="position:absolute;left:0;text-align:left;margin-left:9.05pt;margin-top:69.65pt;width:9.8pt;height:9.5pt;z-index:10" coordsize="392,379" path="m128,313r-26,66l,379,144,,250,,392,379r-104,l264,313r-136,xm197,118l156,238r81,l197,118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8" style="position:absolute;left:0;text-align:left;margin-left:-1.8pt;margin-top:7.95pt;width:33.15pt;height:8.1pt;z-index:9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7" style="position:absolute;left:0;text-align:left;margin-left:-1.8pt;margin-top:19.5pt;width:63.7pt;height:8.1pt;z-index:8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6" style="position:absolute;left:0;text-align:left;margin-left:-1.8pt;margin-top:30.95pt;width:35.85pt;height:8.25pt;z-index:7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5" style="position:absolute;left:0;text-align:left;margin-left:-41.35pt;margin-top:31.25pt;width:36pt;height:7.7pt;z-index:6" fillcolor="#0071bc" stroked="f"/>
      </w:pict>
    </w:r>
    <w:r>
      <w:rPr>
        <w:noProof/>
        <w:lang w:eastAsia="cs-CZ"/>
      </w:rPr>
      <w:pict>
        <v:rect id="_x0000_s2074" style="position:absolute;left:0;text-align:left;margin-left:-69.5pt;margin-top:19.7pt;width:64.15pt;height:7.7pt;z-index:5" fillcolor="#0071bc" stroked="f"/>
      </w:pict>
    </w:r>
    <w:r>
      <w:rPr>
        <w:noProof/>
        <w:lang w:eastAsia="cs-CZ"/>
      </w:rPr>
      <w:pict>
        <v:rect id="_x0000_s2073" style="position:absolute;left:0;text-align:left;margin-left:-38.35pt;margin-top:8.1pt;width:33pt;height:7.75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97.8pt;margin-top:96.1pt;width:428.9pt;height:28.3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0" w:rsidRDefault="00740EA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A0A"/>
    <w:rsid w:val="0001282B"/>
    <w:rsid w:val="00016222"/>
    <w:rsid w:val="00016FEE"/>
    <w:rsid w:val="00023ECC"/>
    <w:rsid w:val="00041D1E"/>
    <w:rsid w:val="00043BF4"/>
    <w:rsid w:val="00055401"/>
    <w:rsid w:val="00061624"/>
    <w:rsid w:val="0006181C"/>
    <w:rsid w:val="00064452"/>
    <w:rsid w:val="00074E8F"/>
    <w:rsid w:val="000843A5"/>
    <w:rsid w:val="000B5F23"/>
    <w:rsid w:val="000B6F63"/>
    <w:rsid w:val="000C7D41"/>
    <w:rsid w:val="000D2E18"/>
    <w:rsid w:val="000D421A"/>
    <w:rsid w:val="000E3142"/>
    <w:rsid w:val="000F1546"/>
    <w:rsid w:val="00107D66"/>
    <w:rsid w:val="001404AB"/>
    <w:rsid w:val="001404E9"/>
    <w:rsid w:val="0014286A"/>
    <w:rsid w:val="001628C5"/>
    <w:rsid w:val="0017231D"/>
    <w:rsid w:val="001810DC"/>
    <w:rsid w:val="0018387B"/>
    <w:rsid w:val="001929A8"/>
    <w:rsid w:val="001B0D0D"/>
    <w:rsid w:val="001B607F"/>
    <w:rsid w:val="001C4F8C"/>
    <w:rsid w:val="001C7A0B"/>
    <w:rsid w:val="001D335B"/>
    <w:rsid w:val="001D369A"/>
    <w:rsid w:val="001E66AF"/>
    <w:rsid w:val="001F6CD8"/>
    <w:rsid w:val="00200F85"/>
    <w:rsid w:val="002070FB"/>
    <w:rsid w:val="00210865"/>
    <w:rsid w:val="00210B66"/>
    <w:rsid w:val="00213729"/>
    <w:rsid w:val="00217D7F"/>
    <w:rsid w:val="00226A0A"/>
    <w:rsid w:val="00227C62"/>
    <w:rsid w:val="00235719"/>
    <w:rsid w:val="002406FA"/>
    <w:rsid w:val="00243C4F"/>
    <w:rsid w:val="00251717"/>
    <w:rsid w:val="0026176B"/>
    <w:rsid w:val="00265AD7"/>
    <w:rsid w:val="00266502"/>
    <w:rsid w:val="00267307"/>
    <w:rsid w:val="00271695"/>
    <w:rsid w:val="0028355B"/>
    <w:rsid w:val="00293C66"/>
    <w:rsid w:val="00297647"/>
    <w:rsid w:val="002B276C"/>
    <w:rsid w:val="002B2E47"/>
    <w:rsid w:val="002F1BD4"/>
    <w:rsid w:val="00307676"/>
    <w:rsid w:val="003222BC"/>
    <w:rsid w:val="00323DA3"/>
    <w:rsid w:val="003301A3"/>
    <w:rsid w:val="003532BD"/>
    <w:rsid w:val="0036777B"/>
    <w:rsid w:val="003706DF"/>
    <w:rsid w:val="0037278F"/>
    <w:rsid w:val="00381CEB"/>
    <w:rsid w:val="0038282A"/>
    <w:rsid w:val="00391C22"/>
    <w:rsid w:val="00393C41"/>
    <w:rsid w:val="003959E4"/>
    <w:rsid w:val="00397580"/>
    <w:rsid w:val="003A45C8"/>
    <w:rsid w:val="003A5212"/>
    <w:rsid w:val="003C2DCF"/>
    <w:rsid w:val="003C7FE7"/>
    <w:rsid w:val="003D0499"/>
    <w:rsid w:val="003F526A"/>
    <w:rsid w:val="003F52FA"/>
    <w:rsid w:val="003F6785"/>
    <w:rsid w:val="00405244"/>
    <w:rsid w:val="004246DB"/>
    <w:rsid w:val="00431EA4"/>
    <w:rsid w:val="00436498"/>
    <w:rsid w:val="004436EE"/>
    <w:rsid w:val="0045547F"/>
    <w:rsid w:val="004920AD"/>
    <w:rsid w:val="0049799D"/>
    <w:rsid w:val="004A6927"/>
    <w:rsid w:val="004B26A9"/>
    <w:rsid w:val="004C15B2"/>
    <w:rsid w:val="004D05B3"/>
    <w:rsid w:val="004D5FAD"/>
    <w:rsid w:val="004E479E"/>
    <w:rsid w:val="004F01F7"/>
    <w:rsid w:val="004F78E6"/>
    <w:rsid w:val="005027B1"/>
    <w:rsid w:val="00503B9C"/>
    <w:rsid w:val="0050593E"/>
    <w:rsid w:val="005061C8"/>
    <w:rsid w:val="00512D99"/>
    <w:rsid w:val="005157B2"/>
    <w:rsid w:val="005256CB"/>
    <w:rsid w:val="00531DBB"/>
    <w:rsid w:val="00543B1A"/>
    <w:rsid w:val="00567886"/>
    <w:rsid w:val="00574FB6"/>
    <w:rsid w:val="00593B5A"/>
    <w:rsid w:val="005A388D"/>
    <w:rsid w:val="005B3581"/>
    <w:rsid w:val="005B6E53"/>
    <w:rsid w:val="005B77E6"/>
    <w:rsid w:val="005D10CC"/>
    <w:rsid w:val="005F2A2D"/>
    <w:rsid w:val="005F60E3"/>
    <w:rsid w:val="005F7684"/>
    <w:rsid w:val="005F79FB"/>
    <w:rsid w:val="00604406"/>
    <w:rsid w:val="00605F4A"/>
    <w:rsid w:val="00607822"/>
    <w:rsid w:val="006103AA"/>
    <w:rsid w:val="00613BBF"/>
    <w:rsid w:val="00622B80"/>
    <w:rsid w:val="00624B73"/>
    <w:rsid w:val="006336DB"/>
    <w:rsid w:val="00640968"/>
    <w:rsid w:val="0064139A"/>
    <w:rsid w:val="00670B44"/>
    <w:rsid w:val="00675BA1"/>
    <w:rsid w:val="00687CD5"/>
    <w:rsid w:val="00694DED"/>
    <w:rsid w:val="006A5465"/>
    <w:rsid w:val="006B3EAF"/>
    <w:rsid w:val="006B4E85"/>
    <w:rsid w:val="006B5FCC"/>
    <w:rsid w:val="006B60C5"/>
    <w:rsid w:val="006C0132"/>
    <w:rsid w:val="006D5D78"/>
    <w:rsid w:val="006D75F0"/>
    <w:rsid w:val="006E024F"/>
    <w:rsid w:val="006E4E81"/>
    <w:rsid w:val="006F0AA7"/>
    <w:rsid w:val="00707F7D"/>
    <w:rsid w:val="0071415E"/>
    <w:rsid w:val="0071534F"/>
    <w:rsid w:val="007158B4"/>
    <w:rsid w:val="00717EC5"/>
    <w:rsid w:val="00736B68"/>
    <w:rsid w:val="00740EA0"/>
    <w:rsid w:val="0076443B"/>
    <w:rsid w:val="007756A8"/>
    <w:rsid w:val="00792643"/>
    <w:rsid w:val="00796AAC"/>
    <w:rsid w:val="007A57F2"/>
    <w:rsid w:val="007B1333"/>
    <w:rsid w:val="007B20A6"/>
    <w:rsid w:val="007F4AEB"/>
    <w:rsid w:val="007F5746"/>
    <w:rsid w:val="007F65D3"/>
    <w:rsid w:val="007F75B2"/>
    <w:rsid w:val="00800A66"/>
    <w:rsid w:val="008043C4"/>
    <w:rsid w:val="00813BF3"/>
    <w:rsid w:val="00814327"/>
    <w:rsid w:val="008208BD"/>
    <w:rsid w:val="0083167F"/>
    <w:rsid w:val="00831989"/>
    <w:rsid w:val="00831B1B"/>
    <w:rsid w:val="00834B42"/>
    <w:rsid w:val="00847C38"/>
    <w:rsid w:val="00861D0E"/>
    <w:rsid w:val="00866006"/>
    <w:rsid w:val="00867569"/>
    <w:rsid w:val="00870457"/>
    <w:rsid w:val="00872274"/>
    <w:rsid w:val="008741E8"/>
    <w:rsid w:val="008743AA"/>
    <w:rsid w:val="00874E6D"/>
    <w:rsid w:val="008A750A"/>
    <w:rsid w:val="008C384C"/>
    <w:rsid w:val="008C3D04"/>
    <w:rsid w:val="008D0F11"/>
    <w:rsid w:val="008D7AF2"/>
    <w:rsid w:val="008E59E2"/>
    <w:rsid w:val="008F16DD"/>
    <w:rsid w:val="008F73B4"/>
    <w:rsid w:val="00902D10"/>
    <w:rsid w:val="009139A6"/>
    <w:rsid w:val="00945C42"/>
    <w:rsid w:val="00955B16"/>
    <w:rsid w:val="0096202B"/>
    <w:rsid w:val="0096611D"/>
    <w:rsid w:val="00967922"/>
    <w:rsid w:val="00970638"/>
    <w:rsid w:val="009865A3"/>
    <w:rsid w:val="009A13DF"/>
    <w:rsid w:val="009B1666"/>
    <w:rsid w:val="009B55B1"/>
    <w:rsid w:val="009C470C"/>
    <w:rsid w:val="009D2FF5"/>
    <w:rsid w:val="009D416D"/>
    <w:rsid w:val="009E1000"/>
    <w:rsid w:val="00A348E8"/>
    <w:rsid w:val="00A4343D"/>
    <w:rsid w:val="00A502F1"/>
    <w:rsid w:val="00A53859"/>
    <w:rsid w:val="00A70A83"/>
    <w:rsid w:val="00A769B1"/>
    <w:rsid w:val="00A81EB3"/>
    <w:rsid w:val="00A96FBD"/>
    <w:rsid w:val="00AA66FC"/>
    <w:rsid w:val="00AB268E"/>
    <w:rsid w:val="00AC4868"/>
    <w:rsid w:val="00AD608F"/>
    <w:rsid w:val="00AD73EA"/>
    <w:rsid w:val="00AE1D2D"/>
    <w:rsid w:val="00AE58C7"/>
    <w:rsid w:val="00AE7329"/>
    <w:rsid w:val="00AE77F5"/>
    <w:rsid w:val="00B00C1D"/>
    <w:rsid w:val="00B02AC8"/>
    <w:rsid w:val="00B14061"/>
    <w:rsid w:val="00B14404"/>
    <w:rsid w:val="00B435A3"/>
    <w:rsid w:val="00B541DC"/>
    <w:rsid w:val="00B54A9A"/>
    <w:rsid w:val="00B845CC"/>
    <w:rsid w:val="00BA0DD2"/>
    <w:rsid w:val="00BA439F"/>
    <w:rsid w:val="00BA6370"/>
    <w:rsid w:val="00BA64CC"/>
    <w:rsid w:val="00BB75FF"/>
    <w:rsid w:val="00BD3D60"/>
    <w:rsid w:val="00BE14E6"/>
    <w:rsid w:val="00C02B55"/>
    <w:rsid w:val="00C047AC"/>
    <w:rsid w:val="00C119F5"/>
    <w:rsid w:val="00C269D4"/>
    <w:rsid w:val="00C34C20"/>
    <w:rsid w:val="00C400D4"/>
    <w:rsid w:val="00C4160D"/>
    <w:rsid w:val="00C446D0"/>
    <w:rsid w:val="00C52C93"/>
    <w:rsid w:val="00C54215"/>
    <w:rsid w:val="00C72B82"/>
    <w:rsid w:val="00C8406E"/>
    <w:rsid w:val="00C859D8"/>
    <w:rsid w:val="00C86F49"/>
    <w:rsid w:val="00C9141F"/>
    <w:rsid w:val="00C9315B"/>
    <w:rsid w:val="00CA2F1A"/>
    <w:rsid w:val="00CA622E"/>
    <w:rsid w:val="00CA6C71"/>
    <w:rsid w:val="00CB0E70"/>
    <w:rsid w:val="00CB16F7"/>
    <w:rsid w:val="00CB2709"/>
    <w:rsid w:val="00CB6A5B"/>
    <w:rsid w:val="00CB6F89"/>
    <w:rsid w:val="00CD44C1"/>
    <w:rsid w:val="00CD7E2C"/>
    <w:rsid w:val="00CE0765"/>
    <w:rsid w:val="00CE228C"/>
    <w:rsid w:val="00CF545B"/>
    <w:rsid w:val="00D02952"/>
    <w:rsid w:val="00D0473A"/>
    <w:rsid w:val="00D23290"/>
    <w:rsid w:val="00D24335"/>
    <w:rsid w:val="00D27D69"/>
    <w:rsid w:val="00D36A46"/>
    <w:rsid w:val="00D448C2"/>
    <w:rsid w:val="00D470E9"/>
    <w:rsid w:val="00D6496E"/>
    <w:rsid w:val="00D65575"/>
    <w:rsid w:val="00D666C3"/>
    <w:rsid w:val="00D66B0F"/>
    <w:rsid w:val="00D82EF4"/>
    <w:rsid w:val="00D85909"/>
    <w:rsid w:val="00DB6763"/>
    <w:rsid w:val="00DC3482"/>
    <w:rsid w:val="00DC7261"/>
    <w:rsid w:val="00DE425B"/>
    <w:rsid w:val="00DF47FE"/>
    <w:rsid w:val="00E009B8"/>
    <w:rsid w:val="00E06F75"/>
    <w:rsid w:val="00E266CC"/>
    <w:rsid w:val="00E26704"/>
    <w:rsid w:val="00E269D5"/>
    <w:rsid w:val="00E3117F"/>
    <w:rsid w:val="00E31980"/>
    <w:rsid w:val="00E327B2"/>
    <w:rsid w:val="00E6423C"/>
    <w:rsid w:val="00E657E9"/>
    <w:rsid w:val="00E93830"/>
    <w:rsid w:val="00E93E0E"/>
    <w:rsid w:val="00E96ED8"/>
    <w:rsid w:val="00EA45A0"/>
    <w:rsid w:val="00EA7A50"/>
    <w:rsid w:val="00EB1ED3"/>
    <w:rsid w:val="00EB7D84"/>
    <w:rsid w:val="00ED22A4"/>
    <w:rsid w:val="00EE11DC"/>
    <w:rsid w:val="00F068B4"/>
    <w:rsid w:val="00F077A9"/>
    <w:rsid w:val="00F11CDB"/>
    <w:rsid w:val="00F73EDD"/>
    <w:rsid w:val="00F92C92"/>
    <w:rsid w:val="00FB2A88"/>
    <w:rsid w:val="00FB687C"/>
    <w:rsid w:val="00FD430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26A0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226A0A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226A0A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26A0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226A0A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26A0A"/>
    <w:rPr>
      <w:rFonts w:ascii="Times New Roman" w:eastAsia="Times New Roman" w:hAnsi="Times New Roman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226A0A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rsid w:val="00226A0A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mailto:jiri.trexler@czso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Anal&#253;za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9355-FC87-4059-8CF5-97C52887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EN_2019-01-25.dot</Template>
  <TotalTime>582</TotalTime>
  <Pages>12</Pages>
  <Words>1499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Matoušová</dc:creator>
  <cp:keywords/>
  <cp:lastModifiedBy>Jana Henkrichová</cp:lastModifiedBy>
  <cp:revision>139</cp:revision>
  <cp:lastPrinted>2020-01-10T07:45:00Z</cp:lastPrinted>
  <dcterms:created xsi:type="dcterms:W3CDTF">2020-01-08T07:42:00Z</dcterms:created>
  <dcterms:modified xsi:type="dcterms:W3CDTF">2020-01-10T13:32:00Z</dcterms:modified>
</cp:coreProperties>
</file>