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comprises pharmaceutical and other medical products, dental products, services of optometrists, services of physicians, thermal bath care, regulatory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97104F" w:rsidRDefault="0097104F" w:rsidP="0097104F">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Average consumer prices for the Czech Republic are taken over for the calculation as for the representatives of spa treatment, ski lift ticket, accommodation in hotels, boarding houses, chalets, accommodation in boarding schools and universities, catering in university canteens and as for the majority of representatives with centrally surveyed prices.</w:t>
      </w:r>
    </w:p>
    <w:p w:rsidR="00C751EA" w:rsidRDefault="009206E6" w:rsidP="009206E6">
      <w:pPr>
        <w:pStyle w:val="Podtitul"/>
        <w:keepLines/>
        <w:jc w:val="both"/>
        <w:rPr>
          <w:b w:val="0"/>
          <w:sz w:val="20"/>
          <w:lang w:val="en-GB"/>
        </w:rPr>
      </w:pPr>
      <w:r w:rsidRPr="009206E6">
        <w:rPr>
          <w:b w:val="0"/>
          <w:sz w:val="20"/>
          <w:lang w:val="en-GB"/>
        </w:rPr>
        <w:lastRenderedPageBreak/>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206E6" w:rsidRPr="009206E6" w:rsidRDefault="009206E6" w:rsidP="009206E6">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15185317"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FBA" w:rsidRDefault="00271FBA" w:rsidP="00E71A58">
      <w:r>
        <w:separator/>
      </w:r>
    </w:p>
  </w:endnote>
  <w:endnote w:type="continuationSeparator" w:id="0">
    <w:p w:rsidR="00271FBA" w:rsidRDefault="00271FB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D86EB0">
      <w:rPr>
        <w:szCs w:val="16"/>
      </w:rPr>
      <w:t>březen</w:t>
    </w:r>
    <w:r>
      <w:rPr>
        <w:rStyle w:val="ZpatChar"/>
        <w:szCs w:val="16"/>
      </w:rPr>
      <w:t xml:space="preserve"> 201</w:t>
    </w:r>
    <w:r w:rsidR="00AF3934">
      <w:rPr>
        <w:rStyle w:val="ZpatChar"/>
        <w:szCs w:val="16"/>
      </w:rPr>
      <w:t>9</w:t>
    </w:r>
    <w:r w:rsidRPr="00F1639F">
      <w:rPr>
        <w:rStyle w:val="ZpatChar"/>
        <w:szCs w:val="16"/>
      </w:rPr>
      <w:t xml:space="preserve"> / </w:t>
    </w:r>
    <w:r w:rsidR="00D86EB0">
      <w:rPr>
        <w:rStyle w:val="ZpatChar"/>
        <w:i/>
        <w:szCs w:val="16"/>
      </w:rPr>
      <w:t>March</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FBA" w:rsidRDefault="00271FBA" w:rsidP="00E71A58">
      <w:r>
        <w:separator/>
      </w:r>
    </w:p>
  </w:footnote>
  <w:footnote w:type="continuationSeparator" w:id="0">
    <w:p w:rsidR="00271FBA" w:rsidRDefault="00271FBA"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427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2B3"/>
    <w:rsid w:val="00060C89"/>
    <w:rsid w:val="000610E1"/>
    <w:rsid w:val="00062EC5"/>
    <w:rsid w:val="00062F22"/>
    <w:rsid w:val="00063885"/>
    <w:rsid w:val="000712B3"/>
    <w:rsid w:val="00075EF2"/>
    <w:rsid w:val="0008263E"/>
    <w:rsid w:val="00082C19"/>
    <w:rsid w:val="00085395"/>
    <w:rsid w:val="000857B9"/>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4771"/>
    <w:rsid w:val="003052D4"/>
    <w:rsid w:val="00306C5B"/>
    <w:rsid w:val="003209D6"/>
    <w:rsid w:val="003258A2"/>
    <w:rsid w:val="0032656E"/>
    <w:rsid w:val="00332190"/>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D2FC1"/>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93820"/>
    <w:rsid w:val="00E958DC"/>
    <w:rsid w:val="00E96E34"/>
    <w:rsid w:val="00EA0C68"/>
    <w:rsid w:val="00EA4FF6"/>
    <w:rsid w:val="00EB3E3B"/>
    <w:rsid w:val="00EC03D7"/>
    <w:rsid w:val="00ED0432"/>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A5699-E422-4A29-A225-19D08A82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TotalTime>
  <Pages>1</Pages>
  <Words>1340</Words>
  <Characters>7910</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 Pokorný</cp:lastModifiedBy>
  <cp:revision>32</cp:revision>
  <cp:lastPrinted>2018-02-20T13:36:00Z</cp:lastPrinted>
  <dcterms:created xsi:type="dcterms:W3CDTF">2018-02-23T08:04:00Z</dcterms:created>
  <dcterms:modified xsi:type="dcterms:W3CDTF">2019-03-27T08:49:00Z</dcterms:modified>
</cp:coreProperties>
</file>