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9EB" w:rsidRPr="00750951" w:rsidRDefault="001319EB" w:rsidP="00F53404">
      <w:pPr>
        <w:keepNext/>
        <w:pageBreakBefore/>
        <w:spacing w:after="120" w:line="240" w:lineRule="auto"/>
        <w:jc w:val="both"/>
        <w:rPr>
          <w:b/>
          <w:bCs/>
          <w:szCs w:val="17"/>
        </w:rPr>
      </w:pPr>
      <w:r w:rsidRPr="00750951">
        <w:rPr>
          <w:b/>
          <w:bCs/>
          <w:szCs w:val="17"/>
        </w:rPr>
        <w:t>Klasifikace č. 2 Mezinárodní klasifikace druhů zdravotní péče podle</w:t>
      </w:r>
      <w:bookmarkStart w:id="0" w:name="_GoBack"/>
      <w:bookmarkEnd w:id="0"/>
      <w:r w:rsidRPr="00750951">
        <w:rPr>
          <w:b/>
          <w:bCs/>
          <w:szCs w:val="17"/>
        </w:rPr>
        <w:t xml:space="preserve"> SHA 2011</w:t>
      </w: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9"/>
        <w:gridCol w:w="8129"/>
      </w:tblGrid>
      <w:tr w:rsidR="001319EB" w:rsidRPr="00750951" w:rsidTr="00FC12FB">
        <w:trPr>
          <w:trHeight w:val="227"/>
        </w:trPr>
        <w:tc>
          <w:tcPr>
            <w:tcW w:w="9628" w:type="dxa"/>
            <w:gridSpan w:val="2"/>
            <w:shd w:val="clear" w:color="auto" w:fill="D9D9D9"/>
            <w:noWrap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1319EB" w:rsidRPr="00452EBE" w:rsidRDefault="001319EB" w:rsidP="00467087">
            <w:pPr>
              <w:keepNext/>
              <w:jc w:val="center"/>
              <w:rPr>
                <w:rFonts w:eastAsia="Arial Unicode MS" w:cs="Arial Unicode MS"/>
                <w:b/>
                <w:bCs/>
                <w:szCs w:val="19"/>
              </w:rPr>
            </w:pPr>
            <w:r w:rsidRPr="00452EBE">
              <w:rPr>
                <w:rFonts w:hint="eastAsia"/>
                <w:b/>
                <w:bCs/>
                <w:szCs w:val="19"/>
              </w:rPr>
              <w:t>Mezinárodní klasifikace zdravotnických účtů (druh péče)</w:t>
            </w:r>
          </w:p>
        </w:tc>
      </w:tr>
      <w:tr w:rsidR="001319EB" w:rsidRPr="00750951" w:rsidTr="00FC12FB">
        <w:trPr>
          <w:trHeight w:val="227"/>
        </w:trPr>
        <w:tc>
          <w:tcPr>
            <w:tcW w:w="1499" w:type="dxa"/>
            <w:shd w:val="clear" w:color="auto" w:fill="D9D9D9"/>
            <w:noWrap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1319EB" w:rsidRPr="00750951" w:rsidRDefault="001319EB" w:rsidP="00467087">
            <w:pPr>
              <w:keepNext/>
              <w:jc w:val="center"/>
              <w:rPr>
                <w:rFonts w:eastAsia="Arial Unicode MS" w:cs="Arial"/>
                <w:b/>
                <w:bCs/>
                <w:color w:val="000000"/>
                <w:sz w:val="16"/>
                <w:szCs w:val="16"/>
              </w:rPr>
            </w:pPr>
            <w:r w:rsidRPr="00750951">
              <w:rPr>
                <w:rFonts w:cs="Arial"/>
                <w:b/>
                <w:bCs/>
                <w:color w:val="000000"/>
                <w:sz w:val="16"/>
                <w:szCs w:val="16"/>
              </w:rPr>
              <w:t>ICHA-HC</w:t>
            </w:r>
          </w:p>
        </w:tc>
        <w:tc>
          <w:tcPr>
            <w:tcW w:w="8129" w:type="dxa"/>
            <w:shd w:val="clear" w:color="auto" w:fill="D9D9D9"/>
            <w:noWrap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1319EB" w:rsidRPr="00750951" w:rsidRDefault="001319EB" w:rsidP="00467087">
            <w:pPr>
              <w:keepNext/>
              <w:keepLines/>
              <w:jc w:val="center"/>
              <w:outlineLvl w:val="3"/>
              <w:rPr>
                <w:rFonts w:eastAsia="Arial Unicode MS" w:cs="Arial"/>
                <w:b/>
                <w:bCs/>
                <w:iCs/>
                <w:sz w:val="16"/>
                <w:szCs w:val="16"/>
              </w:rPr>
            </w:pPr>
            <w:r w:rsidRPr="00750951">
              <w:rPr>
                <w:rFonts w:eastAsia="MS Gothic" w:cs="Arial"/>
                <w:b/>
                <w:bCs/>
                <w:iCs/>
                <w:color w:val="000000"/>
                <w:sz w:val="16"/>
                <w:szCs w:val="16"/>
              </w:rPr>
              <w:t>ICHA-</w:t>
            </w:r>
            <w:r w:rsidRPr="00750951">
              <w:rPr>
                <w:rFonts w:eastAsia="MS Gothic" w:cs="Arial"/>
                <w:b/>
                <w:iCs/>
                <w:color w:val="000000"/>
                <w:sz w:val="16"/>
                <w:szCs w:val="16"/>
              </w:rPr>
              <w:t>Druh péče</w:t>
            </w:r>
          </w:p>
        </w:tc>
      </w:tr>
      <w:tr w:rsidR="001319EB" w:rsidRPr="00750951" w:rsidTr="00FC12FB">
        <w:trPr>
          <w:trHeight w:val="227"/>
        </w:trPr>
        <w:tc>
          <w:tcPr>
            <w:tcW w:w="1499" w:type="dxa"/>
            <w:shd w:val="clear" w:color="auto" w:fill="D9D9D9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1319EB" w:rsidRPr="00750951" w:rsidRDefault="001319EB" w:rsidP="00467087">
            <w:pPr>
              <w:keepNext/>
              <w:spacing w:line="240" w:lineRule="auto"/>
              <w:rPr>
                <w:rFonts w:eastAsia="Arial Unicode MS" w:cs="Arial"/>
                <w:b/>
                <w:bCs/>
                <w:color w:val="000000"/>
                <w:sz w:val="16"/>
                <w:szCs w:val="16"/>
              </w:rPr>
            </w:pPr>
            <w:r w:rsidRPr="00750951">
              <w:rPr>
                <w:rFonts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8129" w:type="dxa"/>
            <w:shd w:val="clear" w:color="auto" w:fill="D9D9D9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1319EB" w:rsidRPr="00750951" w:rsidRDefault="001319EB" w:rsidP="00467087">
            <w:pPr>
              <w:keepNext/>
              <w:spacing w:line="240" w:lineRule="auto"/>
              <w:rPr>
                <w:rFonts w:eastAsia="Arial Unicode MS" w:cs="Arial"/>
                <w:b/>
                <w:bCs/>
                <w:color w:val="000000"/>
                <w:sz w:val="16"/>
                <w:szCs w:val="16"/>
              </w:rPr>
            </w:pPr>
            <w:r w:rsidRPr="00750951">
              <w:rPr>
                <w:rFonts w:cs="Arial"/>
                <w:b/>
                <w:bCs/>
                <w:color w:val="000000"/>
                <w:sz w:val="16"/>
                <w:szCs w:val="16"/>
              </w:rPr>
              <w:t>Léčebná péče</w:t>
            </w:r>
            <w:r w:rsidR="00825248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 celkem</w:t>
            </w:r>
          </w:p>
        </w:tc>
      </w:tr>
      <w:tr w:rsidR="001319EB" w:rsidRPr="00750951" w:rsidTr="00FC12FB">
        <w:trPr>
          <w:trHeight w:val="227"/>
        </w:trPr>
        <w:tc>
          <w:tcPr>
            <w:tcW w:w="1499" w:type="dxa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1319EB" w:rsidRPr="00825248" w:rsidRDefault="00825248" w:rsidP="00467087">
            <w:pPr>
              <w:keepNext/>
              <w:spacing w:line="240" w:lineRule="auto"/>
              <w:rPr>
                <w:rFonts w:eastAsia="Arial Unicode MS" w:cs="Arial"/>
                <w:b/>
                <w:color w:val="000000"/>
                <w:sz w:val="16"/>
                <w:szCs w:val="16"/>
              </w:rPr>
            </w:pPr>
            <w:r w:rsidRPr="00825248">
              <w:rPr>
                <w:rFonts w:cs="Arial"/>
                <w:b/>
                <w:color w:val="000000"/>
                <w:sz w:val="16"/>
                <w:szCs w:val="16"/>
              </w:rPr>
              <w:t xml:space="preserve">  </w:t>
            </w:r>
            <w:r w:rsidR="001319EB" w:rsidRPr="00825248">
              <w:rPr>
                <w:rFonts w:cs="Arial"/>
                <w:b/>
                <w:color w:val="000000"/>
                <w:sz w:val="16"/>
                <w:szCs w:val="16"/>
              </w:rPr>
              <w:t>1.1</w:t>
            </w:r>
          </w:p>
        </w:tc>
        <w:tc>
          <w:tcPr>
            <w:tcW w:w="8129" w:type="dxa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1319EB" w:rsidRPr="00825248" w:rsidRDefault="00825248" w:rsidP="00467087">
            <w:pPr>
              <w:keepNext/>
              <w:spacing w:line="240" w:lineRule="auto"/>
              <w:rPr>
                <w:rFonts w:eastAsia="Arial Unicode MS" w:cs="Arial"/>
                <w:b/>
                <w:color w:val="000000"/>
                <w:sz w:val="16"/>
                <w:szCs w:val="16"/>
              </w:rPr>
            </w:pPr>
            <w:r w:rsidRPr="00825248">
              <w:rPr>
                <w:rFonts w:cs="Arial"/>
                <w:b/>
                <w:color w:val="000000"/>
                <w:sz w:val="16"/>
                <w:szCs w:val="16"/>
              </w:rPr>
              <w:t xml:space="preserve">  </w:t>
            </w:r>
            <w:r w:rsidR="001319EB" w:rsidRPr="00825248">
              <w:rPr>
                <w:rFonts w:cs="Arial"/>
                <w:b/>
                <w:color w:val="000000"/>
                <w:sz w:val="16"/>
                <w:szCs w:val="16"/>
              </w:rPr>
              <w:t>Lůžková léčebná péče</w:t>
            </w:r>
            <w:r>
              <w:rPr>
                <w:rFonts w:cs="Arial"/>
                <w:b/>
                <w:color w:val="000000"/>
                <w:sz w:val="16"/>
                <w:szCs w:val="16"/>
              </w:rPr>
              <w:t xml:space="preserve"> celkem</w:t>
            </w:r>
          </w:p>
        </w:tc>
      </w:tr>
      <w:tr w:rsidR="001319EB" w:rsidRPr="00750951" w:rsidTr="00FC12FB">
        <w:trPr>
          <w:trHeight w:val="227"/>
        </w:trPr>
        <w:tc>
          <w:tcPr>
            <w:tcW w:w="1499" w:type="dxa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1319EB" w:rsidRPr="00750951" w:rsidRDefault="00825248" w:rsidP="00467087">
            <w:pPr>
              <w:keepNext/>
              <w:spacing w:line="240" w:lineRule="auto"/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    </w:t>
            </w:r>
            <w:r w:rsidR="001319EB" w:rsidRPr="00750951">
              <w:rPr>
                <w:rFonts w:cs="Arial"/>
                <w:color w:val="000000"/>
                <w:sz w:val="16"/>
                <w:szCs w:val="16"/>
              </w:rPr>
              <w:t>1.1.1</w:t>
            </w:r>
          </w:p>
        </w:tc>
        <w:tc>
          <w:tcPr>
            <w:tcW w:w="8129" w:type="dxa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1319EB" w:rsidRPr="00750951" w:rsidRDefault="00825248" w:rsidP="00467087">
            <w:pPr>
              <w:keepNext/>
              <w:spacing w:line="240" w:lineRule="auto"/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    </w:t>
            </w:r>
            <w:r w:rsidR="001319EB" w:rsidRPr="00750951">
              <w:rPr>
                <w:rFonts w:cs="Arial"/>
                <w:color w:val="000000"/>
                <w:sz w:val="16"/>
                <w:szCs w:val="16"/>
              </w:rPr>
              <w:t>Všeobecná lůžková léčebná péče</w:t>
            </w:r>
          </w:p>
        </w:tc>
      </w:tr>
      <w:tr w:rsidR="001319EB" w:rsidRPr="00750951" w:rsidTr="00FC12FB">
        <w:trPr>
          <w:trHeight w:val="227"/>
        </w:trPr>
        <w:tc>
          <w:tcPr>
            <w:tcW w:w="1499" w:type="dxa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1319EB" w:rsidRPr="00750951" w:rsidRDefault="00825248" w:rsidP="00467087">
            <w:pPr>
              <w:keepNext/>
              <w:spacing w:line="240" w:lineRule="auto"/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    </w:t>
            </w:r>
            <w:r w:rsidR="001319EB" w:rsidRPr="00750951">
              <w:rPr>
                <w:rFonts w:cs="Arial"/>
                <w:color w:val="000000"/>
                <w:sz w:val="16"/>
                <w:szCs w:val="16"/>
              </w:rPr>
              <w:t>1.1.2</w:t>
            </w:r>
          </w:p>
        </w:tc>
        <w:tc>
          <w:tcPr>
            <w:tcW w:w="8129" w:type="dxa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1319EB" w:rsidRPr="00750951" w:rsidRDefault="00825248" w:rsidP="00467087">
            <w:pPr>
              <w:keepNext/>
              <w:spacing w:line="240" w:lineRule="auto"/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    </w:t>
            </w:r>
            <w:r w:rsidR="001319EB" w:rsidRPr="00750951">
              <w:rPr>
                <w:rFonts w:cs="Arial"/>
                <w:color w:val="000000"/>
                <w:sz w:val="16"/>
                <w:szCs w:val="16"/>
              </w:rPr>
              <w:t>Specializovaná lůžková léčebná péče</w:t>
            </w:r>
          </w:p>
        </w:tc>
      </w:tr>
      <w:tr w:rsidR="001319EB" w:rsidRPr="00750951" w:rsidTr="00FC12FB">
        <w:trPr>
          <w:trHeight w:val="227"/>
        </w:trPr>
        <w:tc>
          <w:tcPr>
            <w:tcW w:w="1499" w:type="dxa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1319EB" w:rsidRPr="00825248" w:rsidRDefault="00825248" w:rsidP="00467087">
            <w:pPr>
              <w:keepNext/>
              <w:spacing w:line="240" w:lineRule="auto"/>
              <w:rPr>
                <w:rFonts w:eastAsia="Arial Unicode MS" w:cs="Arial"/>
                <w:b/>
                <w:color w:val="000000"/>
                <w:sz w:val="16"/>
                <w:szCs w:val="16"/>
              </w:rPr>
            </w:pPr>
            <w:r w:rsidRPr="00825248">
              <w:rPr>
                <w:rFonts w:cs="Arial"/>
                <w:b/>
                <w:color w:val="000000"/>
                <w:sz w:val="16"/>
                <w:szCs w:val="16"/>
              </w:rPr>
              <w:t xml:space="preserve">  </w:t>
            </w:r>
            <w:r w:rsidR="001319EB" w:rsidRPr="00825248">
              <w:rPr>
                <w:rFonts w:cs="Arial"/>
                <w:b/>
                <w:color w:val="000000"/>
                <w:sz w:val="16"/>
                <w:szCs w:val="16"/>
              </w:rPr>
              <w:t>1.2</w:t>
            </w:r>
          </w:p>
        </w:tc>
        <w:tc>
          <w:tcPr>
            <w:tcW w:w="8129" w:type="dxa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1319EB" w:rsidRPr="00825248" w:rsidRDefault="00825248" w:rsidP="00467087">
            <w:pPr>
              <w:keepNext/>
              <w:spacing w:line="240" w:lineRule="auto"/>
              <w:rPr>
                <w:rFonts w:eastAsia="Arial Unicode MS" w:cs="Arial"/>
                <w:b/>
                <w:color w:val="000000"/>
                <w:sz w:val="16"/>
                <w:szCs w:val="16"/>
              </w:rPr>
            </w:pPr>
            <w:r w:rsidRPr="00825248">
              <w:rPr>
                <w:rFonts w:cs="Arial"/>
                <w:b/>
                <w:color w:val="000000"/>
                <w:sz w:val="16"/>
                <w:szCs w:val="16"/>
              </w:rPr>
              <w:t xml:space="preserve">  </w:t>
            </w:r>
            <w:r w:rsidR="001319EB" w:rsidRPr="00825248">
              <w:rPr>
                <w:rFonts w:cs="Arial"/>
                <w:b/>
                <w:color w:val="000000"/>
                <w:sz w:val="16"/>
                <w:szCs w:val="16"/>
              </w:rPr>
              <w:t>Denní léčebná péče</w:t>
            </w:r>
            <w:r>
              <w:rPr>
                <w:rFonts w:cs="Arial"/>
                <w:b/>
                <w:color w:val="000000"/>
                <w:sz w:val="16"/>
                <w:szCs w:val="16"/>
              </w:rPr>
              <w:t xml:space="preserve"> celkem</w:t>
            </w:r>
          </w:p>
        </w:tc>
      </w:tr>
      <w:tr w:rsidR="001319EB" w:rsidRPr="00750951" w:rsidTr="00FC12FB">
        <w:trPr>
          <w:trHeight w:val="227"/>
        </w:trPr>
        <w:tc>
          <w:tcPr>
            <w:tcW w:w="1499" w:type="dxa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1319EB" w:rsidRPr="00750951" w:rsidRDefault="00825248" w:rsidP="00467087">
            <w:pPr>
              <w:keepNext/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    </w:t>
            </w:r>
            <w:r w:rsidR="001319EB" w:rsidRPr="00750951">
              <w:rPr>
                <w:rFonts w:cs="Arial"/>
                <w:color w:val="000000"/>
                <w:sz w:val="16"/>
                <w:szCs w:val="16"/>
              </w:rPr>
              <w:t>1.2.1</w:t>
            </w:r>
          </w:p>
        </w:tc>
        <w:tc>
          <w:tcPr>
            <w:tcW w:w="8129" w:type="dxa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1319EB" w:rsidRPr="00750951" w:rsidRDefault="00825248" w:rsidP="00467087">
            <w:pPr>
              <w:keepNext/>
              <w:spacing w:line="240" w:lineRule="auto"/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    </w:t>
            </w:r>
            <w:r w:rsidR="001319EB" w:rsidRPr="00750951">
              <w:rPr>
                <w:rFonts w:cs="Arial"/>
                <w:color w:val="000000"/>
                <w:sz w:val="16"/>
                <w:szCs w:val="16"/>
              </w:rPr>
              <w:t>Všeobecná denní léčebná péče</w:t>
            </w:r>
          </w:p>
        </w:tc>
      </w:tr>
      <w:tr w:rsidR="001319EB" w:rsidRPr="00750951" w:rsidTr="00FC12FB">
        <w:trPr>
          <w:trHeight w:val="227"/>
        </w:trPr>
        <w:tc>
          <w:tcPr>
            <w:tcW w:w="1499" w:type="dxa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1319EB" w:rsidRPr="00750951" w:rsidRDefault="00825248" w:rsidP="00467087">
            <w:pPr>
              <w:keepNext/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    </w:t>
            </w:r>
            <w:r w:rsidR="001319EB" w:rsidRPr="00750951">
              <w:rPr>
                <w:rFonts w:cs="Arial"/>
                <w:color w:val="000000"/>
                <w:sz w:val="16"/>
                <w:szCs w:val="16"/>
              </w:rPr>
              <w:t>1.2.2</w:t>
            </w:r>
          </w:p>
        </w:tc>
        <w:tc>
          <w:tcPr>
            <w:tcW w:w="8129" w:type="dxa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1319EB" w:rsidRPr="00750951" w:rsidRDefault="00825248" w:rsidP="00467087">
            <w:pPr>
              <w:keepNext/>
              <w:spacing w:line="240" w:lineRule="auto"/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    </w:t>
            </w:r>
            <w:r w:rsidR="001319EB" w:rsidRPr="00750951">
              <w:rPr>
                <w:rFonts w:cs="Arial"/>
                <w:color w:val="000000"/>
                <w:sz w:val="16"/>
                <w:szCs w:val="16"/>
              </w:rPr>
              <w:t>Specializovaná denní léčebná péče</w:t>
            </w:r>
          </w:p>
        </w:tc>
      </w:tr>
      <w:tr w:rsidR="001319EB" w:rsidRPr="00750951" w:rsidTr="00FC12FB">
        <w:trPr>
          <w:trHeight w:val="227"/>
        </w:trPr>
        <w:tc>
          <w:tcPr>
            <w:tcW w:w="1499" w:type="dxa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1319EB" w:rsidRPr="00825248" w:rsidRDefault="00825248" w:rsidP="00467087">
            <w:pPr>
              <w:keepNext/>
              <w:spacing w:line="240" w:lineRule="auto"/>
              <w:rPr>
                <w:rFonts w:eastAsia="Arial Unicode MS" w:cs="Arial"/>
                <w:b/>
                <w:color w:val="000000"/>
                <w:sz w:val="16"/>
                <w:szCs w:val="16"/>
              </w:rPr>
            </w:pPr>
            <w:r w:rsidRPr="00825248">
              <w:rPr>
                <w:rFonts w:cs="Arial"/>
                <w:b/>
                <w:color w:val="000000"/>
                <w:sz w:val="16"/>
                <w:szCs w:val="16"/>
              </w:rPr>
              <w:t xml:space="preserve">  </w:t>
            </w:r>
            <w:r w:rsidR="001319EB" w:rsidRPr="00825248">
              <w:rPr>
                <w:rFonts w:cs="Arial"/>
                <w:b/>
                <w:color w:val="000000"/>
                <w:sz w:val="16"/>
                <w:szCs w:val="16"/>
              </w:rPr>
              <w:t>1.3</w:t>
            </w:r>
          </w:p>
        </w:tc>
        <w:tc>
          <w:tcPr>
            <w:tcW w:w="8129" w:type="dxa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1319EB" w:rsidRPr="00825248" w:rsidRDefault="00825248" w:rsidP="00467087">
            <w:pPr>
              <w:keepNext/>
              <w:spacing w:line="240" w:lineRule="auto"/>
              <w:rPr>
                <w:rFonts w:eastAsia="Arial Unicode MS" w:cs="Arial"/>
                <w:b/>
                <w:color w:val="000000"/>
                <w:sz w:val="16"/>
                <w:szCs w:val="16"/>
              </w:rPr>
            </w:pPr>
            <w:r w:rsidRPr="00825248">
              <w:rPr>
                <w:rFonts w:cs="Arial"/>
                <w:b/>
                <w:color w:val="000000"/>
                <w:sz w:val="16"/>
                <w:szCs w:val="16"/>
              </w:rPr>
              <w:t xml:space="preserve">  </w:t>
            </w:r>
            <w:r w:rsidR="001319EB" w:rsidRPr="00825248">
              <w:rPr>
                <w:rFonts w:cs="Arial"/>
                <w:b/>
                <w:color w:val="000000"/>
                <w:sz w:val="16"/>
                <w:szCs w:val="16"/>
              </w:rPr>
              <w:t>Ambulantní léčebná péče</w:t>
            </w:r>
            <w:r>
              <w:rPr>
                <w:rFonts w:cs="Arial"/>
                <w:b/>
                <w:color w:val="000000"/>
                <w:sz w:val="16"/>
                <w:szCs w:val="16"/>
              </w:rPr>
              <w:t xml:space="preserve"> celkem</w:t>
            </w:r>
          </w:p>
        </w:tc>
      </w:tr>
      <w:tr w:rsidR="001319EB" w:rsidRPr="00750951" w:rsidTr="00FC12FB">
        <w:trPr>
          <w:trHeight w:val="227"/>
        </w:trPr>
        <w:tc>
          <w:tcPr>
            <w:tcW w:w="1499" w:type="dxa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1319EB" w:rsidRPr="00750951" w:rsidRDefault="00825248" w:rsidP="00467087">
            <w:pPr>
              <w:keepNext/>
              <w:spacing w:line="240" w:lineRule="auto"/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    </w:t>
            </w:r>
            <w:r w:rsidR="001319EB" w:rsidRPr="00750951">
              <w:rPr>
                <w:rFonts w:cs="Arial"/>
                <w:color w:val="000000"/>
                <w:sz w:val="16"/>
                <w:szCs w:val="16"/>
              </w:rPr>
              <w:t>1.3.1</w:t>
            </w:r>
          </w:p>
        </w:tc>
        <w:tc>
          <w:tcPr>
            <w:tcW w:w="8129" w:type="dxa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1319EB" w:rsidRPr="00750951" w:rsidRDefault="00825248" w:rsidP="00467087">
            <w:pPr>
              <w:keepNext/>
              <w:spacing w:line="240" w:lineRule="auto"/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    </w:t>
            </w:r>
            <w:r w:rsidR="001319EB" w:rsidRPr="00750951">
              <w:rPr>
                <w:rFonts w:cs="Arial"/>
                <w:color w:val="000000"/>
                <w:sz w:val="16"/>
                <w:szCs w:val="16"/>
              </w:rPr>
              <w:t>Všeobecná ambulantní léčebná péče</w:t>
            </w:r>
          </w:p>
        </w:tc>
      </w:tr>
      <w:tr w:rsidR="001319EB" w:rsidRPr="00750951" w:rsidTr="00FC12FB">
        <w:trPr>
          <w:trHeight w:val="227"/>
        </w:trPr>
        <w:tc>
          <w:tcPr>
            <w:tcW w:w="1499" w:type="dxa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1319EB" w:rsidRPr="00750951" w:rsidRDefault="00825248" w:rsidP="00467087">
            <w:pPr>
              <w:keepNext/>
              <w:spacing w:line="240" w:lineRule="auto"/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    </w:t>
            </w:r>
            <w:r w:rsidR="001319EB" w:rsidRPr="00750951">
              <w:rPr>
                <w:rFonts w:cs="Arial"/>
                <w:color w:val="000000"/>
                <w:sz w:val="16"/>
                <w:szCs w:val="16"/>
              </w:rPr>
              <w:t>1.3.2</w:t>
            </w:r>
          </w:p>
        </w:tc>
        <w:tc>
          <w:tcPr>
            <w:tcW w:w="8129" w:type="dxa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1319EB" w:rsidRPr="00750951" w:rsidRDefault="00825248" w:rsidP="00467087">
            <w:pPr>
              <w:keepNext/>
              <w:spacing w:line="240" w:lineRule="auto"/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    </w:t>
            </w:r>
            <w:r w:rsidR="001319EB" w:rsidRPr="00750951">
              <w:rPr>
                <w:rFonts w:cs="Arial"/>
                <w:color w:val="000000"/>
                <w:sz w:val="16"/>
                <w:szCs w:val="16"/>
              </w:rPr>
              <w:t>Ambulantní stomatologická péče</w:t>
            </w:r>
          </w:p>
        </w:tc>
      </w:tr>
      <w:tr w:rsidR="001319EB" w:rsidRPr="00750951" w:rsidTr="00FC12FB">
        <w:trPr>
          <w:trHeight w:val="227"/>
        </w:trPr>
        <w:tc>
          <w:tcPr>
            <w:tcW w:w="1499" w:type="dxa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1319EB" w:rsidRPr="00750951" w:rsidRDefault="00825248" w:rsidP="00467087">
            <w:pPr>
              <w:keepNext/>
              <w:spacing w:line="240" w:lineRule="auto"/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    </w:t>
            </w:r>
            <w:r w:rsidR="001319EB" w:rsidRPr="00750951">
              <w:rPr>
                <w:rFonts w:cs="Arial"/>
                <w:color w:val="000000"/>
                <w:sz w:val="16"/>
                <w:szCs w:val="16"/>
              </w:rPr>
              <w:t>1.3.3</w:t>
            </w:r>
          </w:p>
        </w:tc>
        <w:tc>
          <w:tcPr>
            <w:tcW w:w="8129" w:type="dxa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1319EB" w:rsidRPr="00750951" w:rsidRDefault="00825248" w:rsidP="00467087">
            <w:pPr>
              <w:keepNext/>
              <w:spacing w:line="240" w:lineRule="auto"/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    </w:t>
            </w:r>
            <w:r w:rsidR="001319EB" w:rsidRPr="00750951">
              <w:rPr>
                <w:rFonts w:cs="Arial"/>
                <w:color w:val="000000"/>
                <w:sz w:val="16"/>
                <w:szCs w:val="16"/>
              </w:rPr>
              <w:t>Specializovaná ambulantní léčebná péče</w:t>
            </w:r>
          </w:p>
        </w:tc>
      </w:tr>
      <w:tr w:rsidR="001319EB" w:rsidRPr="00750951" w:rsidTr="00FC12FB">
        <w:trPr>
          <w:trHeight w:val="227"/>
        </w:trPr>
        <w:tc>
          <w:tcPr>
            <w:tcW w:w="1499" w:type="dxa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1319EB" w:rsidRPr="00750951" w:rsidRDefault="00825248" w:rsidP="00467087">
            <w:pPr>
              <w:keepNext/>
              <w:spacing w:line="240" w:lineRule="auto"/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    </w:t>
            </w:r>
            <w:r w:rsidR="001319EB" w:rsidRPr="00750951">
              <w:rPr>
                <w:rFonts w:cs="Arial"/>
                <w:color w:val="000000"/>
                <w:sz w:val="16"/>
                <w:szCs w:val="16"/>
              </w:rPr>
              <w:t>1.3.9</w:t>
            </w:r>
          </w:p>
        </w:tc>
        <w:tc>
          <w:tcPr>
            <w:tcW w:w="8129" w:type="dxa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1319EB" w:rsidRPr="00750951" w:rsidRDefault="00825248" w:rsidP="00467087">
            <w:pPr>
              <w:keepNext/>
              <w:spacing w:line="240" w:lineRule="auto"/>
              <w:rPr>
                <w:rFonts w:eastAsia="Arial Unicode MS" w:cs="Arial"/>
                <w:color w:val="000000"/>
                <w:sz w:val="16"/>
                <w:szCs w:val="16"/>
                <w:highlight w:val="yellow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    </w:t>
            </w:r>
            <w:r w:rsidR="001319EB" w:rsidRPr="00750951">
              <w:rPr>
                <w:rFonts w:cs="Arial"/>
                <w:color w:val="000000"/>
                <w:sz w:val="16"/>
                <w:szCs w:val="16"/>
              </w:rPr>
              <w:t>Všechna ostatní ambulantní léčebná péče</w:t>
            </w:r>
          </w:p>
        </w:tc>
      </w:tr>
      <w:tr w:rsidR="001319EB" w:rsidRPr="00750951" w:rsidTr="00FC12FB">
        <w:trPr>
          <w:trHeight w:val="227"/>
        </w:trPr>
        <w:tc>
          <w:tcPr>
            <w:tcW w:w="1499" w:type="dxa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1319EB" w:rsidRPr="00825248" w:rsidRDefault="00825248" w:rsidP="00467087">
            <w:pPr>
              <w:keepNext/>
              <w:spacing w:line="240" w:lineRule="auto"/>
              <w:rPr>
                <w:rFonts w:eastAsia="Arial Unicode MS" w:cs="Arial"/>
                <w:b/>
                <w:color w:val="000000"/>
                <w:sz w:val="16"/>
                <w:szCs w:val="16"/>
              </w:rPr>
            </w:pPr>
            <w:r w:rsidRPr="00825248">
              <w:rPr>
                <w:rFonts w:cs="Arial"/>
                <w:b/>
                <w:color w:val="000000"/>
                <w:sz w:val="16"/>
                <w:szCs w:val="16"/>
              </w:rPr>
              <w:t xml:space="preserve">  </w:t>
            </w:r>
            <w:r w:rsidR="001319EB" w:rsidRPr="00825248">
              <w:rPr>
                <w:rFonts w:cs="Arial"/>
                <w:b/>
                <w:color w:val="000000"/>
                <w:sz w:val="16"/>
                <w:szCs w:val="16"/>
              </w:rPr>
              <w:t>1.4</w:t>
            </w:r>
          </w:p>
        </w:tc>
        <w:tc>
          <w:tcPr>
            <w:tcW w:w="8129" w:type="dxa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1319EB" w:rsidRPr="00825248" w:rsidRDefault="00825248" w:rsidP="00467087">
            <w:pPr>
              <w:keepNext/>
              <w:spacing w:line="240" w:lineRule="auto"/>
              <w:rPr>
                <w:rFonts w:eastAsia="Arial Unicode MS" w:cs="Arial"/>
                <w:b/>
                <w:color w:val="000000"/>
                <w:sz w:val="16"/>
                <w:szCs w:val="16"/>
              </w:rPr>
            </w:pPr>
            <w:r w:rsidRPr="00825248">
              <w:rPr>
                <w:rFonts w:cs="Arial"/>
                <w:b/>
                <w:color w:val="000000"/>
                <w:sz w:val="16"/>
                <w:szCs w:val="16"/>
              </w:rPr>
              <w:t xml:space="preserve">  </w:t>
            </w:r>
            <w:r w:rsidR="001319EB" w:rsidRPr="00825248">
              <w:rPr>
                <w:rFonts w:cs="Arial"/>
                <w:b/>
                <w:color w:val="000000"/>
                <w:sz w:val="16"/>
                <w:szCs w:val="16"/>
              </w:rPr>
              <w:t>Domácí léčebná péče</w:t>
            </w:r>
            <w:r w:rsidRPr="00825248">
              <w:rPr>
                <w:rFonts w:cs="Arial"/>
                <w:b/>
                <w:color w:val="000000"/>
                <w:sz w:val="16"/>
                <w:szCs w:val="16"/>
              </w:rPr>
              <w:t xml:space="preserve"> celkem</w:t>
            </w:r>
          </w:p>
        </w:tc>
      </w:tr>
      <w:tr w:rsidR="001319EB" w:rsidRPr="00750951" w:rsidTr="00FC12FB">
        <w:trPr>
          <w:trHeight w:val="227"/>
        </w:trPr>
        <w:tc>
          <w:tcPr>
            <w:tcW w:w="1499" w:type="dxa"/>
            <w:shd w:val="clear" w:color="auto" w:fill="D9D9D9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1319EB" w:rsidRPr="00750951" w:rsidRDefault="001319EB" w:rsidP="00467087">
            <w:pPr>
              <w:keepNext/>
              <w:spacing w:line="240" w:lineRule="auto"/>
              <w:rPr>
                <w:rFonts w:eastAsia="Arial Unicode MS" w:cs="Arial"/>
                <w:b/>
                <w:bCs/>
                <w:color w:val="000000"/>
                <w:sz w:val="16"/>
                <w:szCs w:val="16"/>
              </w:rPr>
            </w:pPr>
            <w:r w:rsidRPr="00750951">
              <w:rPr>
                <w:rFonts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8129" w:type="dxa"/>
            <w:shd w:val="clear" w:color="auto" w:fill="D9D9D9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1319EB" w:rsidRPr="00750951" w:rsidRDefault="001319EB" w:rsidP="00467087">
            <w:pPr>
              <w:keepNext/>
              <w:spacing w:line="240" w:lineRule="auto"/>
              <w:rPr>
                <w:rFonts w:eastAsia="Arial Unicode MS" w:cs="Arial"/>
                <w:b/>
                <w:bCs/>
                <w:color w:val="000000"/>
                <w:sz w:val="16"/>
                <w:szCs w:val="16"/>
              </w:rPr>
            </w:pPr>
            <w:r w:rsidRPr="00750951">
              <w:rPr>
                <w:rFonts w:cs="Arial"/>
                <w:b/>
                <w:bCs/>
                <w:color w:val="000000"/>
                <w:sz w:val="16"/>
                <w:szCs w:val="16"/>
              </w:rPr>
              <w:t>Rehabilitační péče</w:t>
            </w:r>
            <w:r w:rsidR="00825248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 celkem</w:t>
            </w:r>
          </w:p>
        </w:tc>
      </w:tr>
      <w:tr w:rsidR="001319EB" w:rsidRPr="00750951" w:rsidTr="00FC12FB">
        <w:trPr>
          <w:trHeight w:val="227"/>
        </w:trPr>
        <w:tc>
          <w:tcPr>
            <w:tcW w:w="1499" w:type="dxa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1319EB" w:rsidRPr="00750951" w:rsidRDefault="00825248" w:rsidP="00467087">
            <w:pPr>
              <w:keepNext/>
              <w:spacing w:line="240" w:lineRule="auto"/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  </w:t>
            </w:r>
            <w:r w:rsidR="001319EB" w:rsidRPr="00750951">
              <w:rPr>
                <w:rFonts w:cs="Arial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8129" w:type="dxa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1319EB" w:rsidRPr="00750951" w:rsidRDefault="00825248" w:rsidP="00467087">
            <w:pPr>
              <w:keepNext/>
              <w:spacing w:line="240" w:lineRule="auto"/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  </w:t>
            </w:r>
            <w:r w:rsidR="001319EB" w:rsidRPr="00750951">
              <w:rPr>
                <w:rFonts w:cs="Arial"/>
                <w:color w:val="000000"/>
                <w:sz w:val="16"/>
                <w:szCs w:val="16"/>
              </w:rPr>
              <w:t>Lůžková rehabilitační péče</w:t>
            </w:r>
          </w:p>
        </w:tc>
      </w:tr>
      <w:tr w:rsidR="001319EB" w:rsidRPr="00750951" w:rsidTr="00FC12FB">
        <w:trPr>
          <w:trHeight w:val="227"/>
        </w:trPr>
        <w:tc>
          <w:tcPr>
            <w:tcW w:w="1499" w:type="dxa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1319EB" w:rsidRPr="00750951" w:rsidRDefault="00825248" w:rsidP="00467087">
            <w:pPr>
              <w:keepNext/>
              <w:spacing w:line="240" w:lineRule="auto"/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  </w:t>
            </w:r>
            <w:r w:rsidR="001319EB" w:rsidRPr="00750951">
              <w:rPr>
                <w:rFonts w:cs="Arial"/>
                <w:color w:val="000000"/>
                <w:sz w:val="16"/>
                <w:szCs w:val="16"/>
              </w:rPr>
              <w:t>2.2</w:t>
            </w:r>
          </w:p>
        </w:tc>
        <w:tc>
          <w:tcPr>
            <w:tcW w:w="8129" w:type="dxa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1319EB" w:rsidRPr="00750951" w:rsidRDefault="00825248" w:rsidP="00467087">
            <w:pPr>
              <w:keepNext/>
              <w:spacing w:line="240" w:lineRule="auto"/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  </w:t>
            </w:r>
            <w:r w:rsidR="001319EB" w:rsidRPr="00750951">
              <w:rPr>
                <w:rFonts w:cs="Arial"/>
                <w:color w:val="000000"/>
                <w:sz w:val="16"/>
                <w:szCs w:val="16"/>
              </w:rPr>
              <w:t>Denní rehabilitační péče</w:t>
            </w:r>
          </w:p>
        </w:tc>
      </w:tr>
      <w:tr w:rsidR="001319EB" w:rsidRPr="00750951" w:rsidTr="00FC12FB">
        <w:trPr>
          <w:trHeight w:val="227"/>
        </w:trPr>
        <w:tc>
          <w:tcPr>
            <w:tcW w:w="1499" w:type="dxa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1319EB" w:rsidRPr="00750951" w:rsidRDefault="00825248" w:rsidP="00467087">
            <w:pPr>
              <w:keepNext/>
              <w:spacing w:line="240" w:lineRule="auto"/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  </w:t>
            </w:r>
            <w:r w:rsidR="001319EB" w:rsidRPr="00750951">
              <w:rPr>
                <w:rFonts w:cs="Arial"/>
                <w:color w:val="000000"/>
                <w:sz w:val="16"/>
                <w:szCs w:val="16"/>
              </w:rPr>
              <w:t>2.3</w:t>
            </w:r>
          </w:p>
        </w:tc>
        <w:tc>
          <w:tcPr>
            <w:tcW w:w="8129" w:type="dxa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1319EB" w:rsidRPr="00750951" w:rsidRDefault="00825248" w:rsidP="00467087">
            <w:pPr>
              <w:keepNext/>
              <w:spacing w:line="240" w:lineRule="auto"/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  </w:t>
            </w:r>
            <w:r w:rsidR="001319EB" w:rsidRPr="00750951">
              <w:rPr>
                <w:rFonts w:cs="Arial"/>
                <w:color w:val="000000"/>
                <w:sz w:val="16"/>
                <w:szCs w:val="16"/>
              </w:rPr>
              <w:t>Ambulantní rehabilitační péče</w:t>
            </w:r>
          </w:p>
        </w:tc>
      </w:tr>
      <w:tr w:rsidR="001319EB" w:rsidRPr="00750951" w:rsidTr="00FC12FB">
        <w:trPr>
          <w:trHeight w:val="227"/>
        </w:trPr>
        <w:tc>
          <w:tcPr>
            <w:tcW w:w="1499" w:type="dxa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1319EB" w:rsidRPr="00750951" w:rsidRDefault="00825248" w:rsidP="00467087">
            <w:pPr>
              <w:keepNext/>
              <w:spacing w:line="240" w:lineRule="auto"/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  </w:t>
            </w:r>
            <w:r w:rsidR="001319EB" w:rsidRPr="00750951">
              <w:rPr>
                <w:rFonts w:cs="Arial"/>
                <w:color w:val="000000"/>
                <w:sz w:val="16"/>
                <w:szCs w:val="16"/>
              </w:rPr>
              <w:t>2.4</w:t>
            </w:r>
          </w:p>
        </w:tc>
        <w:tc>
          <w:tcPr>
            <w:tcW w:w="8129" w:type="dxa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1319EB" w:rsidRPr="00750951" w:rsidRDefault="00825248" w:rsidP="00467087">
            <w:pPr>
              <w:keepNext/>
              <w:spacing w:line="240" w:lineRule="auto"/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  </w:t>
            </w:r>
            <w:r w:rsidR="001319EB" w:rsidRPr="00750951">
              <w:rPr>
                <w:rFonts w:cs="Arial"/>
                <w:color w:val="000000"/>
                <w:sz w:val="16"/>
                <w:szCs w:val="16"/>
              </w:rPr>
              <w:t>Domácí rehabilitační péče</w:t>
            </w:r>
          </w:p>
        </w:tc>
      </w:tr>
      <w:tr w:rsidR="001319EB" w:rsidRPr="00750951" w:rsidTr="00FC12FB">
        <w:trPr>
          <w:trHeight w:val="227"/>
        </w:trPr>
        <w:tc>
          <w:tcPr>
            <w:tcW w:w="1499" w:type="dxa"/>
            <w:shd w:val="clear" w:color="auto" w:fill="D9D9D9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1319EB" w:rsidRPr="00750951" w:rsidRDefault="001319EB" w:rsidP="00467087">
            <w:pPr>
              <w:keepNext/>
              <w:spacing w:line="240" w:lineRule="auto"/>
              <w:rPr>
                <w:rFonts w:eastAsia="Arial Unicode MS" w:cs="Arial"/>
                <w:b/>
                <w:bCs/>
                <w:color w:val="000000"/>
                <w:sz w:val="16"/>
                <w:szCs w:val="16"/>
              </w:rPr>
            </w:pPr>
            <w:r w:rsidRPr="00750951">
              <w:rPr>
                <w:rFonts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8129" w:type="dxa"/>
            <w:shd w:val="clear" w:color="auto" w:fill="D9D9D9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1319EB" w:rsidRPr="00750951" w:rsidRDefault="001319EB" w:rsidP="00467087">
            <w:pPr>
              <w:keepNext/>
              <w:spacing w:line="240" w:lineRule="auto"/>
              <w:rPr>
                <w:rFonts w:eastAsia="Arial Unicode MS" w:cs="Arial"/>
                <w:b/>
                <w:bCs/>
                <w:color w:val="000000"/>
                <w:sz w:val="16"/>
                <w:szCs w:val="16"/>
              </w:rPr>
            </w:pPr>
            <w:r w:rsidRPr="00750951">
              <w:rPr>
                <w:rFonts w:cs="Arial"/>
                <w:b/>
                <w:bCs/>
                <w:color w:val="000000"/>
                <w:sz w:val="16"/>
                <w:szCs w:val="16"/>
              </w:rPr>
              <w:t>Dlouhodobá zdravotní péče</w:t>
            </w:r>
            <w:r w:rsidR="00825248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 celkem</w:t>
            </w:r>
          </w:p>
        </w:tc>
      </w:tr>
      <w:tr w:rsidR="001319EB" w:rsidRPr="00750951" w:rsidTr="00FC12FB">
        <w:trPr>
          <w:trHeight w:val="227"/>
        </w:trPr>
        <w:tc>
          <w:tcPr>
            <w:tcW w:w="1499" w:type="dxa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1319EB" w:rsidRPr="00750951" w:rsidRDefault="00825248" w:rsidP="00467087">
            <w:pPr>
              <w:keepNext/>
              <w:spacing w:line="240" w:lineRule="auto"/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  </w:t>
            </w:r>
            <w:r w:rsidR="001319EB" w:rsidRPr="00750951">
              <w:rPr>
                <w:rFonts w:cs="Arial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8129" w:type="dxa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1319EB" w:rsidRPr="00750951" w:rsidRDefault="00825248" w:rsidP="00467087">
            <w:pPr>
              <w:keepNext/>
              <w:spacing w:line="240" w:lineRule="auto"/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  </w:t>
            </w:r>
            <w:r w:rsidR="001319EB" w:rsidRPr="00750951">
              <w:rPr>
                <w:rFonts w:cs="Arial"/>
                <w:color w:val="000000"/>
                <w:sz w:val="16"/>
                <w:szCs w:val="16"/>
              </w:rPr>
              <w:t>Lůžková dlouhodobá zdravotní péče</w:t>
            </w:r>
          </w:p>
        </w:tc>
      </w:tr>
      <w:tr w:rsidR="001319EB" w:rsidRPr="00750951" w:rsidTr="00FC12FB">
        <w:trPr>
          <w:trHeight w:val="227"/>
        </w:trPr>
        <w:tc>
          <w:tcPr>
            <w:tcW w:w="1499" w:type="dxa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1319EB" w:rsidRPr="00750951" w:rsidRDefault="00825248" w:rsidP="00467087">
            <w:pPr>
              <w:keepNext/>
              <w:spacing w:line="240" w:lineRule="auto"/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  </w:t>
            </w:r>
            <w:r w:rsidR="001319EB" w:rsidRPr="00750951">
              <w:rPr>
                <w:rFonts w:cs="Arial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8129" w:type="dxa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1319EB" w:rsidRPr="00750951" w:rsidRDefault="00825248" w:rsidP="00467087">
            <w:pPr>
              <w:keepNext/>
              <w:spacing w:line="240" w:lineRule="auto"/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  </w:t>
            </w:r>
            <w:r w:rsidR="001319EB" w:rsidRPr="00750951">
              <w:rPr>
                <w:rFonts w:cs="Arial"/>
                <w:color w:val="000000"/>
                <w:sz w:val="16"/>
                <w:szCs w:val="16"/>
              </w:rPr>
              <w:t>Denní dlouhodobá zdravotní péče</w:t>
            </w:r>
          </w:p>
        </w:tc>
      </w:tr>
      <w:tr w:rsidR="001319EB" w:rsidRPr="00750951" w:rsidTr="00FC12FB">
        <w:trPr>
          <w:trHeight w:val="227"/>
        </w:trPr>
        <w:tc>
          <w:tcPr>
            <w:tcW w:w="1499" w:type="dxa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1319EB" w:rsidRPr="00750951" w:rsidRDefault="00825248" w:rsidP="00467087">
            <w:pPr>
              <w:keepNext/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  </w:t>
            </w:r>
            <w:r w:rsidR="001319EB" w:rsidRPr="00750951">
              <w:rPr>
                <w:rFonts w:cs="Arial"/>
                <w:color w:val="000000"/>
                <w:sz w:val="16"/>
                <w:szCs w:val="16"/>
              </w:rPr>
              <w:t>3.3</w:t>
            </w:r>
          </w:p>
        </w:tc>
        <w:tc>
          <w:tcPr>
            <w:tcW w:w="8129" w:type="dxa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1319EB" w:rsidRPr="00750951" w:rsidRDefault="00825248" w:rsidP="00467087">
            <w:pPr>
              <w:keepNext/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  </w:t>
            </w:r>
            <w:r w:rsidR="001319EB" w:rsidRPr="00750951">
              <w:rPr>
                <w:rFonts w:cs="Arial"/>
                <w:color w:val="000000"/>
                <w:sz w:val="16"/>
                <w:szCs w:val="16"/>
              </w:rPr>
              <w:t>Ambulantní dlouhodobá zdravotní péče</w:t>
            </w:r>
          </w:p>
        </w:tc>
      </w:tr>
      <w:tr w:rsidR="001319EB" w:rsidRPr="00750951" w:rsidTr="00FC12FB">
        <w:trPr>
          <w:trHeight w:val="227"/>
        </w:trPr>
        <w:tc>
          <w:tcPr>
            <w:tcW w:w="1499" w:type="dxa"/>
            <w:tcBorders>
              <w:bottom w:val="single" w:sz="6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1319EB" w:rsidRPr="00750951" w:rsidRDefault="00825248" w:rsidP="00467087">
            <w:pPr>
              <w:keepNext/>
              <w:spacing w:line="240" w:lineRule="auto"/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  </w:t>
            </w:r>
            <w:r w:rsidR="001319EB" w:rsidRPr="00750951">
              <w:rPr>
                <w:rFonts w:cs="Arial"/>
                <w:color w:val="000000"/>
                <w:sz w:val="16"/>
                <w:szCs w:val="16"/>
              </w:rPr>
              <w:t>3.4</w:t>
            </w:r>
          </w:p>
        </w:tc>
        <w:tc>
          <w:tcPr>
            <w:tcW w:w="8129" w:type="dxa"/>
            <w:tcBorders>
              <w:bottom w:val="single" w:sz="6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1319EB" w:rsidRPr="00750951" w:rsidRDefault="00825248" w:rsidP="00467087">
            <w:pPr>
              <w:keepNext/>
              <w:spacing w:line="240" w:lineRule="auto"/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  </w:t>
            </w:r>
            <w:r w:rsidR="001319EB" w:rsidRPr="00750951">
              <w:rPr>
                <w:rFonts w:cs="Arial"/>
                <w:color w:val="000000"/>
                <w:sz w:val="16"/>
                <w:szCs w:val="16"/>
              </w:rPr>
              <w:t>Domácí dlouhodobá zdravotní péče</w:t>
            </w:r>
          </w:p>
        </w:tc>
      </w:tr>
      <w:tr w:rsidR="001319EB" w:rsidRPr="00750951" w:rsidTr="00FC12FB">
        <w:trPr>
          <w:trHeight w:val="227"/>
        </w:trPr>
        <w:tc>
          <w:tcPr>
            <w:tcW w:w="149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1319EB" w:rsidRPr="00750951" w:rsidRDefault="001319EB" w:rsidP="00467087">
            <w:pPr>
              <w:keepNext/>
              <w:spacing w:line="240" w:lineRule="auto"/>
              <w:rPr>
                <w:rFonts w:cs="Arial"/>
                <w:b/>
                <w:color w:val="000000"/>
                <w:sz w:val="16"/>
                <w:szCs w:val="16"/>
              </w:rPr>
            </w:pPr>
            <w:r w:rsidRPr="00750951">
              <w:rPr>
                <w:rFonts w:cs="Arial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812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1319EB" w:rsidRPr="00750951" w:rsidRDefault="001319EB" w:rsidP="00467087">
            <w:pPr>
              <w:keepNext/>
              <w:spacing w:line="240" w:lineRule="auto"/>
              <w:rPr>
                <w:rFonts w:cs="Arial"/>
                <w:b/>
                <w:color w:val="000000"/>
                <w:sz w:val="16"/>
                <w:szCs w:val="16"/>
              </w:rPr>
            </w:pPr>
            <w:r w:rsidRPr="00750951">
              <w:rPr>
                <w:rFonts w:cs="Arial"/>
                <w:b/>
                <w:color w:val="000000"/>
                <w:sz w:val="16"/>
                <w:szCs w:val="16"/>
              </w:rPr>
              <w:t>Doplňkové služby</w:t>
            </w:r>
            <w:r w:rsidR="00825248">
              <w:rPr>
                <w:rFonts w:cs="Arial"/>
                <w:b/>
                <w:color w:val="000000"/>
                <w:sz w:val="16"/>
                <w:szCs w:val="16"/>
              </w:rPr>
              <w:t xml:space="preserve"> celkem</w:t>
            </w:r>
          </w:p>
        </w:tc>
      </w:tr>
      <w:tr w:rsidR="001319EB" w:rsidRPr="00750951" w:rsidTr="00FC12FB">
        <w:trPr>
          <w:trHeight w:val="227"/>
        </w:trPr>
        <w:tc>
          <w:tcPr>
            <w:tcW w:w="1499" w:type="dxa"/>
            <w:tcBorders>
              <w:top w:val="single" w:sz="6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1319EB" w:rsidRPr="00750951" w:rsidRDefault="00825248" w:rsidP="00467087">
            <w:pPr>
              <w:keepNext/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  </w:t>
            </w:r>
            <w:r w:rsidR="001319EB" w:rsidRPr="00750951">
              <w:rPr>
                <w:rFonts w:cs="Arial"/>
                <w:color w:val="000000"/>
                <w:sz w:val="16"/>
                <w:szCs w:val="16"/>
              </w:rPr>
              <w:t>4.1</w:t>
            </w:r>
          </w:p>
        </w:tc>
        <w:tc>
          <w:tcPr>
            <w:tcW w:w="8129" w:type="dxa"/>
            <w:tcBorders>
              <w:top w:val="single" w:sz="6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1319EB" w:rsidRPr="00750951" w:rsidRDefault="00825248" w:rsidP="00467087">
            <w:pPr>
              <w:keepNext/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  </w:t>
            </w:r>
            <w:r w:rsidR="001319EB" w:rsidRPr="00750951">
              <w:rPr>
                <w:rFonts w:cs="Arial"/>
                <w:color w:val="000000"/>
                <w:sz w:val="16"/>
                <w:szCs w:val="16"/>
              </w:rPr>
              <w:t>Laboratorní služby</w:t>
            </w:r>
          </w:p>
        </w:tc>
      </w:tr>
      <w:tr w:rsidR="001319EB" w:rsidRPr="00750951" w:rsidTr="00FC12FB">
        <w:trPr>
          <w:trHeight w:val="227"/>
        </w:trPr>
        <w:tc>
          <w:tcPr>
            <w:tcW w:w="1499" w:type="dxa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1319EB" w:rsidRPr="00750951" w:rsidRDefault="00825248" w:rsidP="00467087">
            <w:pPr>
              <w:keepNext/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  </w:t>
            </w:r>
            <w:r w:rsidR="001319EB" w:rsidRPr="00750951">
              <w:rPr>
                <w:rFonts w:cs="Arial"/>
                <w:color w:val="000000"/>
                <w:sz w:val="16"/>
                <w:szCs w:val="16"/>
              </w:rPr>
              <w:t>4.2</w:t>
            </w:r>
          </w:p>
        </w:tc>
        <w:tc>
          <w:tcPr>
            <w:tcW w:w="8129" w:type="dxa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1319EB" w:rsidRPr="00750951" w:rsidRDefault="00825248" w:rsidP="00467087">
            <w:pPr>
              <w:keepNext/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  </w:t>
            </w:r>
            <w:r w:rsidR="001319EB" w:rsidRPr="00750951">
              <w:rPr>
                <w:rFonts w:cs="Arial"/>
                <w:color w:val="000000"/>
                <w:sz w:val="16"/>
                <w:szCs w:val="16"/>
              </w:rPr>
              <w:t>Zobrazovací služby</w:t>
            </w:r>
          </w:p>
        </w:tc>
      </w:tr>
      <w:tr w:rsidR="001319EB" w:rsidRPr="00750951" w:rsidTr="00FC12FB">
        <w:trPr>
          <w:trHeight w:val="227"/>
        </w:trPr>
        <w:tc>
          <w:tcPr>
            <w:tcW w:w="1499" w:type="dxa"/>
            <w:tcBorders>
              <w:bottom w:val="single" w:sz="6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1319EB" w:rsidRPr="00750951" w:rsidRDefault="00825248" w:rsidP="00467087">
            <w:pPr>
              <w:keepNext/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  </w:t>
            </w:r>
            <w:r w:rsidR="001319EB" w:rsidRPr="00750951">
              <w:rPr>
                <w:rFonts w:cs="Arial"/>
                <w:color w:val="000000"/>
                <w:sz w:val="16"/>
                <w:szCs w:val="16"/>
              </w:rPr>
              <w:t>4.3</w:t>
            </w:r>
          </w:p>
        </w:tc>
        <w:tc>
          <w:tcPr>
            <w:tcW w:w="8129" w:type="dxa"/>
            <w:tcBorders>
              <w:bottom w:val="single" w:sz="6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1319EB" w:rsidRPr="00750951" w:rsidRDefault="00825248" w:rsidP="00467087">
            <w:pPr>
              <w:keepNext/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  </w:t>
            </w:r>
            <w:r w:rsidR="001319EB" w:rsidRPr="00750951">
              <w:rPr>
                <w:rFonts w:cs="Arial"/>
                <w:color w:val="000000"/>
                <w:sz w:val="16"/>
                <w:szCs w:val="16"/>
              </w:rPr>
              <w:t>Doprava pacientů</w:t>
            </w:r>
          </w:p>
        </w:tc>
      </w:tr>
      <w:tr w:rsidR="001319EB" w:rsidRPr="00750951" w:rsidTr="00FC12FB">
        <w:trPr>
          <w:trHeight w:val="227"/>
        </w:trPr>
        <w:tc>
          <w:tcPr>
            <w:tcW w:w="149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1319EB" w:rsidRPr="00750951" w:rsidRDefault="001319EB" w:rsidP="00467087">
            <w:pPr>
              <w:keepNext/>
              <w:spacing w:line="240" w:lineRule="auto"/>
              <w:rPr>
                <w:rFonts w:cs="Arial"/>
                <w:b/>
                <w:color w:val="000000"/>
                <w:sz w:val="16"/>
                <w:szCs w:val="16"/>
              </w:rPr>
            </w:pPr>
            <w:r w:rsidRPr="00750951">
              <w:rPr>
                <w:rFonts w:cs="Arial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812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1319EB" w:rsidRPr="00750951" w:rsidRDefault="001319EB" w:rsidP="00467087">
            <w:pPr>
              <w:keepNext/>
              <w:spacing w:line="240" w:lineRule="auto"/>
              <w:rPr>
                <w:rFonts w:cs="Arial"/>
                <w:b/>
                <w:color w:val="000000"/>
                <w:sz w:val="16"/>
                <w:szCs w:val="16"/>
              </w:rPr>
            </w:pPr>
            <w:r w:rsidRPr="00750951">
              <w:rPr>
                <w:rFonts w:cs="Arial"/>
                <w:b/>
                <w:color w:val="000000"/>
                <w:sz w:val="16"/>
                <w:szCs w:val="16"/>
              </w:rPr>
              <w:t>Léčiva a ostatní zdravotnické výrobky</w:t>
            </w:r>
            <w:r w:rsidR="00825248">
              <w:rPr>
                <w:rFonts w:cs="Arial"/>
                <w:b/>
                <w:color w:val="000000"/>
                <w:sz w:val="16"/>
                <w:szCs w:val="16"/>
              </w:rPr>
              <w:t xml:space="preserve"> celkem</w:t>
            </w:r>
          </w:p>
        </w:tc>
      </w:tr>
      <w:tr w:rsidR="001319EB" w:rsidRPr="00750951" w:rsidTr="00FC12FB">
        <w:trPr>
          <w:trHeight w:val="227"/>
        </w:trPr>
        <w:tc>
          <w:tcPr>
            <w:tcW w:w="1499" w:type="dxa"/>
            <w:tcBorders>
              <w:top w:val="single" w:sz="6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1319EB" w:rsidRPr="00825248" w:rsidRDefault="00825248" w:rsidP="00467087">
            <w:pPr>
              <w:keepNext/>
              <w:spacing w:line="240" w:lineRule="auto"/>
              <w:rPr>
                <w:rFonts w:cs="Arial"/>
                <w:b/>
                <w:color w:val="000000"/>
                <w:sz w:val="16"/>
                <w:szCs w:val="16"/>
              </w:rPr>
            </w:pPr>
            <w:r w:rsidRPr="00825248">
              <w:rPr>
                <w:rFonts w:cs="Arial"/>
                <w:b/>
                <w:color w:val="000000"/>
                <w:sz w:val="16"/>
                <w:szCs w:val="16"/>
              </w:rPr>
              <w:t xml:space="preserve">  </w:t>
            </w:r>
            <w:r w:rsidR="001319EB" w:rsidRPr="00825248">
              <w:rPr>
                <w:rFonts w:cs="Arial"/>
                <w:b/>
                <w:color w:val="000000"/>
                <w:sz w:val="16"/>
                <w:szCs w:val="16"/>
              </w:rPr>
              <w:t>5.1</w:t>
            </w:r>
          </w:p>
        </w:tc>
        <w:tc>
          <w:tcPr>
            <w:tcW w:w="8129" w:type="dxa"/>
            <w:tcBorders>
              <w:top w:val="single" w:sz="6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1319EB" w:rsidRPr="00825248" w:rsidRDefault="00825248" w:rsidP="00467087">
            <w:pPr>
              <w:keepNext/>
              <w:spacing w:line="240" w:lineRule="auto"/>
              <w:rPr>
                <w:rFonts w:cs="Arial"/>
                <w:b/>
                <w:color w:val="000000"/>
                <w:sz w:val="16"/>
                <w:szCs w:val="16"/>
              </w:rPr>
            </w:pPr>
            <w:r w:rsidRPr="00825248">
              <w:rPr>
                <w:rFonts w:cs="Arial"/>
                <w:b/>
                <w:color w:val="000000"/>
                <w:sz w:val="16"/>
                <w:szCs w:val="16"/>
              </w:rPr>
              <w:t xml:space="preserve">  </w:t>
            </w:r>
            <w:r w:rsidR="001319EB" w:rsidRPr="00825248">
              <w:rPr>
                <w:rFonts w:cs="Arial"/>
                <w:b/>
                <w:color w:val="000000"/>
                <w:sz w:val="16"/>
                <w:szCs w:val="16"/>
              </w:rPr>
              <w:t>Léčiva a zdravotnický materiál</w:t>
            </w:r>
            <w:r w:rsidRPr="00825248">
              <w:rPr>
                <w:rFonts w:cs="Arial"/>
                <w:b/>
                <w:color w:val="000000"/>
                <w:sz w:val="16"/>
                <w:szCs w:val="16"/>
              </w:rPr>
              <w:t xml:space="preserve"> celkem</w:t>
            </w:r>
          </w:p>
        </w:tc>
      </w:tr>
      <w:tr w:rsidR="001319EB" w:rsidRPr="00750951" w:rsidTr="00FC12FB">
        <w:trPr>
          <w:trHeight w:val="227"/>
        </w:trPr>
        <w:tc>
          <w:tcPr>
            <w:tcW w:w="1499" w:type="dxa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1319EB" w:rsidRPr="00750951" w:rsidRDefault="00825248" w:rsidP="00467087">
            <w:pPr>
              <w:keepNext/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    </w:t>
            </w:r>
            <w:r w:rsidR="001319EB" w:rsidRPr="00750951">
              <w:rPr>
                <w:rFonts w:cs="Arial"/>
                <w:color w:val="000000"/>
                <w:sz w:val="16"/>
                <w:szCs w:val="16"/>
              </w:rPr>
              <w:t>5.1.1</w:t>
            </w:r>
          </w:p>
        </w:tc>
        <w:tc>
          <w:tcPr>
            <w:tcW w:w="8129" w:type="dxa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1319EB" w:rsidRPr="00750951" w:rsidRDefault="00825248" w:rsidP="00467087">
            <w:pPr>
              <w:keepNext/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    </w:t>
            </w:r>
            <w:r w:rsidR="001319EB" w:rsidRPr="00750951">
              <w:rPr>
                <w:rFonts w:cs="Arial"/>
                <w:color w:val="000000"/>
                <w:sz w:val="16"/>
                <w:szCs w:val="16"/>
              </w:rPr>
              <w:t>Léky na předpis</w:t>
            </w:r>
          </w:p>
        </w:tc>
      </w:tr>
      <w:tr w:rsidR="001319EB" w:rsidRPr="00750951" w:rsidTr="00FC12FB">
        <w:trPr>
          <w:trHeight w:val="227"/>
        </w:trPr>
        <w:tc>
          <w:tcPr>
            <w:tcW w:w="1499" w:type="dxa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1319EB" w:rsidRPr="00750951" w:rsidRDefault="00825248" w:rsidP="00467087">
            <w:pPr>
              <w:keepNext/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    </w:t>
            </w:r>
            <w:r w:rsidR="001319EB" w:rsidRPr="00750951">
              <w:rPr>
                <w:rFonts w:cs="Arial"/>
                <w:color w:val="000000"/>
                <w:sz w:val="16"/>
                <w:szCs w:val="16"/>
              </w:rPr>
              <w:t>5.1.2</w:t>
            </w:r>
          </w:p>
        </w:tc>
        <w:tc>
          <w:tcPr>
            <w:tcW w:w="8129" w:type="dxa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1319EB" w:rsidRPr="00750951" w:rsidRDefault="00825248" w:rsidP="00467087">
            <w:pPr>
              <w:keepNext/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    </w:t>
            </w:r>
            <w:r w:rsidR="001319EB" w:rsidRPr="00750951">
              <w:rPr>
                <w:rFonts w:cs="Arial"/>
                <w:color w:val="000000"/>
                <w:sz w:val="16"/>
                <w:szCs w:val="16"/>
              </w:rPr>
              <w:t>Volně prodejné léky a léčiva</w:t>
            </w:r>
          </w:p>
        </w:tc>
      </w:tr>
      <w:tr w:rsidR="001319EB" w:rsidRPr="00750951" w:rsidTr="00FC12FB">
        <w:trPr>
          <w:trHeight w:val="227"/>
        </w:trPr>
        <w:tc>
          <w:tcPr>
            <w:tcW w:w="1499" w:type="dxa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1319EB" w:rsidRPr="00750951" w:rsidRDefault="00825248" w:rsidP="00467087">
            <w:pPr>
              <w:keepNext/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    </w:t>
            </w:r>
            <w:r w:rsidR="001319EB" w:rsidRPr="00750951">
              <w:rPr>
                <w:rFonts w:cs="Arial"/>
                <w:color w:val="000000"/>
                <w:sz w:val="16"/>
                <w:szCs w:val="16"/>
              </w:rPr>
              <w:t>5.1.3</w:t>
            </w:r>
          </w:p>
        </w:tc>
        <w:tc>
          <w:tcPr>
            <w:tcW w:w="8129" w:type="dxa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1319EB" w:rsidRPr="00750951" w:rsidRDefault="00825248" w:rsidP="00467087">
            <w:pPr>
              <w:keepNext/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    </w:t>
            </w:r>
            <w:r w:rsidR="001319EB" w:rsidRPr="00750951">
              <w:rPr>
                <w:rFonts w:cs="Arial"/>
                <w:color w:val="000000"/>
                <w:sz w:val="16"/>
                <w:szCs w:val="16"/>
              </w:rPr>
              <w:t>Ostatní zdravotnický materiál a výrobky</w:t>
            </w:r>
          </w:p>
        </w:tc>
      </w:tr>
      <w:tr w:rsidR="001319EB" w:rsidRPr="00750951" w:rsidTr="00FC12FB">
        <w:trPr>
          <w:trHeight w:val="227"/>
        </w:trPr>
        <w:tc>
          <w:tcPr>
            <w:tcW w:w="1499" w:type="dxa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1319EB" w:rsidRPr="00825248" w:rsidRDefault="00825248" w:rsidP="00467087">
            <w:pPr>
              <w:keepNext/>
              <w:spacing w:line="240" w:lineRule="auto"/>
              <w:rPr>
                <w:rFonts w:cs="Arial"/>
                <w:b/>
                <w:color w:val="000000"/>
                <w:sz w:val="16"/>
                <w:szCs w:val="16"/>
              </w:rPr>
            </w:pPr>
            <w:r w:rsidRPr="00825248">
              <w:rPr>
                <w:rFonts w:cs="Arial"/>
                <w:b/>
                <w:color w:val="000000"/>
                <w:sz w:val="16"/>
                <w:szCs w:val="16"/>
              </w:rPr>
              <w:t xml:space="preserve">  </w:t>
            </w:r>
            <w:r w:rsidR="001319EB" w:rsidRPr="00825248">
              <w:rPr>
                <w:rFonts w:cs="Arial"/>
                <w:b/>
                <w:color w:val="000000"/>
                <w:sz w:val="16"/>
                <w:szCs w:val="16"/>
              </w:rPr>
              <w:t>5.2</w:t>
            </w:r>
          </w:p>
        </w:tc>
        <w:tc>
          <w:tcPr>
            <w:tcW w:w="8129" w:type="dxa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1319EB" w:rsidRPr="00825248" w:rsidRDefault="00825248" w:rsidP="00467087">
            <w:pPr>
              <w:keepNext/>
              <w:spacing w:line="240" w:lineRule="auto"/>
              <w:rPr>
                <w:rFonts w:cs="Arial"/>
                <w:b/>
                <w:color w:val="000000"/>
                <w:sz w:val="16"/>
                <w:szCs w:val="16"/>
              </w:rPr>
            </w:pPr>
            <w:r w:rsidRPr="00825248">
              <w:rPr>
                <w:rFonts w:cs="Arial"/>
                <w:b/>
                <w:color w:val="000000"/>
                <w:sz w:val="16"/>
                <w:szCs w:val="16"/>
              </w:rPr>
              <w:t xml:space="preserve">  </w:t>
            </w:r>
            <w:r w:rsidR="001319EB" w:rsidRPr="00825248">
              <w:rPr>
                <w:rFonts w:cs="Arial"/>
                <w:b/>
                <w:color w:val="000000"/>
                <w:sz w:val="16"/>
                <w:szCs w:val="16"/>
              </w:rPr>
              <w:t xml:space="preserve">Terapeutické pomůcky </w:t>
            </w:r>
            <w:r w:rsidRPr="00825248">
              <w:rPr>
                <w:rFonts w:cs="Arial"/>
                <w:b/>
                <w:color w:val="000000"/>
                <w:sz w:val="16"/>
                <w:szCs w:val="16"/>
              </w:rPr>
              <w:t>celkem</w:t>
            </w:r>
          </w:p>
        </w:tc>
      </w:tr>
      <w:tr w:rsidR="001319EB" w:rsidRPr="00750951" w:rsidTr="00FC12FB">
        <w:trPr>
          <w:trHeight w:val="227"/>
        </w:trPr>
        <w:tc>
          <w:tcPr>
            <w:tcW w:w="1499" w:type="dxa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1319EB" w:rsidRPr="00750951" w:rsidRDefault="00825248" w:rsidP="00467087">
            <w:pPr>
              <w:keepNext/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    </w:t>
            </w:r>
            <w:r w:rsidR="001319EB" w:rsidRPr="00750951">
              <w:rPr>
                <w:rFonts w:cs="Arial"/>
                <w:color w:val="000000"/>
                <w:sz w:val="16"/>
                <w:szCs w:val="16"/>
              </w:rPr>
              <w:t>5.2.1</w:t>
            </w:r>
          </w:p>
        </w:tc>
        <w:tc>
          <w:tcPr>
            <w:tcW w:w="8129" w:type="dxa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1319EB" w:rsidRPr="00750951" w:rsidRDefault="00825248" w:rsidP="00467087">
            <w:pPr>
              <w:keepNext/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    </w:t>
            </w:r>
            <w:r w:rsidR="001319EB" w:rsidRPr="00750951">
              <w:rPr>
                <w:rFonts w:cs="Arial"/>
                <w:color w:val="000000"/>
                <w:sz w:val="16"/>
                <w:szCs w:val="16"/>
              </w:rPr>
              <w:t>Brýle a další produkty oční optiky</w:t>
            </w:r>
          </w:p>
        </w:tc>
      </w:tr>
      <w:tr w:rsidR="001319EB" w:rsidRPr="00750951" w:rsidTr="00FC12FB">
        <w:trPr>
          <w:trHeight w:val="227"/>
        </w:trPr>
        <w:tc>
          <w:tcPr>
            <w:tcW w:w="1499" w:type="dxa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1319EB" w:rsidRPr="00750951" w:rsidRDefault="00825248" w:rsidP="00467087">
            <w:pPr>
              <w:keepNext/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    </w:t>
            </w:r>
            <w:r w:rsidR="001319EB" w:rsidRPr="00750951">
              <w:rPr>
                <w:rFonts w:cs="Arial"/>
                <w:color w:val="000000"/>
                <w:sz w:val="16"/>
                <w:szCs w:val="16"/>
              </w:rPr>
              <w:t>5.2.2</w:t>
            </w:r>
          </w:p>
        </w:tc>
        <w:tc>
          <w:tcPr>
            <w:tcW w:w="8129" w:type="dxa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1319EB" w:rsidRPr="00750951" w:rsidRDefault="00825248" w:rsidP="00467087">
            <w:pPr>
              <w:keepNext/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    </w:t>
            </w:r>
            <w:r w:rsidR="001319EB" w:rsidRPr="00750951">
              <w:rPr>
                <w:rFonts w:cs="Arial"/>
                <w:color w:val="000000"/>
                <w:sz w:val="16"/>
                <w:szCs w:val="16"/>
              </w:rPr>
              <w:t>Pomůcky pro sluchově postižené</w:t>
            </w:r>
          </w:p>
        </w:tc>
      </w:tr>
      <w:tr w:rsidR="001319EB" w:rsidRPr="00750951" w:rsidTr="00FC12FB">
        <w:trPr>
          <w:trHeight w:val="227"/>
        </w:trPr>
        <w:tc>
          <w:tcPr>
            <w:tcW w:w="1499" w:type="dxa"/>
            <w:tcBorders>
              <w:bottom w:val="single" w:sz="6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1319EB" w:rsidRPr="00750951" w:rsidRDefault="00825248" w:rsidP="00467087">
            <w:pPr>
              <w:keepNext/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    </w:t>
            </w:r>
            <w:r w:rsidR="001319EB" w:rsidRPr="00750951">
              <w:rPr>
                <w:rFonts w:cs="Arial"/>
                <w:color w:val="000000"/>
                <w:sz w:val="16"/>
                <w:szCs w:val="16"/>
              </w:rPr>
              <w:t>5.2.3</w:t>
            </w:r>
          </w:p>
        </w:tc>
        <w:tc>
          <w:tcPr>
            <w:tcW w:w="8129" w:type="dxa"/>
            <w:tcBorders>
              <w:bottom w:val="single" w:sz="6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1319EB" w:rsidRPr="00750951" w:rsidRDefault="00825248" w:rsidP="00467087">
            <w:pPr>
              <w:keepNext/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    </w:t>
            </w:r>
            <w:r w:rsidR="001319EB" w:rsidRPr="00750951">
              <w:rPr>
                <w:rFonts w:cs="Arial"/>
                <w:color w:val="000000"/>
                <w:sz w:val="16"/>
                <w:szCs w:val="16"/>
              </w:rPr>
              <w:t>Ortopedické a protetické pomůcky</w:t>
            </w:r>
          </w:p>
        </w:tc>
      </w:tr>
      <w:tr w:rsidR="001319EB" w:rsidRPr="00750951" w:rsidTr="00FC12FB">
        <w:trPr>
          <w:trHeight w:val="227"/>
        </w:trPr>
        <w:tc>
          <w:tcPr>
            <w:tcW w:w="149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1319EB" w:rsidRPr="00750951" w:rsidRDefault="001319EB" w:rsidP="00467087">
            <w:pPr>
              <w:keepNext/>
              <w:spacing w:line="240" w:lineRule="auto"/>
              <w:rPr>
                <w:rFonts w:cs="Arial"/>
                <w:b/>
                <w:color w:val="000000"/>
                <w:sz w:val="16"/>
                <w:szCs w:val="16"/>
              </w:rPr>
            </w:pPr>
            <w:r w:rsidRPr="00750951">
              <w:rPr>
                <w:rFonts w:cs="Arial"/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812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1319EB" w:rsidRPr="00750951" w:rsidRDefault="001319EB" w:rsidP="00467087">
            <w:pPr>
              <w:keepNext/>
              <w:spacing w:line="240" w:lineRule="auto"/>
              <w:rPr>
                <w:rFonts w:cs="Arial"/>
                <w:b/>
                <w:color w:val="000000"/>
                <w:sz w:val="16"/>
                <w:szCs w:val="16"/>
              </w:rPr>
            </w:pPr>
            <w:r w:rsidRPr="00750951">
              <w:rPr>
                <w:rFonts w:cs="Arial"/>
                <w:b/>
                <w:color w:val="000000"/>
                <w:sz w:val="16"/>
                <w:szCs w:val="16"/>
              </w:rPr>
              <w:t>Preventivní péče</w:t>
            </w:r>
            <w:r w:rsidR="00825248">
              <w:rPr>
                <w:rFonts w:cs="Arial"/>
                <w:b/>
                <w:color w:val="000000"/>
                <w:sz w:val="16"/>
                <w:szCs w:val="16"/>
              </w:rPr>
              <w:t xml:space="preserve"> celkem</w:t>
            </w:r>
          </w:p>
        </w:tc>
      </w:tr>
      <w:tr w:rsidR="001319EB" w:rsidRPr="00750951" w:rsidTr="00FC12FB">
        <w:trPr>
          <w:trHeight w:val="227"/>
        </w:trPr>
        <w:tc>
          <w:tcPr>
            <w:tcW w:w="1499" w:type="dxa"/>
            <w:tcBorders>
              <w:top w:val="single" w:sz="6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1319EB" w:rsidRPr="00750951" w:rsidRDefault="00825248" w:rsidP="00467087">
            <w:pPr>
              <w:keepNext/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  </w:t>
            </w:r>
            <w:r w:rsidR="001319EB" w:rsidRPr="00750951">
              <w:rPr>
                <w:rFonts w:cs="Arial"/>
                <w:color w:val="000000"/>
                <w:sz w:val="16"/>
                <w:szCs w:val="16"/>
              </w:rPr>
              <w:t>6.1</w:t>
            </w:r>
          </w:p>
        </w:tc>
        <w:tc>
          <w:tcPr>
            <w:tcW w:w="8129" w:type="dxa"/>
            <w:tcBorders>
              <w:top w:val="single" w:sz="6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1319EB" w:rsidRPr="00750951" w:rsidRDefault="00825248" w:rsidP="00467087">
            <w:pPr>
              <w:keepNext/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  </w:t>
            </w:r>
            <w:r w:rsidR="001319EB" w:rsidRPr="00750951">
              <w:rPr>
                <w:rFonts w:cs="Arial"/>
                <w:color w:val="000000"/>
                <w:sz w:val="16"/>
                <w:szCs w:val="16"/>
              </w:rPr>
              <w:t>Informační a poradenské programy</w:t>
            </w:r>
          </w:p>
        </w:tc>
      </w:tr>
      <w:tr w:rsidR="001319EB" w:rsidRPr="00750951" w:rsidTr="00FC12FB">
        <w:trPr>
          <w:trHeight w:val="227"/>
        </w:trPr>
        <w:tc>
          <w:tcPr>
            <w:tcW w:w="1499" w:type="dxa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1319EB" w:rsidRPr="00750951" w:rsidRDefault="00825248" w:rsidP="00467087">
            <w:pPr>
              <w:keepNext/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  </w:t>
            </w:r>
            <w:r w:rsidR="001319EB" w:rsidRPr="00750951">
              <w:rPr>
                <w:rFonts w:cs="Arial"/>
                <w:color w:val="000000"/>
                <w:sz w:val="16"/>
                <w:szCs w:val="16"/>
              </w:rPr>
              <w:t>6.2</w:t>
            </w:r>
          </w:p>
        </w:tc>
        <w:tc>
          <w:tcPr>
            <w:tcW w:w="8129" w:type="dxa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1319EB" w:rsidRPr="00750951" w:rsidRDefault="00825248" w:rsidP="00467087">
            <w:pPr>
              <w:keepNext/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  </w:t>
            </w:r>
            <w:r w:rsidR="001319EB" w:rsidRPr="00750951">
              <w:rPr>
                <w:rFonts w:cs="Arial"/>
                <w:color w:val="000000"/>
                <w:sz w:val="16"/>
                <w:szCs w:val="16"/>
              </w:rPr>
              <w:t>Imunizační programy</w:t>
            </w:r>
          </w:p>
        </w:tc>
      </w:tr>
      <w:tr w:rsidR="001319EB" w:rsidRPr="00750951" w:rsidTr="00FC12FB">
        <w:trPr>
          <w:trHeight w:val="227"/>
        </w:trPr>
        <w:tc>
          <w:tcPr>
            <w:tcW w:w="1499" w:type="dxa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1319EB" w:rsidRPr="00750951" w:rsidRDefault="00825248" w:rsidP="00467087">
            <w:pPr>
              <w:keepNext/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  </w:t>
            </w:r>
            <w:r w:rsidR="001319EB" w:rsidRPr="00750951">
              <w:rPr>
                <w:rFonts w:cs="Arial"/>
                <w:color w:val="000000"/>
                <w:sz w:val="16"/>
                <w:szCs w:val="16"/>
              </w:rPr>
              <w:t>6.3</w:t>
            </w:r>
          </w:p>
        </w:tc>
        <w:tc>
          <w:tcPr>
            <w:tcW w:w="8129" w:type="dxa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1319EB" w:rsidRPr="00750951" w:rsidRDefault="00825248" w:rsidP="00467087">
            <w:pPr>
              <w:keepNext/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  </w:t>
            </w:r>
            <w:r w:rsidR="001319EB" w:rsidRPr="00750951">
              <w:rPr>
                <w:rFonts w:cs="Arial"/>
                <w:color w:val="000000"/>
                <w:sz w:val="16"/>
                <w:szCs w:val="16"/>
              </w:rPr>
              <w:t>Programy pro včasné odhalení nemoci</w:t>
            </w:r>
          </w:p>
        </w:tc>
      </w:tr>
      <w:tr w:rsidR="001319EB" w:rsidRPr="00750951" w:rsidTr="00FC12FB">
        <w:trPr>
          <w:trHeight w:val="227"/>
        </w:trPr>
        <w:tc>
          <w:tcPr>
            <w:tcW w:w="1499" w:type="dxa"/>
            <w:tcBorders>
              <w:bottom w:val="single" w:sz="6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1319EB" w:rsidRPr="00750951" w:rsidRDefault="00825248" w:rsidP="00467087">
            <w:pPr>
              <w:keepNext/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  </w:t>
            </w:r>
            <w:r w:rsidR="001319EB" w:rsidRPr="00750951">
              <w:rPr>
                <w:rFonts w:cs="Arial"/>
                <w:color w:val="000000"/>
                <w:sz w:val="16"/>
                <w:szCs w:val="16"/>
              </w:rPr>
              <w:t>6.4</w:t>
            </w:r>
          </w:p>
        </w:tc>
        <w:tc>
          <w:tcPr>
            <w:tcW w:w="8129" w:type="dxa"/>
            <w:tcBorders>
              <w:bottom w:val="single" w:sz="6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1319EB" w:rsidRPr="00750951" w:rsidRDefault="00825248" w:rsidP="00467087">
            <w:pPr>
              <w:keepNext/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  </w:t>
            </w:r>
            <w:r w:rsidR="001319EB" w:rsidRPr="00750951">
              <w:rPr>
                <w:rFonts w:cs="Arial"/>
                <w:color w:val="000000"/>
                <w:sz w:val="16"/>
                <w:szCs w:val="16"/>
              </w:rPr>
              <w:t>Programy pro sledování zdravotního stavu</w:t>
            </w:r>
          </w:p>
        </w:tc>
      </w:tr>
      <w:tr w:rsidR="001319EB" w:rsidRPr="00750951" w:rsidTr="00FC12FB">
        <w:trPr>
          <w:trHeight w:val="227"/>
        </w:trPr>
        <w:tc>
          <w:tcPr>
            <w:tcW w:w="149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1319EB" w:rsidRPr="00750951" w:rsidRDefault="001319EB" w:rsidP="00467087">
            <w:pPr>
              <w:keepNext/>
              <w:spacing w:line="240" w:lineRule="auto"/>
              <w:rPr>
                <w:rFonts w:cs="Arial"/>
                <w:b/>
                <w:color w:val="000000"/>
                <w:sz w:val="16"/>
                <w:szCs w:val="16"/>
              </w:rPr>
            </w:pPr>
            <w:r w:rsidRPr="00750951">
              <w:rPr>
                <w:rFonts w:cs="Arial"/>
                <w:b/>
                <w:color w:val="000000"/>
                <w:sz w:val="16"/>
                <w:szCs w:val="16"/>
              </w:rPr>
              <w:t>HCR.1</w:t>
            </w:r>
          </w:p>
        </w:tc>
        <w:tc>
          <w:tcPr>
            <w:tcW w:w="812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1319EB" w:rsidRPr="00750951" w:rsidRDefault="001319EB" w:rsidP="00467087">
            <w:pPr>
              <w:keepNext/>
              <w:spacing w:line="240" w:lineRule="auto"/>
              <w:rPr>
                <w:rFonts w:cs="Arial"/>
                <w:b/>
                <w:color w:val="000000"/>
                <w:sz w:val="16"/>
                <w:szCs w:val="16"/>
              </w:rPr>
            </w:pPr>
            <w:r w:rsidRPr="00750951">
              <w:rPr>
                <w:rFonts w:cs="Arial"/>
                <w:b/>
                <w:color w:val="000000"/>
                <w:sz w:val="16"/>
                <w:szCs w:val="16"/>
              </w:rPr>
              <w:t>Dlouhodobá sociální péče</w:t>
            </w:r>
            <w:r w:rsidR="00825248">
              <w:rPr>
                <w:rFonts w:cs="Arial"/>
                <w:b/>
                <w:color w:val="000000"/>
                <w:sz w:val="16"/>
                <w:szCs w:val="16"/>
              </w:rPr>
              <w:t xml:space="preserve"> celkem</w:t>
            </w:r>
          </w:p>
        </w:tc>
      </w:tr>
      <w:tr w:rsidR="001319EB" w:rsidRPr="00750951" w:rsidTr="00FC12FB">
        <w:trPr>
          <w:trHeight w:val="227"/>
        </w:trPr>
        <w:tc>
          <w:tcPr>
            <w:tcW w:w="1499" w:type="dxa"/>
            <w:tcBorders>
              <w:top w:val="single" w:sz="6" w:space="0" w:color="auto"/>
              <w:bottom w:val="single" w:sz="6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1319EB" w:rsidRPr="00750951" w:rsidRDefault="00825248" w:rsidP="00467087">
            <w:pPr>
              <w:keepNext/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  </w:t>
            </w:r>
            <w:r w:rsidR="001319EB" w:rsidRPr="00750951">
              <w:rPr>
                <w:rFonts w:cs="Arial"/>
                <w:color w:val="000000"/>
                <w:sz w:val="16"/>
                <w:szCs w:val="16"/>
              </w:rPr>
              <w:t>HCR.1.1</w:t>
            </w:r>
          </w:p>
        </w:tc>
        <w:tc>
          <w:tcPr>
            <w:tcW w:w="8129" w:type="dxa"/>
            <w:tcBorders>
              <w:top w:val="single" w:sz="6" w:space="0" w:color="auto"/>
              <w:bottom w:val="single" w:sz="6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1319EB" w:rsidRPr="00750951" w:rsidRDefault="00825248" w:rsidP="00467087">
            <w:pPr>
              <w:keepNext/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  </w:t>
            </w:r>
            <w:r w:rsidR="001319EB" w:rsidRPr="00750951">
              <w:rPr>
                <w:rFonts w:cs="Arial"/>
                <w:color w:val="000000"/>
                <w:sz w:val="16"/>
                <w:szCs w:val="16"/>
              </w:rPr>
              <w:t>Sociální služby</w:t>
            </w:r>
          </w:p>
        </w:tc>
      </w:tr>
      <w:tr w:rsidR="001319EB" w:rsidRPr="00750951" w:rsidTr="00FC12FB">
        <w:trPr>
          <w:trHeight w:val="227"/>
        </w:trPr>
        <w:tc>
          <w:tcPr>
            <w:tcW w:w="1499" w:type="dxa"/>
            <w:tcBorders>
              <w:top w:val="single" w:sz="6" w:space="0" w:color="auto"/>
              <w:bottom w:val="single" w:sz="6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1319EB" w:rsidRPr="00750951" w:rsidRDefault="00825248" w:rsidP="00467087">
            <w:pPr>
              <w:keepNext/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  </w:t>
            </w:r>
            <w:r w:rsidR="001319EB" w:rsidRPr="00750951">
              <w:rPr>
                <w:rFonts w:cs="Arial"/>
                <w:color w:val="000000"/>
                <w:sz w:val="16"/>
                <w:szCs w:val="16"/>
              </w:rPr>
              <w:t>HCR.1.2</w:t>
            </w:r>
          </w:p>
        </w:tc>
        <w:tc>
          <w:tcPr>
            <w:tcW w:w="8129" w:type="dxa"/>
            <w:tcBorders>
              <w:top w:val="single" w:sz="6" w:space="0" w:color="auto"/>
              <w:bottom w:val="single" w:sz="6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1319EB" w:rsidRPr="00750951" w:rsidRDefault="00825248" w:rsidP="00467087">
            <w:pPr>
              <w:keepNext/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  </w:t>
            </w:r>
            <w:r w:rsidR="001319EB" w:rsidRPr="00750951">
              <w:rPr>
                <w:rFonts w:cs="Arial"/>
                <w:color w:val="000000"/>
                <w:sz w:val="16"/>
                <w:szCs w:val="16"/>
              </w:rPr>
              <w:t>Peněžité dávky</w:t>
            </w:r>
          </w:p>
        </w:tc>
      </w:tr>
      <w:tr w:rsidR="001319EB" w:rsidRPr="00750951" w:rsidTr="00FC12FB">
        <w:trPr>
          <w:trHeight w:val="227"/>
        </w:trPr>
        <w:tc>
          <w:tcPr>
            <w:tcW w:w="149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1319EB" w:rsidRPr="00750951" w:rsidRDefault="001319EB" w:rsidP="00467087">
            <w:pPr>
              <w:keepNext/>
              <w:spacing w:line="240" w:lineRule="auto"/>
              <w:rPr>
                <w:rFonts w:cs="Arial"/>
                <w:b/>
                <w:color w:val="000000"/>
                <w:sz w:val="16"/>
                <w:szCs w:val="16"/>
              </w:rPr>
            </w:pPr>
            <w:r w:rsidRPr="00750951">
              <w:rPr>
                <w:rFonts w:cs="Arial"/>
                <w:b/>
                <w:color w:val="000000"/>
                <w:sz w:val="16"/>
                <w:szCs w:val="16"/>
              </w:rPr>
              <w:t>HCR.2</w:t>
            </w:r>
          </w:p>
        </w:tc>
        <w:tc>
          <w:tcPr>
            <w:tcW w:w="812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1319EB" w:rsidRPr="00750951" w:rsidRDefault="001319EB" w:rsidP="00467087">
            <w:pPr>
              <w:keepNext/>
              <w:spacing w:line="240" w:lineRule="auto"/>
              <w:rPr>
                <w:rFonts w:cs="Arial"/>
                <w:b/>
                <w:color w:val="000000"/>
                <w:sz w:val="16"/>
                <w:szCs w:val="16"/>
              </w:rPr>
            </w:pPr>
            <w:r w:rsidRPr="00750951">
              <w:rPr>
                <w:rFonts w:cs="Arial"/>
                <w:b/>
                <w:color w:val="000000"/>
                <w:sz w:val="16"/>
                <w:szCs w:val="16"/>
              </w:rPr>
              <w:t>Podpora zdraví v širším pohledu</w:t>
            </w:r>
          </w:p>
        </w:tc>
      </w:tr>
      <w:tr w:rsidR="001319EB" w:rsidRPr="00750951" w:rsidTr="00FC12FB">
        <w:trPr>
          <w:trHeight w:val="227"/>
        </w:trPr>
        <w:tc>
          <w:tcPr>
            <w:tcW w:w="1499" w:type="dxa"/>
            <w:tcBorders>
              <w:top w:val="single" w:sz="6" w:space="0" w:color="auto"/>
              <w:bottom w:val="single" w:sz="4" w:space="0" w:color="auto"/>
            </w:tcBorders>
            <w:shd w:val="clear" w:color="auto" w:fill="D9D9D9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1319EB" w:rsidRPr="00750951" w:rsidRDefault="001319EB" w:rsidP="00467087">
            <w:pPr>
              <w:keepNext/>
              <w:spacing w:line="240" w:lineRule="auto"/>
              <w:rPr>
                <w:rFonts w:cs="Arial"/>
                <w:b/>
                <w:color w:val="000000"/>
                <w:sz w:val="16"/>
                <w:szCs w:val="16"/>
              </w:rPr>
            </w:pPr>
            <w:r w:rsidRPr="00750951">
              <w:rPr>
                <w:rFonts w:cs="Arial"/>
                <w:b/>
                <w:color w:val="000000"/>
                <w:sz w:val="16"/>
                <w:szCs w:val="16"/>
              </w:rPr>
              <w:t>9</w:t>
            </w:r>
          </w:p>
        </w:tc>
        <w:tc>
          <w:tcPr>
            <w:tcW w:w="8129" w:type="dxa"/>
            <w:tcBorders>
              <w:top w:val="single" w:sz="6" w:space="0" w:color="auto"/>
              <w:bottom w:val="single" w:sz="4" w:space="0" w:color="auto"/>
            </w:tcBorders>
            <w:shd w:val="clear" w:color="auto" w:fill="D9D9D9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1319EB" w:rsidRPr="00750951" w:rsidRDefault="001319EB" w:rsidP="00467087">
            <w:pPr>
              <w:keepNext/>
              <w:spacing w:line="240" w:lineRule="auto"/>
              <w:rPr>
                <w:rFonts w:cs="Arial"/>
                <w:b/>
                <w:color w:val="000000"/>
                <w:sz w:val="16"/>
                <w:szCs w:val="16"/>
              </w:rPr>
            </w:pPr>
            <w:r w:rsidRPr="00750951">
              <w:rPr>
                <w:rFonts w:cs="Arial"/>
                <w:b/>
                <w:color w:val="000000"/>
                <w:sz w:val="16"/>
                <w:szCs w:val="16"/>
              </w:rPr>
              <w:t xml:space="preserve">Ostatní zdravotní péče neuvedená jinde </w:t>
            </w:r>
          </w:p>
        </w:tc>
      </w:tr>
    </w:tbl>
    <w:p w:rsidR="001319EB" w:rsidRPr="00750951" w:rsidRDefault="001319EB" w:rsidP="001319EB">
      <w:pPr>
        <w:keepNext/>
        <w:jc w:val="both"/>
        <w:rPr>
          <w:sz w:val="16"/>
          <w:szCs w:val="16"/>
        </w:rPr>
      </w:pPr>
      <w:r w:rsidRPr="00750951">
        <w:rPr>
          <w:rFonts w:cs="Arial"/>
          <w:sz w:val="16"/>
          <w:szCs w:val="16"/>
        </w:rPr>
        <w:t>Zdroj:  Manuál SHA 2011, OECD</w:t>
      </w:r>
    </w:p>
    <w:sectPr w:rsidR="001319EB" w:rsidRPr="00750951" w:rsidSect="001B319A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134" w:right="1134" w:bottom="1418" w:left="1134" w:header="680" w:footer="680" w:gutter="0"/>
      <w:pgNumType w:start="5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62B4" w:rsidRDefault="00EC62B4" w:rsidP="00E71A58">
      <w:r>
        <w:separator/>
      </w:r>
    </w:p>
  </w:endnote>
  <w:endnote w:type="continuationSeparator" w:id="0">
    <w:p w:rsidR="00EC62B4" w:rsidRDefault="00EC62B4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charset w:val="00"/>
    <w:family w:val="auto"/>
    <w:pitch w:val="variable"/>
    <w:sig w:usb0="00000001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072" w:rsidRDefault="00216072" w:rsidP="003A6B38">
    <w:pPr>
      <w:pStyle w:val="Zpat"/>
      <w:tabs>
        <w:tab w:val="clear" w:pos="4536"/>
        <w:tab w:val="clear" w:pos="9072"/>
        <w:tab w:val="center" w:pos="4820"/>
        <w:tab w:val="right" w:pos="9639"/>
      </w:tabs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5B094785" wp14:editId="0E099CC0">
          <wp:simplePos x="0" y="0"/>
          <wp:positionH relativeFrom="column">
            <wp:posOffset>5660390</wp:posOffset>
          </wp:positionH>
          <wp:positionV relativeFrom="paragraph">
            <wp:posOffset>-52070</wp:posOffset>
          </wp:positionV>
          <wp:extent cx="466725" cy="219075"/>
          <wp:effectExtent l="0" t="0" r="9525" b="9525"/>
          <wp:wrapNone/>
          <wp:docPr id="2" name="obrázek 4" descr="Description: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Description: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219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5A21E0">
      <w:rPr>
        <w:rFonts w:ascii="Arial" w:hAnsi="Arial" w:cs="Arial"/>
        <w:sz w:val="16"/>
        <w:szCs w:val="16"/>
      </w:rPr>
      <w:fldChar w:fldCharType="begin"/>
    </w:r>
    <w:r w:rsidRPr="005A21E0">
      <w:rPr>
        <w:rFonts w:ascii="Arial" w:hAnsi="Arial" w:cs="Arial"/>
        <w:sz w:val="16"/>
        <w:szCs w:val="16"/>
      </w:rPr>
      <w:instrText>PAGE   \* MERGEFORMAT</w:instrText>
    </w:r>
    <w:r w:rsidRPr="005A21E0">
      <w:rPr>
        <w:rFonts w:ascii="Arial" w:hAnsi="Arial" w:cs="Arial"/>
        <w:sz w:val="16"/>
        <w:szCs w:val="16"/>
      </w:rPr>
      <w:fldChar w:fldCharType="separate"/>
    </w:r>
    <w:r w:rsidR="00825248">
      <w:rPr>
        <w:rFonts w:ascii="Arial" w:hAnsi="Arial" w:cs="Arial"/>
        <w:noProof/>
        <w:sz w:val="16"/>
        <w:szCs w:val="16"/>
      </w:rPr>
      <w:t>58</w:t>
    </w:r>
    <w:r w:rsidRPr="005A21E0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ab/>
      <w:t>201</w:t>
    </w:r>
    <w:r w:rsidR="0004745A">
      <w:rPr>
        <w:rFonts w:ascii="Arial" w:hAnsi="Arial" w:cs="Arial"/>
        <w:sz w:val="16"/>
        <w:szCs w:val="16"/>
      </w:rPr>
      <w:t>9</w:t>
    </w: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072" w:rsidRDefault="00216072" w:rsidP="003A6B3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right" w:pos="9639"/>
      </w:tabs>
    </w:pPr>
    <w:r>
      <w:rPr>
        <w:noProof/>
        <w:lang w:val="en-US"/>
      </w:rPr>
      <w:drawing>
        <wp:anchor distT="0" distB="0" distL="114300" distR="114300" simplePos="0" relativeHeight="251656192" behindDoc="0" locked="0" layoutInCell="1" allowOverlap="1" wp14:anchorId="47307E6F" wp14:editId="2A6F37E6">
          <wp:simplePos x="0" y="0"/>
          <wp:positionH relativeFrom="column">
            <wp:posOffset>3810</wp:posOffset>
          </wp:positionH>
          <wp:positionV relativeFrom="paragraph">
            <wp:posOffset>90170</wp:posOffset>
          </wp:positionV>
          <wp:extent cx="495300" cy="266700"/>
          <wp:effectExtent l="0" t="0" r="0" b="0"/>
          <wp:wrapNone/>
          <wp:docPr id="1" name="obrázek 3" descr="Description: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Description: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266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  <w:r>
      <w:tab/>
    </w:r>
  </w:p>
  <w:p w:rsidR="00216072" w:rsidRDefault="00216072" w:rsidP="00EE3E7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left" w:pos="9495"/>
        <w:tab w:val="right" w:pos="9639"/>
      </w:tabs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2018</w:t>
    </w:r>
    <w:r>
      <w:tab/>
    </w:r>
    <w:r>
      <w:tab/>
    </w:r>
    <w:r w:rsidRPr="00B6608F">
      <w:rPr>
        <w:rFonts w:ascii="Arial" w:hAnsi="Arial" w:cs="Arial"/>
        <w:sz w:val="16"/>
        <w:szCs w:val="16"/>
      </w:rPr>
      <w:fldChar w:fldCharType="begin"/>
    </w:r>
    <w:r w:rsidRPr="00B6608F">
      <w:rPr>
        <w:rFonts w:ascii="Arial" w:hAnsi="Arial" w:cs="Arial"/>
        <w:sz w:val="16"/>
        <w:szCs w:val="16"/>
      </w:rPr>
      <w:instrText>PAGE   \* MERGEFORMAT</w:instrText>
    </w:r>
    <w:r w:rsidRPr="00B6608F">
      <w:rPr>
        <w:rFonts w:ascii="Arial" w:hAnsi="Arial" w:cs="Arial"/>
        <w:sz w:val="16"/>
        <w:szCs w:val="16"/>
      </w:rPr>
      <w:fldChar w:fldCharType="separate"/>
    </w:r>
    <w:r w:rsidR="001B319A">
      <w:rPr>
        <w:rFonts w:ascii="Arial" w:hAnsi="Arial" w:cs="Arial"/>
        <w:noProof/>
        <w:sz w:val="16"/>
        <w:szCs w:val="16"/>
      </w:rPr>
      <w:t>1</w:t>
    </w:r>
    <w:r w:rsidRPr="00B6608F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62B4" w:rsidRDefault="00EC62B4" w:rsidP="00E71A58">
      <w:r>
        <w:separator/>
      </w:r>
    </w:p>
  </w:footnote>
  <w:footnote w:type="continuationSeparator" w:id="0">
    <w:p w:rsidR="00EC62B4" w:rsidRDefault="00EC62B4" w:rsidP="00E71A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072" w:rsidRPr="002175EE" w:rsidRDefault="00216072" w:rsidP="00D67975">
    <w:pPr>
      <w:pStyle w:val="Nadpis1"/>
      <w:rPr>
        <w:b w:val="0"/>
        <w:color w:val="auto"/>
        <w:sz w:val="16"/>
        <w:szCs w:val="16"/>
      </w:rPr>
    </w:pPr>
    <w:r w:rsidRPr="002175EE">
      <w:rPr>
        <w:b w:val="0"/>
        <w:color w:val="auto"/>
        <w:sz w:val="16"/>
        <w:szCs w:val="16"/>
      </w:rPr>
      <w:t>Výs</w:t>
    </w:r>
    <w:r>
      <w:rPr>
        <w:b w:val="0"/>
        <w:color w:val="auto"/>
        <w:sz w:val="16"/>
        <w:szCs w:val="16"/>
      </w:rPr>
      <w:t>ledky zdravotnických účtů ČR 2010–201</w:t>
    </w:r>
    <w:r w:rsidR="0004745A">
      <w:rPr>
        <w:b w:val="0"/>
        <w:color w:val="auto"/>
        <w:sz w:val="16"/>
        <w:szCs w:val="16"/>
      </w:rPr>
      <w:t>7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072" w:rsidRPr="002175EE" w:rsidRDefault="00216072" w:rsidP="002175EE">
    <w:pPr>
      <w:pStyle w:val="Nadpis1"/>
      <w:rPr>
        <w:b w:val="0"/>
        <w:color w:val="auto"/>
        <w:sz w:val="16"/>
        <w:szCs w:val="16"/>
      </w:rPr>
    </w:pPr>
    <w:r w:rsidRPr="002175EE">
      <w:rPr>
        <w:b w:val="0"/>
        <w:color w:val="auto"/>
        <w:sz w:val="16"/>
        <w:szCs w:val="16"/>
      </w:rPr>
      <w:t xml:space="preserve">Výsledky </w:t>
    </w:r>
    <w:r>
      <w:rPr>
        <w:b w:val="0"/>
        <w:color w:val="auto"/>
        <w:sz w:val="16"/>
        <w:szCs w:val="16"/>
      </w:rPr>
      <w:t>zdravotnických účtů ČR 2010–2016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81C21"/>
    <w:multiLevelType w:val="hybridMultilevel"/>
    <w:tmpl w:val="99D61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D550C"/>
    <w:multiLevelType w:val="hybridMultilevel"/>
    <w:tmpl w:val="86B43882"/>
    <w:lvl w:ilvl="0" w:tplc="46C2DFC0">
      <w:start w:val="1"/>
      <w:numFmt w:val="decimal"/>
      <w:lvlText w:val="(%1)"/>
      <w:lvlJc w:val="left"/>
      <w:pPr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07A27793"/>
    <w:multiLevelType w:val="hybridMultilevel"/>
    <w:tmpl w:val="D486A0E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AF5F6D"/>
    <w:multiLevelType w:val="hybridMultilevel"/>
    <w:tmpl w:val="5824D116"/>
    <w:lvl w:ilvl="0" w:tplc="F93889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A26586"/>
    <w:multiLevelType w:val="hybridMultilevel"/>
    <w:tmpl w:val="5F2EFD9C"/>
    <w:lvl w:ilvl="0" w:tplc="040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087D8F"/>
    <w:multiLevelType w:val="hybridMultilevel"/>
    <w:tmpl w:val="5DE801E0"/>
    <w:lvl w:ilvl="0" w:tplc="267E35CE">
      <w:start w:val="1"/>
      <w:numFmt w:val="decimal"/>
      <w:lvlText w:val="(%1)"/>
      <w:lvlJc w:val="left"/>
      <w:pPr>
        <w:ind w:left="720" w:hanging="360"/>
      </w:pPr>
      <w:rPr>
        <w:rFonts w:hint="default"/>
        <w:b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DB521B"/>
    <w:multiLevelType w:val="hybridMultilevel"/>
    <w:tmpl w:val="2DC43A6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D80405"/>
    <w:multiLevelType w:val="multilevel"/>
    <w:tmpl w:val="B9441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D421244"/>
    <w:multiLevelType w:val="hybridMultilevel"/>
    <w:tmpl w:val="939657B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9632BB"/>
    <w:multiLevelType w:val="hybridMultilevel"/>
    <w:tmpl w:val="29F85DA0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FFD6DEF"/>
    <w:multiLevelType w:val="multilevel"/>
    <w:tmpl w:val="58CE67C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206C0299"/>
    <w:multiLevelType w:val="hybridMultilevel"/>
    <w:tmpl w:val="B5E0FF56"/>
    <w:lvl w:ilvl="0" w:tplc="C02A922C">
      <w:start w:val="1"/>
      <w:numFmt w:val="bullet"/>
      <w:pStyle w:val="normalnsodrkami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666454"/>
    <w:multiLevelType w:val="hybridMultilevel"/>
    <w:tmpl w:val="936055BA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5AC752F"/>
    <w:multiLevelType w:val="hybridMultilevel"/>
    <w:tmpl w:val="F1DE7C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504B67"/>
    <w:multiLevelType w:val="hybridMultilevel"/>
    <w:tmpl w:val="141024E0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C8760B6"/>
    <w:multiLevelType w:val="hybridMultilevel"/>
    <w:tmpl w:val="2EF6101A"/>
    <w:lvl w:ilvl="0" w:tplc="040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2E814446"/>
    <w:multiLevelType w:val="hybridMultilevel"/>
    <w:tmpl w:val="12C803C8"/>
    <w:lvl w:ilvl="0" w:tplc="CD9C6B54">
      <w:start w:val="2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952F38"/>
    <w:multiLevelType w:val="multilevel"/>
    <w:tmpl w:val="7BD287E4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33F919ED"/>
    <w:multiLevelType w:val="multilevel"/>
    <w:tmpl w:val="B0E24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BD815B2"/>
    <w:multiLevelType w:val="hybridMultilevel"/>
    <w:tmpl w:val="132CDB4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CB35327"/>
    <w:multiLevelType w:val="hybridMultilevel"/>
    <w:tmpl w:val="0CBCD77C"/>
    <w:lvl w:ilvl="0" w:tplc="C80617D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0A6F9C"/>
    <w:multiLevelType w:val="hybridMultilevel"/>
    <w:tmpl w:val="5C0CA8E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322D3E"/>
    <w:multiLevelType w:val="hybridMultilevel"/>
    <w:tmpl w:val="2DA69084"/>
    <w:lvl w:ilvl="0" w:tplc="F9388996">
      <w:start w:val="1"/>
      <w:numFmt w:val="bullet"/>
      <w:lvlText w:val="-"/>
      <w:lvlJc w:val="left"/>
      <w:pPr>
        <w:tabs>
          <w:tab w:val="num" w:pos="765"/>
        </w:tabs>
        <w:ind w:left="765" w:hanging="405"/>
      </w:pPr>
      <w:rPr>
        <w:rFonts w:ascii="Times New Roman" w:eastAsia="Times New Roman" w:hAnsi="Times New Roman" w:cs="Times New Roman" w:hint="default"/>
      </w:rPr>
    </w:lvl>
    <w:lvl w:ilvl="1" w:tplc="F938899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251525A"/>
    <w:multiLevelType w:val="multilevel"/>
    <w:tmpl w:val="1B6E9F1A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437647E6"/>
    <w:multiLevelType w:val="hybridMultilevel"/>
    <w:tmpl w:val="7D3E41A0"/>
    <w:lvl w:ilvl="0" w:tplc="F938899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5645A0C"/>
    <w:multiLevelType w:val="hybridMultilevel"/>
    <w:tmpl w:val="D004DA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6F7E70"/>
    <w:multiLevelType w:val="hybridMultilevel"/>
    <w:tmpl w:val="0128A08A"/>
    <w:lvl w:ilvl="0" w:tplc="49A0ED0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7844F8"/>
    <w:multiLevelType w:val="hybridMultilevel"/>
    <w:tmpl w:val="1C3A2F2C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AFF5011"/>
    <w:multiLevelType w:val="hybridMultilevel"/>
    <w:tmpl w:val="AAAE5906"/>
    <w:lvl w:ilvl="0" w:tplc="BB2899F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C32522"/>
    <w:multiLevelType w:val="hybridMultilevel"/>
    <w:tmpl w:val="7F9C2826"/>
    <w:lvl w:ilvl="0" w:tplc="F938899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56672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3854D3E"/>
    <w:multiLevelType w:val="multilevel"/>
    <w:tmpl w:val="C57A87A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2" w15:restartNumberingAfterBreak="0">
    <w:nsid w:val="5B952ED8"/>
    <w:multiLevelType w:val="multilevel"/>
    <w:tmpl w:val="83DAB85A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3" w15:restartNumberingAfterBreak="0">
    <w:nsid w:val="63050CCD"/>
    <w:multiLevelType w:val="multilevel"/>
    <w:tmpl w:val="61B826C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4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60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2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00" w:hanging="1440"/>
      </w:pPr>
      <w:rPr>
        <w:rFonts w:hint="default"/>
      </w:rPr>
    </w:lvl>
  </w:abstractNum>
  <w:abstractNum w:abstractNumId="34" w15:restartNumberingAfterBreak="0">
    <w:nsid w:val="6F893287"/>
    <w:multiLevelType w:val="multilevel"/>
    <w:tmpl w:val="418C03A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5" w15:restartNumberingAfterBreak="0">
    <w:nsid w:val="73FE39F3"/>
    <w:multiLevelType w:val="hybridMultilevel"/>
    <w:tmpl w:val="405C553E"/>
    <w:lvl w:ilvl="0" w:tplc="0405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415C6D"/>
    <w:multiLevelType w:val="hybridMultilevel"/>
    <w:tmpl w:val="A598291C"/>
    <w:lvl w:ilvl="0" w:tplc="5F1AC2C0">
      <w:start w:val="1"/>
      <w:numFmt w:val="lowerLetter"/>
      <w:lvlText w:val="%1)"/>
      <w:lvlJc w:val="left"/>
      <w:pPr>
        <w:ind w:left="360" w:hanging="360"/>
      </w:pPr>
      <w:rPr>
        <w:rFonts w:hint="default"/>
        <w:i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A020001"/>
    <w:multiLevelType w:val="multilevel"/>
    <w:tmpl w:val="4A3A04D4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8" w15:restartNumberingAfterBreak="0">
    <w:nsid w:val="7B762E6D"/>
    <w:multiLevelType w:val="hybridMultilevel"/>
    <w:tmpl w:val="586A2F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571231"/>
    <w:multiLevelType w:val="hybridMultilevel"/>
    <w:tmpl w:val="EF7631D6"/>
    <w:lvl w:ilvl="0" w:tplc="D4C2B7B4">
      <w:start w:val="1"/>
      <w:numFmt w:val="lowerLetter"/>
      <w:lvlText w:val="%1)"/>
      <w:lvlJc w:val="left"/>
      <w:pPr>
        <w:ind w:left="70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F9F4163"/>
    <w:multiLevelType w:val="hybridMultilevel"/>
    <w:tmpl w:val="A78ADFC6"/>
    <w:lvl w:ilvl="0" w:tplc="242AA788">
      <w:numFmt w:val="bullet"/>
      <w:lvlText w:val="-"/>
      <w:lvlJc w:val="left"/>
      <w:pPr>
        <w:ind w:left="30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2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4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46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18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0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2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4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066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9"/>
  </w:num>
  <w:num w:numId="3">
    <w:abstractNumId w:val="5"/>
  </w:num>
  <w:num w:numId="4">
    <w:abstractNumId w:val="30"/>
  </w:num>
  <w:num w:numId="5">
    <w:abstractNumId w:val="3"/>
  </w:num>
  <w:num w:numId="6">
    <w:abstractNumId w:val="11"/>
  </w:num>
  <w:num w:numId="7">
    <w:abstractNumId w:val="24"/>
  </w:num>
  <w:num w:numId="8">
    <w:abstractNumId w:val="34"/>
  </w:num>
  <w:num w:numId="9">
    <w:abstractNumId w:val="23"/>
  </w:num>
  <w:num w:numId="10">
    <w:abstractNumId w:val="32"/>
  </w:num>
  <w:num w:numId="11">
    <w:abstractNumId w:val="10"/>
  </w:num>
  <w:num w:numId="12">
    <w:abstractNumId w:val="37"/>
  </w:num>
  <w:num w:numId="13">
    <w:abstractNumId w:val="28"/>
  </w:num>
  <w:num w:numId="14">
    <w:abstractNumId w:val="31"/>
  </w:num>
  <w:num w:numId="15">
    <w:abstractNumId w:val="33"/>
  </w:num>
  <w:num w:numId="16">
    <w:abstractNumId w:val="4"/>
  </w:num>
  <w:num w:numId="17">
    <w:abstractNumId w:val="16"/>
  </w:num>
  <w:num w:numId="18">
    <w:abstractNumId w:val="35"/>
  </w:num>
  <w:num w:numId="19">
    <w:abstractNumId w:val="0"/>
  </w:num>
  <w:num w:numId="20">
    <w:abstractNumId w:val="40"/>
  </w:num>
  <w:num w:numId="21">
    <w:abstractNumId w:val="6"/>
  </w:num>
  <w:num w:numId="22">
    <w:abstractNumId w:val="27"/>
  </w:num>
  <w:num w:numId="23">
    <w:abstractNumId w:val="17"/>
  </w:num>
  <w:num w:numId="24">
    <w:abstractNumId w:val="14"/>
  </w:num>
  <w:num w:numId="25">
    <w:abstractNumId w:val="39"/>
  </w:num>
  <w:num w:numId="26">
    <w:abstractNumId w:val="19"/>
  </w:num>
  <w:num w:numId="27">
    <w:abstractNumId w:val="12"/>
  </w:num>
  <w:num w:numId="28">
    <w:abstractNumId w:val="36"/>
  </w:num>
  <w:num w:numId="29">
    <w:abstractNumId w:val="15"/>
  </w:num>
  <w:num w:numId="30">
    <w:abstractNumId w:val="21"/>
  </w:num>
  <w:num w:numId="31">
    <w:abstractNumId w:val="9"/>
  </w:num>
  <w:num w:numId="32">
    <w:abstractNumId w:val="38"/>
  </w:num>
  <w:num w:numId="33">
    <w:abstractNumId w:val="25"/>
  </w:num>
  <w:num w:numId="34">
    <w:abstractNumId w:val="7"/>
  </w:num>
  <w:num w:numId="35">
    <w:abstractNumId w:val="18"/>
  </w:num>
  <w:num w:numId="36">
    <w:abstractNumId w:val="20"/>
  </w:num>
  <w:num w:numId="37">
    <w:abstractNumId w:val="13"/>
  </w:num>
  <w:num w:numId="38">
    <w:abstractNumId w:val="1"/>
  </w:num>
  <w:num w:numId="39">
    <w:abstractNumId w:val="8"/>
  </w:num>
  <w:num w:numId="40">
    <w:abstractNumId w:val="26"/>
  </w:num>
  <w:num w:numId="41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ttachedTemplate r:id="rId1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4097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641"/>
    <w:rsid w:val="00002F19"/>
    <w:rsid w:val="00005515"/>
    <w:rsid w:val="00005868"/>
    <w:rsid w:val="0000767A"/>
    <w:rsid w:val="00007BF6"/>
    <w:rsid w:val="00010702"/>
    <w:rsid w:val="0002040C"/>
    <w:rsid w:val="00025165"/>
    <w:rsid w:val="000307D2"/>
    <w:rsid w:val="000353CA"/>
    <w:rsid w:val="0004694F"/>
    <w:rsid w:val="0004745A"/>
    <w:rsid w:val="00052D0B"/>
    <w:rsid w:val="00060D56"/>
    <w:rsid w:val="00062EC5"/>
    <w:rsid w:val="0006345C"/>
    <w:rsid w:val="00074403"/>
    <w:rsid w:val="0007543A"/>
    <w:rsid w:val="00083528"/>
    <w:rsid w:val="00087634"/>
    <w:rsid w:val="000915F5"/>
    <w:rsid w:val="00096004"/>
    <w:rsid w:val="000A1183"/>
    <w:rsid w:val="000A2D10"/>
    <w:rsid w:val="000C3408"/>
    <w:rsid w:val="000C547E"/>
    <w:rsid w:val="000D0933"/>
    <w:rsid w:val="000D1765"/>
    <w:rsid w:val="000D21E1"/>
    <w:rsid w:val="000D2433"/>
    <w:rsid w:val="000D3D85"/>
    <w:rsid w:val="000D5E39"/>
    <w:rsid w:val="000E5DE5"/>
    <w:rsid w:val="000F6E14"/>
    <w:rsid w:val="00101535"/>
    <w:rsid w:val="00110E3B"/>
    <w:rsid w:val="001149A1"/>
    <w:rsid w:val="00121C92"/>
    <w:rsid w:val="00123EF0"/>
    <w:rsid w:val="001319EB"/>
    <w:rsid w:val="00133BA8"/>
    <w:rsid w:val="001351C9"/>
    <w:rsid w:val="001405FA"/>
    <w:rsid w:val="001425C3"/>
    <w:rsid w:val="00154ED5"/>
    <w:rsid w:val="00157587"/>
    <w:rsid w:val="00162BF0"/>
    <w:rsid w:val="00162D56"/>
    <w:rsid w:val="00163793"/>
    <w:rsid w:val="00164260"/>
    <w:rsid w:val="0016731E"/>
    <w:rsid w:val="001714F2"/>
    <w:rsid w:val="00172311"/>
    <w:rsid w:val="00175160"/>
    <w:rsid w:val="0017751B"/>
    <w:rsid w:val="00185010"/>
    <w:rsid w:val="00190B38"/>
    <w:rsid w:val="00193560"/>
    <w:rsid w:val="001A177C"/>
    <w:rsid w:val="001A3B66"/>
    <w:rsid w:val="001A552F"/>
    <w:rsid w:val="001B3110"/>
    <w:rsid w:val="001B319A"/>
    <w:rsid w:val="001B61BC"/>
    <w:rsid w:val="001C1D52"/>
    <w:rsid w:val="001D189A"/>
    <w:rsid w:val="001E1749"/>
    <w:rsid w:val="001E3731"/>
    <w:rsid w:val="001F4597"/>
    <w:rsid w:val="00200B56"/>
    <w:rsid w:val="00210AA5"/>
    <w:rsid w:val="00213704"/>
    <w:rsid w:val="00213C72"/>
    <w:rsid w:val="00214E6F"/>
    <w:rsid w:val="00216072"/>
    <w:rsid w:val="002175EE"/>
    <w:rsid w:val="0022139E"/>
    <w:rsid w:val="00223335"/>
    <w:rsid w:val="002237C6"/>
    <w:rsid w:val="002252E0"/>
    <w:rsid w:val="002255F6"/>
    <w:rsid w:val="00226272"/>
    <w:rsid w:val="00227AA9"/>
    <w:rsid w:val="00236443"/>
    <w:rsid w:val="0024085E"/>
    <w:rsid w:val="00240B6D"/>
    <w:rsid w:val="002436BA"/>
    <w:rsid w:val="00244A15"/>
    <w:rsid w:val="0024799E"/>
    <w:rsid w:val="00247A40"/>
    <w:rsid w:val="00254100"/>
    <w:rsid w:val="0026319A"/>
    <w:rsid w:val="00264C1E"/>
    <w:rsid w:val="00270041"/>
    <w:rsid w:val="00271AC3"/>
    <w:rsid w:val="00281EE4"/>
    <w:rsid w:val="0028438F"/>
    <w:rsid w:val="00290B98"/>
    <w:rsid w:val="00290F1C"/>
    <w:rsid w:val="002A310D"/>
    <w:rsid w:val="002A795D"/>
    <w:rsid w:val="002B4648"/>
    <w:rsid w:val="002B6C95"/>
    <w:rsid w:val="002B7526"/>
    <w:rsid w:val="002C1EDC"/>
    <w:rsid w:val="002C43BD"/>
    <w:rsid w:val="002D246F"/>
    <w:rsid w:val="002D700F"/>
    <w:rsid w:val="002E02A1"/>
    <w:rsid w:val="002E7C59"/>
    <w:rsid w:val="002F59C4"/>
    <w:rsid w:val="00304771"/>
    <w:rsid w:val="00306C5B"/>
    <w:rsid w:val="003209D6"/>
    <w:rsid w:val="00323231"/>
    <w:rsid w:val="00330C8E"/>
    <w:rsid w:val="0034055C"/>
    <w:rsid w:val="00341C9C"/>
    <w:rsid w:val="00341E61"/>
    <w:rsid w:val="00344398"/>
    <w:rsid w:val="00344A9F"/>
    <w:rsid w:val="003452B6"/>
    <w:rsid w:val="00345347"/>
    <w:rsid w:val="0035195A"/>
    <w:rsid w:val="00352ACB"/>
    <w:rsid w:val="00356E1F"/>
    <w:rsid w:val="003657F3"/>
    <w:rsid w:val="00370B28"/>
    <w:rsid w:val="00375B3D"/>
    <w:rsid w:val="00380B0F"/>
    <w:rsid w:val="00381C1A"/>
    <w:rsid w:val="0038205A"/>
    <w:rsid w:val="00385D98"/>
    <w:rsid w:val="00394B23"/>
    <w:rsid w:val="00396A34"/>
    <w:rsid w:val="00397972"/>
    <w:rsid w:val="003A2B4D"/>
    <w:rsid w:val="003A478C"/>
    <w:rsid w:val="003A5525"/>
    <w:rsid w:val="003A6B38"/>
    <w:rsid w:val="003B34FF"/>
    <w:rsid w:val="003B4169"/>
    <w:rsid w:val="003B5A32"/>
    <w:rsid w:val="003B5B99"/>
    <w:rsid w:val="003C627D"/>
    <w:rsid w:val="003C6CC2"/>
    <w:rsid w:val="003D5919"/>
    <w:rsid w:val="003E037E"/>
    <w:rsid w:val="003E0671"/>
    <w:rsid w:val="003F174C"/>
    <w:rsid w:val="003F313C"/>
    <w:rsid w:val="004004F4"/>
    <w:rsid w:val="0040155D"/>
    <w:rsid w:val="00403484"/>
    <w:rsid w:val="00406353"/>
    <w:rsid w:val="004117C8"/>
    <w:rsid w:val="00416281"/>
    <w:rsid w:val="00416C0A"/>
    <w:rsid w:val="004236AB"/>
    <w:rsid w:val="004242B2"/>
    <w:rsid w:val="00426A61"/>
    <w:rsid w:val="00437DC6"/>
    <w:rsid w:val="0044625F"/>
    <w:rsid w:val="00452EBE"/>
    <w:rsid w:val="00467087"/>
    <w:rsid w:val="00470E57"/>
    <w:rsid w:val="00476265"/>
    <w:rsid w:val="0048086F"/>
    <w:rsid w:val="00480E40"/>
    <w:rsid w:val="0048139F"/>
    <w:rsid w:val="004859A8"/>
    <w:rsid w:val="004868D6"/>
    <w:rsid w:val="004A081C"/>
    <w:rsid w:val="004A44A2"/>
    <w:rsid w:val="004A77DF"/>
    <w:rsid w:val="004B2C1E"/>
    <w:rsid w:val="004B55B7"/>
    <w:rsid w:val="004B7591"/>
    <w:rsid w:val="004C3867"/>
    <w:rsid w:val="004C4ABE"/>
    <w:rsid w:val="004C4CD0"/>
    <w:rsid w:val="004C70DC"/>
    <w:rsid w:val="004D0211"/>
    <w:rsid w:val="004D5E24"/>
    <w:rsid w:val="004E1007"/>
    <w:rsid w:val="004E3E1A"/>
    <w:rsid w:val="004F06F5"/>
    <w:rsid w:val="004F0E28"/>
    <w:rsid w:val="004F209C"/>
    <w:rsid w:val="004F78C3"/>
    <w:rsid w:val="00501EFA"/>
    <w:rsid w:val="005108C0"/>
    <w:rsid w:val="00511873"/>
    <w:rsid w:val="00513B7E"/>
    <w:rsid w:val="00514041"/>
    <w:rsid w:val="0051478D"/>
    <w:rsid w:val="005151FB"/>
    <w:rsid w:val="00520DCA"/>
    <w:rsid w:val="005221B3"/>
    <w:rsid w:val="0052495E"/>
    <w:rsid w:val="00525137"/>
    <w:rsid w:val="005251DD"/>
    <w:rsid w:val="00527720"/>
    <w:rsid w:val="00532D7D"/>
    <w:rsid w:val="005376AD"/>
    <w:rsid w:val="005376E3"/>
    <w:rsid w:val="00542E84"/>
    <w:rsid w:val="00544082"/>
    <w:rsid w:val="00550483"/>
    <w:rsid w:val="00550FE5"/>
    <w:rsid w:val="005513E1"/>
    <w:rsid w:val="00551573"/>
    <w:rsid w:val="00557A96"/>
    <w:rsid w:val="00561D72"/>
    <w:rsid w:val="00572C92"/>
    <w:rsid w:val="00583FFD"/>
    <w:rsid w:val="0058445D"/>
    <w:rsid w:val="00586971"/>
    <w:rsid w:val="00591143"/>
    <w:rsid w:val="00593152"/>
    <w:rsid w:val="00593E87"/>
    <w:rsid w:val="005956E7"/>
    <w:rsid w:val="005A21E0"/>
    <w:rsid w:val="005A7316"/>
    <w:rsid w:val="005B20AA"/>
    <w:rsid w:val="005C04E2"/>
    <w:rsid w:val="005C2045"/>
    <w:rsid w:val="005D1BF3"/>
    <w:rsid w:val="005D514D"/>
    <w:rsid w:val="005D5802"/>
    <w:rsid w:val="005E0178"/>
    <w:rsid w:val="005E1DD5"/>
    <w:rsid w:val="005E316C"/>
    <w:rsid w:val="005E73F3"/>
    <w:rsid w:val="005F153A"/>
    <w:rsid w:val="005F2EE2"/>
    <w:rsid w:val="006016D1"/>
    <w:rsid w:val="00602EF3"/>
    <w:rsid w:val="00604307"/>
    <w:rsid w:val="0060487F"/>
    <w:rsid w:val="00606B1B"/>
    <w:rsid w:val="0061689B"/>
    <w:rsid w:val="00624093"/>
    <w:rsid w:val="00625E0F"/>
    <w:rsid w:val="00633AEB"/>
    <w:rsid w:val="00633F6D"/>
    <w:rsid w:val="006352A8"/>
    <w:rsid w:val="00635866"/>
    <w:rsid w:val="00635B35"/>
    <w:rsid w:val="00635FC7"/>
    <w:rsid w:val="006366C8"/>
    <w:rsid w:val="006374C2"/>
    <w:rsid w:val="006404A7"/>
    <w:rsid w:val="006419F8"/>
    <w:rsid w:val="006451E4"/>
    <w:rsid w:val="00645EF8"/>
    <w:rsid w:val="006523BB"/>
    <w:rsid w:val="00653860"/>
    <w:rsid w:val="00655906"/>
    <w:rsid w:val="0065667A"/>
    <w:rsid w:val="00657E87"/>
    <w:rsid w:val="006710C9"/>
    <w:rsid w:val="00674BA1"/>
    <w:rsid w:val="00675DD1"/>
    <w:rsid w:val="00675E37"/>
    <w:rsid w:val="00677696"/>
    <w:rsid w:val="0068260E"/>
    <w:rsid w:val="0069246C"/>
    <w:rsid w:val="006941CE"/>
    <w:rsid w:val="00695BEF"/>
    <w:rsid w:val="00696417"/>
    <w:rsid w:val="00697219"/>
    <w:rsid w:val="006977F6"/>
    <w:rsid w:val="00697A13"/>
    <w:rsid w:val="00697C9B"/>
    <w:rsid w:val="006A109C"/>
    <w:rsid w:val="006A31C8"/>
    <w:rsid w:val="006A420D"/>
    <w:rsid w:val="006A4247"/>
    <w:rsid w:val="006A429F"/>
    <w:rsid w:val="006B7581"/>
    <w:rsid w:val="006B78D8"/>
    <w:rsid w:val="006C0C43"/>
    <w:rsid w:val="006C113F"/>
    <w:rsid w:val="006C47BD"/>
    <w:rsid w:val="006D211A"/>
    <w:rsid w:val="006D3ACC"/>
    <w:rsid w:val="006D61F6"/>
    <w:rsid w:val="006E09D5"/>
    <w:rsid w:val="006E1FDB"/>
    <w:rsid w:val="006E279A"/>
    <w:rsid w:val="006E313B"/>
    <w:rsid w:val="006E5DFC"/>
    <w:rsid w:val="007051F5"/>
    <w:rsid w:val="0070676A"/>
    <w:rsid w:val="00711D97"/>
    <w:rsid w:val="007211F5"/>
    <w:rsid w:val="007271FD"/>
    <w:rsid w:val="00730AE8"/>
    <w:rsid w:val="00736D17"/>
    <w:rsid w:val="00741493"/>
    <w:rsid w:val="00746E1B"/>
    <w:rsid w:val="0074736D"/>
    <w:rsid w:val="00747BB9"/>
    <w:rsid w:val="00750951"/>
    <w:rsid w:val="00752180"/>
    <w:rsid w:val="00755D3A"/>
    <w:rsid w:val="007572C9"/>
    <w:rsid w:val="0075757C"/>
    <w:rsid w:val="007609C6"/>
    <w:rsid w:val="00760D36"/>
    <w:rsid w:val="0077264D"/>
    <w:rsid w:val="00774CA3"/>
    <w:rsid w:val="00776527"/>
    <w:rsid w:val="00784861"/>
    <w:rsid w:val="007949E3"/>
    <w:rsid w:val="007A01BD"/>
    <w:rsid w:val="007A4E4E"/>
    <w:rsid w:val="007A68E8"/>
    <w:rsid w:val="007A7B9B"/>
    <w:rsid w:val="007B47EE"/>
    <w:rsid w:val="007B60D9"/>
    <w:rsid w:val="007C740E"/>
    <w:rsid w:val="007D3A47"/>
    <w:rsid w:val="007D6E98"/>
    <w:rsid w:val="007E12CE"/>
    <w:rsid w:val="007E7E61"/>
    <w:rsid w:val="007F4A5E"/>
    <w:rsid w:val="007F6B36"/>
    <w:rsid w:val="00802A57"/>
    <w:rsid w:val="00814887"/>
    <w:rsid w:val="00814A8E"/>
    <w:rsid w:val="008207EF"/>
    <w:rsid w:val="00821FF6"/>
    <w:rsid w:val="00825248"/>
    <w:rsid w:val="0083143E"/>
    <w:rsid w:val="00834FAA"/>
    <w:rsid w:val="0083596D"/>
    <w:rsid w:val="00836086"/>
    <w:rsid w:val="0084681E"/>
    <w:rsid w:val="00853E06"/>
    <w:rsid w:val="00855FB6"/>
    <w:rsid w:val="00857578"/>
    <w:rsid w:val="008605E5"/>
    <w:rsid w:val="00860953"/>
    <w:rsid w:val="008620CA"/>
    <w:rsid w:val="00863FDA"/>
    <w:rsid w:val="0087055B"/>
    <w:rsid w:val="00876086"/>
    <w:rsid w:val="008877B0"/>
    <w:rsid w:val="008B309A"/>
    <w:rsid w:val="008B5772"/>
    <w:rsid w:val="008B7C02"/>
    <w:rsid w:val="008C0E88"/>
    <w:rsid w:val="008C1793"/>
    <w:rsid w:val="008D1923"/>
    <w:rsid w:val="008D2A16"/>
    <w:rsid w:val="008D7DD3"/>
    <w:rsid w:val="008E31FF"/>
    <w:rsid w:val="008E401B"/>
    <w:rsid w:val="008E41B4"/>
    <w:rsid w:val="008F60FD"/>
    <w:rsid w:val="009003A8"/>
    <w:rsid w:val="00901E8E"/>
    <w:rsid w:val="009020FE"/>
    <w:rsid w:val="00902EFF"/>
    <w:rsid w:val="0090382A"/>
    <w:rsid w:val="00903ADB"/>
    <w:rsid w:val="00917F10"/>
    <w:rsid w:val="00921F14"/>
    <w:rsid w:val="009233F1"/>
    <w:rsid w:val="009248E3"/>
    <w:rsid w:val="00930E84"/>
    <w:rsid w:val="00931794"/>
    <w:rsid w:val="0094427A"/>
    <w:rsid w:val="00944EA6"/>
    <w:rsid w:val="009552B1"/>
    <w:rsid w:val="00957CD1"/>
    <w:rsid w:val="00972CA2"/>
    <w:rsid w:val="00973454"/>
    <w:rsid w:val="00974923"/>
    <w:rsid w:val="0098715D"/>
    <w:rsid w:val="00991A9E"/>
    <w:rsid w:val="009A23E5"/>
    <w:rsid w:val="009A76CB"/>
    <w:rsid w:val="009B6FD3"/>
    <w:rsid w:val="009C00F3"/>
    <w:rsid w:val="009C3912"/>
    <w:rsid w:val="009C7B08"/>
    <w:rsid w:val="009D15E0"/>
    <w:rsid w:val="009D2120"/>
    <w:rsid w:val="009D307C"/>
    <w:rsid w:val="009D7138"/>
    <w:rsid w:val="009E14B5"/>
    <w:rsid w:val="009E3131"/>
    <w:rsid w:val="009E3D07"/>
    <w:rsid w:val="009E5300"/>
    <w:rsid w:val="009E5C6B"/>
    <w:rsid w:val="009F30E4"/>
    <w:rsid w:val="009F4437"/>
    <w:rsid w:val="00A00BE4"/>
    <w:rsid w:val="00A074EF"/>
    <w:rsid w:val="00A077BC"/>
    <w:rsid w:val="00A10D66"/>
    <w:rsid w:val="00A15646"/>
    <w:rsid w:val="00A1636E"/>
    <w:rsid w:val="00A202A7"/>
    <w:rsid w:val="00A204CF"/>
    <w:rsid w:val="00A219A9"/>
    <w:rsid w:val="00A23E43"/>
    <w:rsid w:val="00A33EFD"/>
    <w:rsid w:val="00A34DA0"/>
    <w:rsid w:val="00A35033"/>
    <w:rsid w:val="00A460B2"/>
    <w:rsid w:val="00A46DE0"/>
    <w:rsid w:val="00A475AC"/>
    <w:rsid w:val="00A5222D"/>
    <w:rsid w:val="00A52B44"/>
    <w:rsid w:val="00A52EC2"/>
    <w:rsid w:val="00A5555E"/>
    <w:rsid w:val="00A55FDE"/>
    <w:rsid w:val="00A57446"/>
    <w:rsid w:val="00A62CE1"/>
    <w:rsid w:val="00A75E40"/>
    <w:rsid w:val="00A857C0"/>
    <w:rsid w:val="00A90201"/>
    <w:rsid w:val="00A902A5"/>
    <w:rsid w:val="00A91F5C"/>
    <w:rsid w:val="00A94AB5"/>
    <w:rsid w:val="00A953D4"/>
    <w:rsid w:val="00AA0168"/>
    <w:rsid w:val="00AA315F"/>
    <w:rsid w:val="00AA3BA1"/>
    <w:rsid w:val="00AA559A"/>
    <w:rsid w:val="00AB2AF1"/>
    <w:rsid w:val="00AB3CE2"/>
    <w:rsid w:val="00AB64E8"/>
    <w:rsid w:val="00AC1752"/>
    <w:rsid w:val="00AC4A24"/>
    <w:rsid w:val="00AD239A"/>
    <w:rsid w:val="00AD306C"/>
    <w:rsid w:val="00AD4FBF"/>
    <w:rsid w:val="00AD5913"/>
    <w:rsid w:val="00AE33C2"/>
    <w:rsid w:val="00AF25EE"/>
    <w:rsid w:val="00B01CAD"/>
    <w:rsid w:val="00B17C49"/>
    <w:rsid w:val="00B17E71"/>
    <w:rsid w:val="00B17FDE"/>
    <w:rsid w:val="00B2098B"/>
    <w:rsid w:val="00B32BCC"/>
    <w:rsid w:val="00B32DDB"/>
    <w:rsid w:val="00B36A65"/>
    <w:rsid w:val="00B372C8"/>
    <w:rsid w:val="00B40A03"/>
    <w:rsid w:val="00B40CFB"/>
    <w:rsid w:val="00B44676"/>
    <w:rsid w:val="00B448FC"/>
    <w:rsid w:val="00B46099"/>
    <w:rsid w:val="00B4643E"/>
    <w:rsid w:val="00B513EB"/>
    <w:rsid w:val="00B551E6"/>
    <w:rsid w:val="00B63AFC"/>
    <w:rsid w:val="00B6608F"/>
    <w:rsid w:val="00B76CB5"/>
    <w:rsid w:val="00B76D1E"/>
    <w:rsid w:val="00B801AF"/>
    <w:rsid w:val="00B80EDA"/>
    <w:rsid w:val="00B81475"/>
    <w:rsid w:val="00B85CB1"/>
    <w:rsid w:val="00B95940"/>
    <w:rsid w:val="00B97BEC"/>
    <w:rsid w:val="00BA0E5F"/>
    <w:rsid w:val="00BA493B"/>
    <w:rsid w:val="00BA4D62"/>
    <w:rsid w:val="00BB0015"/>
    <w:rsid w:val="00BB10A9"/>
    <w:rsid w:val="00BB5FF0"/>
    <w:rsid w:val="00BC2F06"/>
    <w:rsid w:val="00BC3543"/>
    <w:rsid w:val="00BC39BB"/>
    <w:rsid w:val="00BC5568"/>
    <w:rsid w:val="00BC66E8"/>
    <w:rsid w:val="00BD2BDC"/>
    <w:rsid w:val="00BD366B"/>
    <w:rsid w:val="00BD3FB1"/>
    <w:rsid w:val="00BD6D50"/>
    <w:rsid w:val="00BD7706"/>
    <w:rsid w:val="00BE23F8"/>
    <w:rsid w:val="00BF011D"/>
    <w:rsid w:val="00BF26C4"/>
    <w:rsid w:val="00C01506"/>
    <w:rsid w:val="00C076AE"/>
    <w:rsid w:val="00C107E7"/>
    <w:rsid w:val="00C21F94"/>
    <w:rsid w:val="00C274E0"/>
    <w:rsid w:val="00C3177E"/>
    <w:rsid w:val="00C36AC9"/>
    <w:rsid w:val="00C41EFF"/>
    <w:rsid w:val="00C41FBD"/>
    <w:rsid w:val="00C45E27"/>
    <w:rsid w:val="00C47265"/>
    <w:rsid w:val="00C51E92"/>
    <w:rsid w:val="00C556F4"/>
    <w:rsid w:val="00C64B75"/>
    <w:rsid w:val="00C6634F"/>
    <w:rsid w:val="00C8098B"/>
    <w:rsid w:val="00C80F44"/>
    <w:rsid w:val="00C85E96"/>
    <w:rsid w:val="00C901F9"/>
    <w:rsid w:val="00C90CF4"/>
    <w:rsid w:val="00C91D7C"/>
    <w:rsid w:val="00C92654"/>
    <w:rsid w:val="00C93389"/>
    <w:rsid w:val="00C93C0D"/>
    <w:rsid w:val="00C97E34"/>
    <w:rsid w:val="00CA0463"/>
    <w:rsid w:val="00CA24C7"/>
    <w:rsid w:val="00CA5A12"/>
    <w:rsid w:val="00CB7349"/>
    <w:rsid w:val="00CC14C1"/>
    <w:rsid w:val="00CC1931"/>
    <w:rsid w:val="00CC1CC4"/>
    <w:rsid w:val="00CC2E9C"/>
    <w:rsid w:val="00CC475C"/>
    <w:rsid w:val="00CD288B"/>
    <w:rsid w:val="00CE26E9"/>
    <w:rsid w:val="00CE3173"/>
    <w:rsid w:val="00CE6149"/>
    <w:rsid w:val="00CF3148"/>
    <w:rsid w:val="00CF51EC"/>
    <w:rsid w:val="00D03353"/>
    <w:rsid w:val="00D03693"/>
    <w:rsid w:val="00D040DD"/>
    <w:rsid w:val="00D10241"/>
    <w:rsid w:val="00D15A3E"/>
    <w:rsid w:val="00D16F21"/>
    <w:rsid w:val="00D30233"/>
    <w:rsid w:val="00D32AAF"/>
    <w:rsid w:val="00D347C8"/>
    <w:rsid w:val="00D3681A"/>
    <w:rsid w:val="00D41CE2"/>
    <w:rsid w:val="00D516DE"/>
    <w:rsid w:val="00D51805"/>
    <w:rsid w:val="00D56ADA"/>
    <w:rsid w:val="00D602CE"/>
    <w:rsid w:val="00D60433"/>
    <w:rsid w:val="00D615CD"/>
    <w:rsid w:val="00D61A47"/>
    <w:rsid w:val="00D67975"/>
    <w:rsid w:val="00D709E7"/>
    <w:rsid w:val="00D7363A"/>
    <w:rsid w:val="00D76ECF"/>
    <w:rsid w:val="00D842D3"/>
    <w:rsid w:val="00DA2A27"/>
    <w:rsid w:val="00DA3AAF"/>
    <w:rsid w:val="00DA45FF"/>
    <w:rsid w:val="00DA5852"/>
    <w:rsid w:val="00DB210A"/>
    <w:rsid w:val="00DB4F3B"/>
    <w:rsid w:val="00DC2E00"/>
    <w:rsid w:val="00DC5B3B"/>
    <w:rsid w:val="00DD39C0"/>
    <w:rsid w:val="00DE2D8F"/>
    <w:rsid w:val="00DE3724"/>
    <w:rsid w:val="00DE6B5D"/>
    <w:rsid w:val="00DE6F11"/>
    <w:rsid w:val="00DF00E1"/>
    <w:rsid w:val="00DF4DBA"/>
    <w:rsid w:val="00DF5641"/>
    <w:rsid w:val="00E01C0E"/>
    <w:rsid w:val="00E03893"/>
    <w:rsid w:val="00E04694"/>
    <w:rsid w:val="00E069D1"/>
    <w:rsid w:val="00E17090"/>
    <w:rsid w:val="00E1763E"/>
    <w:rsid w:val="00E22935"/>
    <w:rsid w:val="00E23CFF"/>
    <w:rsid w:val="00E263D4"/>
    <w:rsid w:val="00E2712D"/>
    <w:rsid w:val="00E40102"/>
    <w:rsid w:val="00E42B4D"/>
    <w:rsid w:val="00E438DF"/>
    <w:rsid w:val="00E5040E"/>
    <w:rsid w:val="00E55504"/>
    <w:rsid w:val="00E65D1A"/>
    <w:rsid w:val="00E663CD"/>
    <w:rsid w:val="00E71A58"/>
    <w:rsid w:val="00E81B7C"/>
    <w:rsid w:val="00E8493B"/>
    <w:rsid w:val="00E90C72"/>
    <w:rsid w:val="00E93764"/>
    <w:rsid w:val="00E97C6C"/>
    <w:rsid w:val="00EA0C68"/>
    <w:rsid w:val="00EA29F0"/>
    <w:rsid w:val="00EB3661"/>
    <w:rsid w:val="00EB7DA1"/>
    <w:rsid w:val="00EC62B4"/>
    <w:rsid w:val="00ED286F"/>
    <w:rsid w:val="00EE1E7F"/>
    <w:rsid w:val="00EE39DC"/>
    <w:rsid w:val="00EE3E78"/>
    <w:rsid w:val="00EE5A6E"/>
    <w:rsid w:val="00EF1AEF"/>
    <w:rsid w:val="00EF1F5A"/>
    <w:rsid w:val="00EF3E4D"/>
    <w:rsid w:val="00EF4D97"/>
    <w:rsid w:val="00EF5416"/>
    <w:rsid w:val="00F014FF"/>
    <w:rsid w:val="00F02F8E"/>
    <w:rsid w:val="00F0328F"/>
    <w:rsid w:val="00F03967"/>
    <w:rsid w:val="00F04811"/>
    <w:rsid w:val="00F0488C"/>
    <w:rsid w:val="00F12246"/>
    <w:rsid w:val="00F15BEF"/>
    <w:rsid w:val="00F24FAA"/>
    <w:rsid w:val="00F3364D"/>
    <w:rsid w:val="00F41C6D"/>
    <w:rsid w:val="00F42351"/>
    <w:rsid w:val="00F45E8A"/>
    <w:rsid w:val="00F53404"/>
    <w:rsid w:val="00F5536C"/>
    <w:rsid w:val="00F6371C"/>
    <w:rsid w:val="00F63DDE"/>
    <w:rsid w:val="00F63FB7"/>
    <w:rsid w:val="00F6458A"/>
    <w:rsid w:val="00F67236"/>
    <w:rsid w:val="00F71B42"/>
    <w:rsid w:val="00F73A0C"/>
    <w:rsid w:val="00F85872"/>
    <w:rsid w:val="00F954C5"/>
    <w:rsid w:val="00F95636"/>
    <w:rsid w:val="00FA499A"/>
    <w:rsid w:val="00FB007E"/>
    <w:rsid w:val="00FB2302"/>
    <w:rsid w:val="00FC0C8F"/>
    <w:rsid w:val="00FC0E5F"/>
    <w:rsid w:val="00FC12FB"/>
    <w:rsid w:val="00FC1CDE"/>
    <w:rsid w:val="00FC56DE"/>
    <w:rsid w:val="00FD0311"/>
    <w:rsid w:val="00FD0F42"/>
    <w:rsid w:val="00FD730E"/>
    <w:rsid w:val="00FD778F"/>
    <w:rsid w:val="00FE04DC"/>
    <w:rsid w:val="00FE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o:colormru v:ext="edit" colors="#ecf4dd,#eaecee,#fcec0a,#fcecdb,#f1daf5"/>
    </o:shapedefaults>
    <o:shapelayout v:ext="edit">
      <o:idmap v:ext="edit" data="1"/>
    </o:shapelayout>
  </w:shapeDefaults>
  <w:decimalSymbol w:val="."/>
  <w:listSeparator w:val=","/>
  <w14:docId w14:val="5FC62B94"/>
  <w15:docId w15:val="{8982D331-C89A-468B-B424-1B9B7827A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47EE"/>
    <w:pPr>
      <w:spacing w:line="288" w:lineRule="auto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qFormat/>
    <w:rsid w:val="00BC3543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color w:val="BC091B"/>
      <w:sz w:val="32"/>
      <w:szCs w:val="28"/>
    </w:rPr>
  </w:style>
  <w:style w:type="paragraph" w:styleId="Nadpis2">
    <w:name w:val="heading 2"/>
    <w:next w:val="Normln"/>
    <w:link w:val="Nadpis2Char"/>
    <w:qFormat/>
    <w:rsid w:val="00A1636E"/>
    <w:pPr>
      <w:keepNext/>
      <w:keepLines/>
      <w:spacing w:before="120" w:after="240" w:line="288" w:lineRule="auto"/>
      <w:outlineLvl w:val="1"/>
    </w:pPr>
    <w:rPr>
      <w:rFonts w:ascii="Arial" w:eastAsia="MS Gothic" w:hAnsi="Arial"/>
      <w:b/>
      <w:bCs/>
      <w:color w:val="BC091B"/>
      <w:sz w:val="28"/>
      <w:szCs w:val="26"/>
    </w:rPr>
  </w:style>
  <w:style w:type="paragraph" w:styleId="Nadpis3">
    <w:name w:val="heading 3"/>
    <w:next w:val="Normln"/>
    <w:link w:val="Nadpis3Char"/>
    <w:qFormat/>
    <w:rsid w:val="00EE39DC"/>
    <w:pPr>
      <w:keepNext/>
      <w:keepLines/>
      <w:spacing w:before="240" w:after="120" w:line="288" w:lineRule="auto"/>
      <w:outlineLvl w:val="2"/>
    </w:pPr>
    <w:rPr>
      <w:rFonts w:ascii="Arial" w:eastAsia="MS Gothic" w:hAnsi="Arial"/>
      <w:b/>
      <w:bCs/>
      <w:color w:val="BC091B"/>
      <w:sz w:val="24"/>
      <w:szCs w:val="24"/>
    </w:rPr>
  </w:style>
  <w:style w:type="paragraph" w:styleId="Nadpis4">
    <w:name w:val="heading 4"/>
    <w:next w:val="Normln"/>
    <w:link w:val="Nadpis4Char"/>
    <w:qFormat/>
    <w:rsid w:val="005108C0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paragraph" w:styleId="Nadpis5">
    <w:name w:val="heading 5"/>
    <w:basedOn w:val="Normln"/>
    <w:next w:val="Normln"/>
    <w:link w:val="Nadpis5Char"/>
    <w:qFormat/>
    <w:rsid w:val="00110E3B"/>
    <w:pPr>
      <w:keepNext/>
      <w:spacing w:before="120" w:after="120" w:line="240" w:lineRule="auto"/>
      <w:jc w:val="center"/>
      <w:outlineLvl w:val="4"/>
    </w:pPr>
    <w:rPr>
      <w:b/>
      <w:bCs/>
      <w:sz w:val="16"/>
      <w:szCs w:val="16"/>
    </w:rPr>
  </w:style>
  <w:style w:type="paragraph" w:styleId="Nadpis6">
    <w:name w:val="heading 6"/>
    <w:basedOn w:val="Normln"/>
    <w:next w:val="Normln"/>
    <w:link w:val="Nadpis6Char"/>
    <w:qFormat/>
    <w:rsid w:val="00110E3B"/>
    <w:pPr>
      <w:keepNext/>
      <w:spacing w:before="120" w:after="120" w:line="240" w:lineRule="auto"/>
      <w:jc w:val="both"/>
      <w:outlineLvl w:val="5"/>
    </w:pPr>
    <w:rPr>
      <w:b/>
      <w:bCs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eastAsia="Calibri" w:hAnsi="Minion Pro"/>
      <w:color w:val="000000"/>
      <w:sz w:val="24"/>
    </w:rPr>
  </w:style>
  <w:style w:type="paragraph" w:styleId="Nzev">
    <w:name w:val="Title"/>
    <w:next w:val="Normln"/>
    <w:link w:val="NzevChar"/>
    <w:qFormat/>
    <w:rsid w:val="0048086F"/>
    <w:pPr>
      <w:spacing w:line="288" w:lineRule="auto"/>
      <w:contextualSpacing/>
      <w:outlineLvl w:val="0"/>
    </w:pPr>
    <w:rPr>
      <w:rFonts w:ascii="Arial" w:eastAsia="MS Gothic" w:hAnsi="Arial"/>
      <w:b/>
      <w:caps/>
      <w:color w:val="BC091B"/>
      <w:sz w:val="56"/>
      <w:szCs w:val="52"/>
    </w:rPr>
  </w:style>
  <w:style w:type="character" w:customStyle="1" w:styleId="NzevChar">
    <w:name w:val="Název Char"/>
    <w:link w:val="Nzev"/>
    <w:rsid w:val="0048086F"/>
    <w:rPr>
      <w:rFonts w:ascii="Arial" w:eastAsia="MS Gothic" w:hAnsi="Arial"/>
      <w:b/>
      <w:caps/>
      <w:color w:val="BC091B"/>
      <w:sz w:val="56"/>
      <w:szCs w:val="52"/>
      <w:lang w:bidi="ar-SA"/>
    </w:rPr>
  </w:style>
  <w:style w:type="paragraph" w:styleId="Podnadpis">
    <w:name w:val="Subtitle"/>
    <w:next w:val="Normln"/>
    <w:link w:val="PodnadpisChar"/>
    <w:uiPriority w:val="11"/>
    <w:qFormat/>
    <w:rsid w:val="00BC3543"/>
    <w:pPr>
      <w:numPr>
        <w:ilvl w:val="1"/>
      </w:numPr>
      <w:spacing w:line="288" w:lineRule="auto"/>
    </w:pPr>
    <w:rPr>
      <w:rFonts w:ascii="Arial" w:eastAsia="MS Gothic" w:hAnsi="Arial"/>
      <w:b/>
      <w:iCs/>
      <w:color w:val="BC091B"/>
      <w:sz w:val="28"/>
      <w:szCs w:val="24"/>
    </w:rPr>
  </w:style>
  <w:style w:type="character" w:customStyle="1" w:styleId="PodnadpisChar">
    <w:name w:val="Podnadpis Char"/>
    <w:link w:val="Podnadpis"/>
    <w:uiPriority w:val="11"/>
    <w:rsid w:val="00BC3543"/>
    <w:rPr>
      <w:rFonts w:ascii="Arial" w:eastAsia="MS Gothic" w:hAnsi="Arial"/>
      <w:b/>
      <w:iCs/>
      <w:color w:val="BC091B"/>
      <w:sz w:val="28"/>
      <w:szCs w:val="24"/>
      <w:lang w:bidi="ar-SA"/>
    </w:rPr>
  </w:style>
  <w:style w:type="character" w:customStyle="1" w:styleId="Nadpis1Char">
    <w:name w:val="Nadpis 1 Char"/>
    <w:link w:val="Nadpis1"/>
    <w:rsid w:val="00BC3543"/>
    <w:rPr>
      <w:rFonts w:ascii="Arial" w:eastAsia="MS Gothic" w:hAnsi="Arial"/>
      <w:b/>
      <w:bCs/>
      <w:color w:val="BC091B"/>
      <w:sz w:val="32"/>
      <w:szCs w:val="28"/>
      <w:lang w:bidi="ar-SA"/>
    </w:rPr>
  </w:style>
  <w:style w:type="character" w:customStyle="1" w:styleId="Nadpis2Char">
    <w:name w:val="Nadpis 2 Char"/>
    <w:link w:val="Nadpis2"/>
    <w:rsid w:val="00A1636E"/>
    <w:rPr>
      <w:rFonts w:ascii="Arial" w:eastAsia="MS Gothic" w:hAnsi="Arial"/>
      <w:b/>
      <w:bCs/>
      <w:color w:val="BC091B"/>
      <w:sz w:val="28"/>
      <w:szCs w:val="26"/>
    </w:rPr>
  </w:style>
  <w:style w:type="character" w:customStyle="1" w:styleId="Nadpis3Char">
    <w:name w:val="Nadpis 3 Char"/>
    <w:link w:val="Nadpis3"/>
    <w:rsid w:val="00EE39DC"/>
    <w:rPr>
      <w:rFonts w:ascii="Arial" w:eastAsia="MS Gothic" w:hAnsi="Arial"/>
      <w:b/>
      <w:bCs/>
      <w:color w:val="BC091B"/>
      <w:sz w:val="24"/>
      <w:szCs w:val="24"/>
    </w:rPr>
  </w:style>
  <w:style w:type="character" w:customStyle="1" w:styleId="Nadpis4Char">
    <w:name w:val="Nadpis 4 Char"/>
    <w:link w:val="Nadpis4"/>
    <w:rsid w:val="005108C0"/>
    <w:rPr>
      <w:rFonts w:ascii="Arial" w:eastAsia="MS Gothic" w:hAnsi="Arial"/>
      <w:b/>
      <w:bCs/>
      <w:iCs/>
      <w:szCs w:val="24"/>
      <w:lang w:bidi="ar-SA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BC3543"/>
    <w:pPr>
      <w:ind w:left="1134"/>
    </w:pPr>
    <w:rPr>
      <w:rFonts w:ascii="Arial" w:hAnsi="Arial" w:cs="Arial"/>
      <w:color w:val="BC091B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/>
      <w:b/>
    </w:rPr>
  </w:style>
  <w:style w:type="paragraph" w:customStyle="1" w:styleId="Box">
    <w:name w:val="Box"/>
    <w:next w:val="Normln"/>
    <w:link w:val="BoxChar"/>
    <w:qFormat/>
    <w:rsid w:val="00210AA5"/>
    <w:pPr>
      <w:shd w:val="clear" w:color="auto" w:fill="F5DADD"/>
      <w:spacing w:line="288" w:lineRule="auto"/>
      <w:ind w:left="1134"/>
    </w:pPr>
    <w:rPr>
      <w:rFonts w:ascii="Arial" w:hAnsi="Arial"/>
      <w:color w:val="000000"/>
      <w:sz w:val="24"/>
      <w:szCs w:val="24"/>
    </w:rPr>
  </w:style>
  <w:style w:type="paragraph" w:customStyle="1" w:styleId="TL-Kontakty">
    <w:name w:val="TL - Kontakty"/>
    <w:next w:val="Normln"/>
    <w:link w:val="TL-KontaktyChar"/>
    <w:qFormat/>
    <w:rsid w:val="004F06F5"/>
    <w:pPr>
      <w:spacing w:after="80"/>
    </w:pPr>
    <w:rPr>
      <w:rFonts w:ascii="Arial" w:eastAsia="Times New Roman" w:hAnsi="Arial"/>
      <w:b/>
      <w:caps/>
      <w:color w:val="BD1B21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210AA5"/>
    <w:rPr>
      <w:rFonts w:ascii="Arial" w:hAnsi="Arial"/>
      <w:color w:val="000000"/>
      <w:sz w:val="24"/>
      <w:szCs w:val="24"/>
      <w:shd w:val="clear" w:color="auto" w:fill="F5DADD"/>
      <w:lang w:bidi="ar-SA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4F06F5"/>
    <w:rPr>
      <w:rFonts w:ascii="Arial" w:eastAsia="Times New Roman" w:hAnsi="Arial"/>
      <w:b/>
      <w:caps/>
      <w:color w:val="BD1B21"/>
      <w:sz w:val="24"/>
      <w:szCs w:val="24"/>
      <w:lang w:bidi="ar-SA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  <w:lang w:bidi="ar-SA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  <w:lang w:bidi="ar-SA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  <w:pPr>
      <w:spacing w:after="200"/>
    </w:pPr>
    <w:rPr>
      <w:sz w:val="24"/>
    </w:rPr>
  </w:style>
  <w:style w:type="paragraph" w:customStyle="1" w:styleId="TL-Identifikace-dole">
    <w:name w:val="TL - Identifikace - dole"/>
    <w:basedOn w:val="Normln"/>
    <w:link w:val="TL-Identifikace-doleChar"/>
    <w:qFormat/>
    <w:rsid w:val="006C113F"/>
    <w:pPr>
      <w:spacing w:after="200"/>
    </w:pPr>
    <w:rPr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customStyle="1" w:styleId="Box-Lideaspolecnost">
    <w:name w:val="Box - Lide a spolecnost"/>
    <w:next w:val="Normln"/>
    <w:link w:val="Box-LideaspolecnostChar"/>
    <w:rsid w:val="00BC3543"/>
    <w:pPr>
      <w:shd w:val="clear" w:color="auto" w:fill="F5DADD"/>
      <w:spacing w:line="288" w:lineRule="auto"/>
      <w:ind w:left="1134"/>
    </w:pPr>
    <w:rPr>
      <w:rFonts w:ascii="Arial" w:hAnsi="Arial" w:cs="Arial"/>
    </w:rPr>
  </w:style>
  <w:style w:type="character" w:customStyle="1" w:styleId="Box-LideaspolecnostChar">
    <w:name w:val="Box - Lide a spolecnost Char"/>
    <w:link w:val="Box-Lideaspolecnost"/>
    <w:rsid w:val="00BC3543"/>
    <w:rPr>
      <w:rFonts w:ascii="Arial" w:hAnsi="Arial" w:cs="Arial"/>
      <w:shd w:val="clear" w:color="auto" w:fill="F5DADD"/>
      <w:lang w:val="cs-CZ" w:eastAsia="cs-CZ" w:bidi="ar-SA"/>
    </w:rPr>
  </w:style>
  <w:style w:type="paragraph" w:customStyle="1" w:styleId="Obsah">
    <w:name w:val="Obsah"/>
    <w:next w:val="Normln"/>
    <w:link w:val="ObsahChar"/>
    <w:qFormat/>
    <w:rsid w:val="007B47EE"/>
    <w:pPr>
      <w:spacing w:after="200"/>
    </w:pPr>
    <w:rPr>
      <w:rFonts w:ascii="Arial" w:eastAsia="MS Gothic" w:hAnsi="Arial"/>
      <w:b/>
      <w:bCs/>
      <w:color w:val="BC091B"/>
      <w:sz w:val="32"/>
      <w:szCs w:val="28"/>
    </w:rPr>
  </w:style>
  <w:style w:type="character" w:customStyle="1" w:styleId="ObsahChar">
    <w:name w:val="Obsah Char"/>
    <w:link w:val="Obsah"/>
    <w:rsid w:val="007B47EE"/>
    <w:rPr>
      <w:rFonts w:ascii="Arial" w:eastAsia="MS Gothic" w:hAnsi="Arial"/>
      <w:b/>
      <w:bCs/>
      <w:color w:val="BC091B"/>
      <w:sz w:val="32"/>
      <w:szCs w:val="28"/>
      <w:lang w:bidi="ar-SA"/>
    </w:rPr>
  </w:style>
  <w:style w:type="paragraph" w:styleId="Textpoznpodarou">
    <w:name w:val="footnote text"/>
    <w:basedOn w:val="Normln"/>
    <w:link w:val="TextpoznpodarouChar"/>
    <w:semiHidden/>
    <w:rsid w:val="00542E84"/>
    <w:pPr>
      <w:spacing w:before="120" w:after="120" w:line="240" w:lineRule="auto"/>
      <w:jc w:val="both"/>
    </w:pPr>
    <w:rPr>
      <w:sz w:val="16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542E84"/>
    <w:rPr>
      <w:rFonts w:ascii="Arial" w:eastAsia="Times New Roman" w:hAnsi="Arial"/>
      <w:sz w:val="16"/>
    </w:rPr>
  </w:style>
  <w:style w:type="character" w:styleId="Znakapoznpodarou">
    <w:name w:val="footnote reference"/>
    <w:basedOn w:val="Standardnpsmoodstavce"/>
    <w:semiHidden/>
    <w:rsid w:val="00542E84"/>
    <w:rPr>
      <w:vertAlign w:val="superscript"/>
    </w:rPr>
  </w:style>
  <w:style w:type="paragraph" w:customStyle="1" w:styleId="Poznamkapodcarou">
    <w:name w:val="Poznamka pod carou"/>
    <w:basedOn w:val="Normln"/>
    <w:rsid w:val="00542E84"/>
    <w:pPr>
      <w:spacing w:before="120" w:after="120" w:line="240" w:lineRule="auto"/>
    </w:pPr>
    <w:rPr>
      <w:sz w:val="16"/>
      <w:szCs w:val="20"/>
    </w:rPr>
  </w:style>
  <w:style w:type="character" w:customStyle="1" w:styleId="Nadpis5Char">
    <w:name w:val="Nadpis 5 Char"/>
    <w:basedOn w:val="Standardnpsmoodstavce"/>
    <w:link w:val="Nadpis5"/>
    <w:rsid w:val="00110E3B"/>
    <w:rPr>
      <w:rFonts w:ascii="Arial" w:eastAsia="Times New Roman" w:hAnsi="Arial"/>
      <w:b/>
      <w:bCs/>
      <w:sz w:val="16"/>
      <w:szCs w:val="16"/>
    </w:rPr>
  </w:style>
  <w:style w:type="character" w:customStyle="1" w:styleId="Nadpis6Char">
    <w:name w:val="Nadpis 6 Char"/>
    <w:basedOn w:val="Standardnpsmoodstavce"/>
    <w:link w:val="Nadpis6"/>
    <w:rsid w:val="00110E3B"/>
    <w:rPr>
      <w:rFonts w:ascii="Arial" w:eastAsia="Times New Roman" w:hAnsi="Arial"/>
      <w:b/>
      <w:bCs/>
      <w:sz w:val="16"/>
      <w:szCs w:val="24"/>
    </w:rPr>
  </w:style>
  <w:style w:type="paragraph" w:customStyle="1" w:styleId="Nadpisvlastn1">
    <w:name w:val="Nadpis vlastní 1"/>
    <w:basedOn w:val="Normln"/>
    <w:rsid w:val="00110E3B"/>
    <w:pPr>
      <w:spacing w:before="120" w:after="360" w:line="240" w:lineRule="auto"/>
      <w:jc w:val="both"/>
    </w:pPr>
    <w:rPr>
      <w:b/>
      <w:bCs/>
      <w:sz w:val="36"/>
      <w:szCs w:val="20"/>
    </w:rPr>
  </w:style>
  <w:style w:type="paragraph" w:customStyle="1" w:styleId="Nadpisvlastn2">
    <w:name w:val="Nadpis vlastní 2"/>
    <w:basedOn w:val="Nadpisvlastn1"/>
    <w:rsid w:val="00110E3B"/>
    <w:rPr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Zkladntextodsazen">
    <w:name w:val="Body Text Indent"/>
    <w:basedOn w:val="Normln"/>
    <w:link w:val="ZkladntextodsazenChar"/>
    <w:semiHidden/>
    <w:rsid w:val="00110E3B"/>
    <w:pPr>
      <w:spacing w:before="120" w:after="120" w:line="240" w:lineRule="auto"/>
      <w:ind w:firstLine="720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110E3B"/>
    <w:rPr>
      <w:rFonts w:ascii="Arial" w:eastAsia="Times New Roman" w:hAnsi="Arial"/>
      <w:szCs w:val="24"/>
    </w:rPr>
  </w:style>
  <w:style w:type="paragraph" w:customStyle="1" w:styleId="xl25">
    <w:name w:val="xl25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cs="Arial"/>
      <w:sz w:val="16"/>
      <w:szCs w:val="16"/>
    </w:rPr>
  </w:style>
  <w:style w:type="paragraph" w:customStyle="1" w:styleId="xl26">
    <w:name w:val="xl26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cs="Arial"/>
      <w:sz w:val="16"/>
      <w:szCs w:val="16"/>
    </w:rPr>
  </w:style>
  <w:style w:type="paragraph" w:customStyle="1" w:styleId="xl27">
    <w:name w:val="xl27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cs="Arial"/>
      <w:sz w:val="16"/>
      <w:szCs w:val="16"/>
    </w:rPr>
  </w:style>
  <w:style w:type="paragraph" w:customStyle="1" w:styleId="xl28">
    <w:name w:val="xl28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cs="Arial"/>
      <w:sz w:val="16"/>
      <w:szCs w:val="16"/>
    </w:rPr>
  </w:style>
  <w:style w:type="paragraph" w:customStyle="1" w:styleId="xl29">
    <w:name w:val="xl29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cs="Arial"/>
      <w:sz w:val="16"/>
      <w:szCs w:val="16"/>
    </w:rPr>
  </w:style>
  <w:style w:type="paragraph" w:customStyle="1" w:styleId="xl30">
    <w:name w:val="xl30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cs="Arial"/>
      <w:sz w:val="16"/>
      <w:szCs w:val="16"/>
    </w:rPr>
  </w:style>
  <w:style w:type="paragraph" w:customStyle="1" w:styleId="xl31">
    <w:name w:val="xl31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cs="Arial"/>
      <w:sz w:val="16"/>
      <w:szCs w:val="16"/>
    </w:rPr>
  </w:style>
  <w:style w:type="paragraph" w:customStyle="1" w:styleId="xl32">
    <w:name w:val="xl32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cs="Arial"/>
      <w:sz w:val="16"/>
      <w:szCs w:val="16"/>
    </w:rPr>
  </w:style>
  <w:style w:type="paragraph" w:customStyle="1" w:styleId="xl33">
    <w:name w:val="xl33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cs="Arial"/>
      <w:sz w:val="16"/>
      <w:szCs w:val="16"/>
    </w:rPr>
  </w:style>
  <w:style w:type="paragraph" w:customStyle="1" w:styleId="xl34">
    <w:name w:val="xl34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cs="Arial"/>
      <w:sz w:val="16"/>
      <w:szCs w:val="16"/>
    </w:rPr>
  </w:style>
  <w:style w:type="paragraph" w:customStyle="1" w:styleId="xl35">
    <w:name w:val="xl35"/>
    <w:basedOn w:val="Normln"/>
    <w:rsid w:val="00110E3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cs="Arial"/>
      <w:b/>
      <w:bCs/>
      <w:sz w:val="16"/>
      <w:szCs w:val="16"/>
    </w:rPr>
  </w:style>
  <w:style w:type="paragraph" w:customStyle="1" w:styleId="xl24">
    <w:name w:val="xl24"/>
    <w:basedOn w:val="Normln"/>
    <w:rsid w:val="00110E3B"/>
    <w:pP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Normln"/>
    <w:rsid w:val="00110E3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b/>
      <w:bCs/>
      <w:sz w:val="16"/>
      <w:szCs w:val="16"/>
    </w:rPr>
  </w:style>
  <w:style w:type="paragraph" w:customStyle="1" w:styleId="xl37">
    <w:name w:val="xl37"/>
    <w:basedOn w:val="Normln"/>
    <w:rsid w:val="00110E3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b/>
      <w:bCs/>
      <w:sz w:val="16"/>
      <w:szCs w:val="16"/>
    </w:rPr>
  </w:style>
  <w:style w:type="paragraph" w:customStyle="1" w:styleId="xl38">
    <w:name w:val="xl38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Normln"/>
    <w:rsid w:val="00110E3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0">
    <w:name w:val="xl40"/>
    <w:basedOn w:val="Normln"/>
    <w:rsid w:val="00110E3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1">
    <w:name w:val="xl41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Arial Unicode MS" w:cs="Arial"/>
      <w:sz w:val="16"/>
      <w:szCs w:val="16"/>
    </w:rPr>
  </w:style>
  <w:style w:type="paragraph" w:customStyle="1" w:styleId="xl42">
    <w:name w:val="xl42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3">
    <w:name w:val="xl43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4">
    <w:name w:val="xl44"/>
    <w:basedOn w:val="Normln"/>
    <w:rsid w:val="00110E3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5">
    <w:name w:val="xl45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Arial Unicode MS" w:cs="Arial Unicode MS"/>
      <w:sz w:val="16"/>
      <w:szCs w:val="16"/>
    </w:rPr>
  </w:style>
  <w:style w:type="paragraph" w:customStyle="1" w:styleId="xl46">
    <w:name w:val="xl46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Arial Unicode MS" w:cs="Arial Unicode MS"/>
      <w:sz w:val="16"/>
      <w:szCs w:val="16"/>
    </w:rPr>
  </w:style>
  <w:style w:type="paragraph" w:customStyle="1" w:styleId="xl47">
    <w:name w:val="xl47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eastAsia="Arial Unicode MS" w:cs="Arial Unicode MS"/>
      <w:sz w:val="16"/>
      <w:szCs w:val="16"/>
    </w:rPr>
  </w:style>
  <w:style w:type="paragraph" w:customStyle="1" w:styleId="xl48">
    <w:name w:val="xl48"/>
    <w:basedOn w:val="Normln"/>
    <w:rsid w:val="00110E3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both"/>
    </w:pPr>
    <w:rPr>
      <w:rFonts w:eastAsia="Arial Unicode MS" w:cs="Arial"/>
      <w:b/>
      <w:bCs/>
      <w:color w:val="000000"/>
      <w:sz w:val="16"/>
      <w:szCs w:val="16"/>
    </w:rPr>
  </w:style>
  <w:style w:type="paragraph" w:customStyle="1" w:styleId="xl49">
    <w:name w:val="xl49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eastAsia="Arial Unicode MS" w:cs="Arial Unicode MS"/>
      <w:sz w:val="16"/>
      <w:szCs w:val="16"/>
    </w:rPr>
  </w:style>
  <w:style w:type="paragraph" w:customStyle="1" w:styleId="xl50">
    <w:name w:val="xl50"/>
    <w:basedOn w:val="Normln"/>
    <w:rsid w:val="00110E3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 Unicode MS"/>
      <w:b/>
      <w:bCs/>
      <w:sz w:val="16"/>
      <w:szCs w:val="16"/>
    </w:rPr>
  </w:style>
  <w:style w:type="paragraph" w:customStyle="1" w:styleId="xl51">
    <w:name w:val="xl51"/>
    <w:basedOn w:val="Normln"/>
    <w:rsid w:val="00110E3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eastAsia="Arial Unicode MS" w:cs="Arial Unicode MS"/>
      <w:b/>
      <w:bCs/>
      <w:sz w:val="16"/>
      <w:szCs w:val="16"/>
    </w:rPr>
  </w:style>
  <w:style w:type="paragraph" w:customStyle="1" w:styleId="xl52">
    <w:name w:val="xl52"/>
    <w:basedOn w:val="Normln"/>
    <w:rsid w:val="00110E3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eastAsia="Arial Unicode MS" w:cs="Arial Unicode MS"/>
      <w:b/>
      <w:bCs/>
      <w:sz w:val="16"/>
      <w:szCs w:val="16"/>
    </w:rPr>
  </w:style>
  <w:style w:type="paragraph" w:customStyle="1" w:styleId="xl53">
    <w:name w:val="xl53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eastAsia="Arial Unicode MS" w:cs="Arial Unicode MS"/>
      <w:sz w:val="16"/>
      <w:szCs w:val="16"/>
    </w:rPr>
  </w:style>
  <w:style w:type="paragraph" w:customStyle="1" w:styleId="xl54">
    <w:name w:val="xl54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Arial Unicode MS" w:cs="Arial Unicode MS"/>
      <w:sz w:val="16"/>
      <w:szCs w:val="16"/>
    </w:rPr>
  </w:style>
  <w:style w:type="paragraph" w:customStyle="1" w:styleId="xl55">
    <w:name w:val="xl55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eastAsia="Arial Unicode MS" w:cs="Arial Unicode MS"/>
      <w:sz w:val="16"/>
      <w:szCs w:val="16"/>
    </w:rPr>
  </w:style>
  <w:style w:type="paragraph" w:customStyle="1" w:styleId="xl56">
    <w:name w:val="xl56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57">
    <w:name w:val="xl57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b/>
      <w:bCs/>
      <w:sz w:val="16"/>
      <w:szCs w:val="16"/>
    </w:rPr>
  </w:style>
  <w:style w:type="paragraph" w:customStyle="1" w:styleId="xl58">
    <w:name w:val="xl58"/>
    <w:basedOn w:val="Normln"/>
    <w:rsid w:val="00110E3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eastAsia="Arial Unicode MS" w:cs="Arial Unicode MS"/>
      <w:b/>
      <w:bCs/>
      <w:sz w:val="16"/>
      <w:szCs w:val="16"/>
    </w:rPr>
  </w:style>
  <w:style w:type="paragraph" w:customStyle="1" w:styleId="xl59">
    <w:name w:val="xl59"/>
    <w:basedOn w:val="Normln"/>
    <w:rsid w:val="00110E3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eastAsia="Arial Unicode MS" w:cs="Arial"/>
      <w:color w:val="000000"/>
    </w:rPr>
  </w:style>
  <w:style w:type="paragraph" w:customStyle="1" w:styleId="xl60">
    <w:name w:val="xl60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eastAsia="Arial Unicode MS" w:cs="Arial"/>
      <w:sz w:val="16"/>
      <w:szCs w:val="16"/>
    </w:rPr>
  </w:style>
  <w:style w:type="paragraph" w:customStyle="1" w:styleId="xl61">
    <w:name w:val="xl61"/>
    <w:basedOn w:val="Normln"/>
    <w:rsid w:val="00110E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eastAsia="Arial Unicode MS" w:cs="Arial"/>
      <w:sz w:val="16"/>
      <w:szCs w:val="16"/>
    </w:rPr>
  </w:style>
  <w:style w:type="paragraph" w:customStyle="1" w:styleId="xl62">
    <w:name w:val="xl62"/>
    <w:basedOn w:val="Normln"/>
    <w:rsid w:val="00110E3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b/>
      <w:bCs/>
      <w:sz w:val="16"/>
      <w:szCs w:val="16"/>
    </w:rPr>
  </w:style>
  <w:style w:type="paragraph" w:customStyle="1" w:styleId="xl63">
    <w:name w:val="xl63"/>
    <w:basedOn w:val="Normln"/>
    <w:rsid w:val="00110E3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b/>
      <w:bCs/>
      <w:sz w:val="16"/>
      <w:szCs w:val="16"/>
    </w:rPr>
  </w:style>
  <w:style w:type="paragraph" w:customStyle="1" w:styleId="xl64">
    <w:name w:val="xl64"/>
    <w:basedOn w:val="Normln"/>
    <w:rsid w:val="00110E3B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b/>
      <w:bCs/>
      <w:sz w:val="16"/>
      <w:szCs w:val="16"/>
    </w:rPr>
  </w:style>
  <w:style w:type="paragraph" w:customStyle="1" w:styleId="xl65">
    <w:name w:val="xl65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eastAsia="Arial Unicode MS" w:cs="Arial"/>
      <w:sz w:val="16"/>
      <w:szCs w:val="16"/>
    </w:rPr>
  </w:style>
  <w:style w:type="paragraph" w:customStyle="1" w:styleId="xl66">
    <w:name w:val="xl66"/>
    <w:basedOn w:val="Normln"/>
    <w:rsid w:val="00110E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eastAsia="Arial Unicode MS" w:cs="Arial"/>
      <w:sz w:val="16"/>
      <w:szCs w:val="16"/>
    </w:rPr>
  </w:style>
  <w:style w:type="paragraph" w:customStyle="1" w:styleId="xl67">
    <w:name w:val="xl67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eastAsia="Arial Unicode MS" w:cs="Arial"/>
      <w:sz w:val="16"/>
      <w:szCs w:val="16"/>
    </w:rPr>
  </w:style>
  <w:style w:type="paragraph" w:customStyle="1" w:styleId="xl68">
    <w:name w:val="xl68"/>
    <w:basedOn w:val="Normln"/>
    <w:rsid w:val="00110E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eastAsia="Arial Unicode MS" w:cs="Arial"/>
      <w:sz w:val="16"/>
      <w:szCs w:val="16"/>
    </w:rPr>
  </w:style>
  <w:style w:type="paragraph" w:customStyle="1" w:styleId="xl69">
    <w:name w:val="xl69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eastAsia="Arial Unicode MS" w:cs="Arial"/>
      <w:sz w:val="16"/>
      <w:szCs w:val="16"/>
    </w:rPr>
  </w:style>
  <w:style w:type="paragraph" w:customStyle="1" w:styleId="xl70">
    <w:name w:val="xl70"/>
    <w:basedOn w:val="Normln"/>
    <w:rsid w:val="00110E3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Arial Unicode MS" w:cs="Arial"/>
      <w:sz w:val="16"/>
      <w:szCs w:val="16"/>
    </w:rPr>
  </w:style>
  <w:style w:type="paragraph" w:customStyle="1" w:styleId="xl71">
    <w:name w:val="xl71"/>
    <w:basedOn w:val="Normln"/>
    <w:rsid w:val="00110E3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Arial Unicode MS" w:cs="Arial"/>
      <w:sz w:val="16"/>
      <w:szCs w:val="16"/>
    </w:rPr>
  </w:style>
  <w:style w:type="paragraph" w:customStyle="1" w:styleId="xl72">
    <w:name w:val="xl72"/>
    <w:basedOn w:val="Normln"/>
    <w:rsid w:val="00110E3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Arial Unicode MS" w:cs="Arial"/>
      <w:sz w:val="16"/>
      <w:szCs w:val="16"/>
    </w:rPr>
  </w:style>
  <w:style w:type="paragraph" w:customStyle="1" w:styleId="xl73">
    <w:name w:val="xl73"/>
    <w:basedOn w:val="Normln"/>
    <w:rsid w:val="00110E3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Arial Unicode MS" w:cs="Arial"/>
      <w:sz w:val="16"/>
      <w:szCs w:val="16"/>
    </w:rPr>
  </w:style>
  <w:style w:type="paragraph" w:customStyle="1" w:styleId="xl74">
    <w:name w:val="xl74"/>
    <w:basedOn w:val="Normln"/>
    <w:rsid w:val="00110E3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Arial Unicode MS" w:cs="Arial"/>
      <w:sz w:val="16"/>
      <w:szCs w:val="16"/>
    </w:rPr>
  </w:style>
  <w:style w:type="paragraph" w:customStyle="1" w:styleId="xl75">
    <w:name w:val="xl75"/>
    <w:basedOn w:val="Normln"/>
    <w:rsid w:val="00110E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</w:rPr>
  </w:style>
  <w:style w:type="paragraph" w:customStyle="1" w:styleId="xl76">
    <w:name w:val="xl76"/>
    <w:basedOn w:val="Normln"/>
    <w:rsid w:val="00110E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Arial Unicode MS" w:cs="Arial"/>
      <w:sz w:val="16"/>
      <w:szCs w:val="16"/>
    </w:rPr>
  </w:style>
  <w:style w:type="paragraph" w:customStyle="1" w:styleId="xl77">
    <w:name w:val="xl77"/>
    <w:basedOn w:val="Normln"/>
    <w:rsid w:val="00110E3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Arial Unicode MS" w:cs="Arial"/>
      <w:sz w:val="16"/>
      <w:szCs w:val="16"/>
    </w:rPr>
  </w:style>
  <w:style w:type="paragraph" w:customStyle="1" w:styleId="xl78">
    <w:name w:val="xl78"/>
    <w:basedOn w:val="Normln"/>
    <w:rsid w:val="00110E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Arial Unicode MS" w:cs="Arial"/>
      <w:sz w:val="16"/>
      <w:szCs w:val="16"/>
    </w:rPr>
  </w:style>
  <w:style w:type="character" w:styleId="slostrnky">
    <w:name w:val="page number"/>
    <w:basedOn w:val="Standardnpsmoodstavce"/>
    <w:semiHidden/>
    <w:rsid w:val="00110E3B"/>
  </w:style>
  <w:style w:type="paragraph" w:styleId="Zkladntext">
    <w:name w:val="Body Text"/>
    <w:basedOn w:val="Normln"/>
    <w:link w:val="ZkladntextChar"/>
    <w:semiHidden/>
    <w:rsid w:val="00110E3B"/>
    <w:pPr>
      <w:spacing w:before="120" w:after="120" w:line="240" w:lineRule="auto"/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110E3B"/>
    <w:rPr>
      <w:rFonts w:ascii="Arial" w:eastAsia="Times New Roman" w:hAnsi="Arial"/>
      <w:szCs w:val="24"/>
    </w:rPr>
  </w:style>
  <w:style w:type="paragraph" w:styleId="Obsah1">
    <w:name w:val="toc 1"/>
    <w:basedOn w:val="Normln"/>
    <w:next w:val="Normln"/>
    <w:autoRedefine/>
    <w:uiPriority w:val="39"/>
    <w:rsid w:val="00110E3B"/>
    <w:pPr>
      <w:spacing w:before="120" w:after="120" w:line="240" w:lineRule="auto"/>
      <w:jc w:val="both"/>
    </w:pPr>
  </w:style>
  <w:style w:type="paragraph" w:styleId="Obsah2">
    <w:name w:val="toc 2"/>
    <w:basedOn w:val="Normln"/>
    <w:next w:val="Normln"/>
    <w:autoRedefine/>
    <w:uiPriority w:val="39"/>
    <w:rsid w:val="00110E3B"/>
    <w:pPr>
      <w:spacing w:before="120" w:after="120" w:line="240" w:lineRule="auto"/>
      <w:ind w:left="240"/>
      <w:jc w:val="both"/>
    </w:pPr>
  </w:style>
  <w:style w:type="paragraph" w:styleId="Obsah3">
    <w:name w:val="toc 3"/>
    <w:basedOn w:val="Normln"/>
    <w:next w:val="Normln"/>
    <w:autoRedefine/>
    <w:uiPriority w:val="39"/>
    <w:rsid w:val="00110E3B"/>
    <w:pPr>
      <w:spacing w:before="120" w:after="120" w:line="240" w:lineRule="auto"/>
      <w:ind w:left="480"/>
      <w:jc w:val="both"/>
    </w:pPr>
  </w:style>
  <w:style w:type="paragraph" w:styleId="Obsah4">
    <w:name w:val="toc 4"/>
    <w:basedOn w:val="Normln"/>
    <w:next w:val="Normln"/>
    <w:autoRedefine/>
    <w:semiHidden/>
    <w:rsid w:val="00110E3B"/>
    <w:pPr>
      <w:spacing w:before="120" w:after="120" w:line="240" w:lineRule="auto"/>
      <w:ind w:left="720"/>
      <w:jc w:val="both"/>
    </w:pPr>
  </w:style>
  <w:style w:type="paragraph" w:styleId="Obsah5">
    <w:name w:val="toc 5"/>
    <w:basedOn w:val="Normln"/>
    <w:next w:val="Normln"/>
    <w:autoRedefine/>
    <w:semiHidden/>
    <w:rsid w:val="00110E3B"/>
    <w:pPr>
      <w:spacing w:before="120" w:after="120" w:line="240" w:lineRule="auto"/>
      <w:ind w:left="960"/>
      <w:jc w:val="both"/>
    </w:pPr>
  </w:style>
  <w:style w:type="paragraph" w:styleId="Obsah6">
    <w:name w:val="toc 6"/>
    <w:basedOn w:val="Normln"/>
    <w:next w:val="Normln"/>
    <w:autoRedefine/>
    <w:semiHidden/>
    <w:rsid w:val="00110E3B"/>
    <w:pPr>
      <w:spacing w:before="120" w:after="120" w:line="240" w:lineRule="auto"/>
      <w:ind w:left="1200"/>
      <w:jc w:val="both"/>
    </w:pPr>
  </w:style>
  <w:style w:type="paragraph" w:styleId="Obsah7">
    <w:name w:val="toc 7"/>
    <w:basedOn w:val="Normln"/>
    <w:next w:val="Normln"/>
    <w:autoRedefine/>
    <w:semiHidden/>
    <w:rsid w:val="00110E3B"/>
    <w:pPr>
      <w:spacing w:before="120" w:after="120" w:line="240" w:lineRule="auto"/>
      <w:ind w:left="1440"/>
      <w:jc w:val="both"/>
    </w:pPr>
  </w:style>
  <w:style w:type="paragraph" w:styleId="Obsah8">
    <w:name w:val="toc 8"/>
    <w:basedOn w:val="Normln"/>
    <w:next w:val="Normln"/>
    <w:autoRedefine/>
    <w:semiHidden/>
    <w:rsid w:val="00110E3B"/>
    <w:pPr>
      <w:spacing w:before="120" w:after="120" w:line="240" w:lineRule="auto"/>
      <w:ind w:left="1680"/>
      <w:jc w:val="both"/>
    </w:pPr>
  </w:style>
  <w:style w:type="paragraph" w:styleId="Obsah9">
    <w:name w:val="toc 9"/>
    <w:basedOn w:val="Normln"/>
    <w:next w:val="Normln"/>
    <w:autoRedefine/>
    <w:semiHidden/>
    <w:rsid w:val="00110E3B"/>
    <w:pPr>
      <w:spacing w:before="120" w:after="120" w:line="240" w:lineRule="auto"/>
      <w:ind w:left="1920"/>
      <w:jc w:val="both"/>
    </w:pPr>
  </w:style>
  <w:style w:type="character" w:styleId="Sledovanodkaz">
    <w:name w:val="FollowedHyperlink"/>
    <w:basedOn w:val="Standardnpsmoodstavce"/>
    <w:semiHidden/>
    <w:rsid w:val="00110E3B"/>
    <w:rPr>
      <w:color w:val="800080"/>
      <w:u w:val="single"/>
    </w:rPr>
  </w:style>
  <w:style w:type="paragraph" w:customStyle="1" w:styleId="normalnsodrkami">
    <w:name w:val="normalní s odrážkami"/>
    <w:basedOn w:val="Normln"/>
    <w:rsid w:val="00110E3B"/>
    <w:pPr>
      <w:numPr>
        <w:numId w:val="6"/>
      </w:numPr>
      <w:spacing w:before="120" w:after="120" w:line="240" w:lineRule="auto"/>
      <w:jc w:val="both"/>
    </w:pPr>
  </w:style>
  <w:style w:type="paragraph" w:styleId="Zkladntext2">
    <w:name w:val="Body Text 2"/>
    <w:basedOn w:val="Normln"/>
    <w:link w:val="Zkladntext2Char"/>
    <w:semiHidden/>
    <w:rsid w:val="00110E3B"/>
    <w:pPr>
      <w:spacing w:before="120" w:after="120" w:line="240" w:lineRule="auto"/>
      <w:jc w:val="both"/>
    </w:pPr>
    <w:rPr>
      <w:rFonts w:cs="Arial"/>
    </w:rPr>
  </w:style>
  <w:style w:type="character" w:customStyle="1" w:styleId="Zkladntext2Char">
    <w:name w:val="Základní text 2 Char"/>
    <w:basedOn w:val="Standardnpsmoodstavce"/>
    <w:link w:val="Zkladntext2"/>
    <w:semiHidden/>
    <w:rsid w:val="00110E3B"/>
    <w:rPr>
      <w:rFonts w:ascii="Arial" w:eastAsia="Times New Roman" w:hAnsi="Arial" w:cs="Arial"/>
      <w:szCs w:val="24"/>
    </w:rPr>
  </w:style>
  <w:style w:type="paragraph" w:customStyle="1" w:styleId="Default">
    <w:name w:val="Default"/>
    <w:rsid w:val="00110E3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Zkladntext3">
    <w:name w:val="Body Text 3"/>
    <w:basedOn w:val="Normln"/>
    <w:link w:val="Zkladntext3Char"/>
    <w:semiHidden/>
    <w:rsid w:val="00110E3B"/>
    <w:pPr>
      <w:spacing w:before="120" w:after="120" w:line="240" w:lineRule="auto"/>
      <w:jc w:val="both"/>
    </w:pPr>
    <w:rPr>
      <w:rFonts w:cs="Arial"/>
    </w:rPr>
  </w:style>
  <w:style w:type="character" w:customStyle="1" w:styleId="Zkladntext3Char">
    <w:name w:val="Základní text 3 Char"/>
    <w:basedOn w:val="Standardnpsmoodstavce"/>
    <w:link w:val="Zkladntext3"/>
    <w:semiHidden/>
    <w:rsid w:val="00110E3B"/>
    <w:rPr>
      <w:rFonts w:ascii="Arial" w:eastAsia="Times New Roman" w:hAnsi="Arial" w:cs="Arial"/>
      <w:szCs w:val="24"/>
    </w:rPr>
  </w:style>
  <w:style w:type="paragraph" w:styleId="Textvysvtlivek">
    <w:name w:val="endnote text"/>
    <w:basedOn w:val="Normln"/>
    <w:link w:val="TextvysvtlivekChar"/>
    <w:semiHidden/>
    <w:rsid w:val="00110E3B"/>
    <w:pPr>
      <w:spacing w:before="120" w:after="120" w:line="240" w:lineRule="auto"/>
      <w:jc w:val="both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semiHidden/>
    <w:rsid w:val="00110E3B"/>
    <w:rPr>
      <w:rFonts w:ascii="Arial" w:eastAsia="Times New Roman" w:hAnsi="Arial"/>
    </w:rPr>
  </w:style>
  <w:style w:type="character" w:styleId="Odkaznavysvtlivky">
    <w:name w:val="endnote reference"/>
    <w:basedOn w:val="Standardnpsmoodstavce"/>
    <w:semiHidden/>
    <w:rsid w:val="00110E3B"/>
    <w:rPr>
      <w:vertAlign w:val="superscript"/>
    </w:rPr>
  </w:style>
  <w:style w:type="character" w:styleId="Siln">
    <w:name w:val="Strong"/>
    <w:basedOn w:val="Standardnpsmoodstavce"/>
    <w:uiPriority w:val="22"/>
    <w:qFormat/>
    <w:rsid w:val="00110E3B"/>
    <w:rPr>
      <w:b/>
      <w:bCs/>
    </w:rPr>
  </w:style>
  <w:style w:type="character" w:customStyle="1" w:styleId="longtext1">
    <w:name w:val="long_text1"/>
    <w:basedOn w:val="Standardnpsmoodstavce"/>
    <w:rsid w:val="00110E3B"/>
    <w:rPr>
      <w:sz w:val="20"/>
      <w:szCs w:val="20"/>
    </w:rPr>
  </w:style>
  <w:style w:type="paragraph" w:styleId="Normlnweb">
    <w:name w:val="Normal (Web)"/>
    <w:basedOn w:val="Normln"/>
    <w:uiPriority w:val="99"/>
    <w:unhideWhenUsed/>
    <w:rsid w:val="00110E3B"/>
    <w:pPr>
      <w:spacing w:before="100" w:beforeAutospacing="1" w:after="100" w:afterAutospacing="1" w:line="240" w:lineRule="auto"/>
      <w:jc w:val="both"/>
    </w:pPr>
  </w:style>
  <w:style w:type="paragraph" w:customStyle="1" w:styleId="nazevtabulky">
    <w:name w:val="nazev tabulky"/>
    <w:basedOn w:val="Normln"/>
    <w:qFormat/>
    <w:rsid w:val="00110E3B"/>
    <w:pPr>
      <w:spacing w:before="240" w:after="240" w:line="240" w:lineRule="auto"/>
    </w:pPr>
    <w:rPr>
      <w:b/>
      <w:bCs/>
      <w:szCs w:val="17"/>
    </w:rPr>
  </w:style>
  <w:style w:type="paragraph" w:styleId="Odstavecseseznamem">
    <w:name w:val="List Paragraph"/>
    <w:basedOn w:val="Normln"/>
    <w:uiPriority w:val="34"/>
    <w:qFormat/>
    <w:rsid w:val="00110E3B"/>
    <w:pPr>
      <w:spacing w:before="120" w:after="120" w:line="240" w:lineRule="auto"/>
      <w:ind w:left="720"/>
      <w:contextualSpacing/>
      <w:jc w:val="both"/>
    </w:pPr>
  </w:style>
  <w:style w:type="numbering" w:customStyle="1" w:styleId="Bezseznamu1">
    <w:name w:val="Bez seznamu1"/>
    <w:next w:val="Bezseznamu"/>
    <w:uiPriority w:val="99"/>
    <w:semiHidden/>
    <w:unhideWhenUsed/>
    <w:rsid w:val="00DB4F3B"/>
  </w:style>
  <w:style w:type="table" w:styleId="Mkatabulky">
    <w:name w:val="Table Grid"/>
    <w:basedOn w:val="Normlntabulka"/>
    <w:uiPriority w:val="59"/>
    <w:rsid w:val="00DB4F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vlastn">
    <w:name w:val="Text vlastní"/>
    <w:basedOn w:val="Normln"/>
    <w:rsid w:val="00DB4F3B"/>
    <w:pPr>
      <w:spacing w:before="120" w:line="240" w:lineRule="auto"/>
      <w:jc w:val="both"/>
    </w:pPr>
    <w:rPr>
      <w:sz w:val="18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DB4F3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B4F3B"/>
    <w:pPr>
      <w:keepNext/>
      <w:spacing w:line="240" w:lineRule="auto"/>
      <w:jc w:val="both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B4F3B"/>
    <w:rPr>
      <w:rFonts w:ascii="Arial" w:eastAsia="Times New Roman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B4F3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B4F3B"/>
    <w:rPr>
      <w:rFonts w:ascii="Arial" w:eastAsia="Times New Roman" w:hAnsi="Arial"/>
      <w:b/>
      <w:bCs/>
    </w:rPr>
  </w:style>
  <w:style w:type="table" w:styleId="Stednmka3zvraznn2">
    <w:name w:val="Medium Grid 3 Accent 2"/>
    <w:basedOn w:val="Normlntabulka"/>
    <w:uiPriority w:val="60"/>
    <w:rsid w:val="003519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numbering" w:customStyle="1" w:styleId="Bezseznamu2">
    <w:name w:val="Bez seznamu2"/>
    <w:next w:val="Bezseznamu"/>
    <w:uiPriority w:val="99"/>
    <w:semiHidden/>
    <w:unhideWhenUsed/>
    <w:rsid w:val="00DE3724"/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DE3724"/>
    <w:p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</w:rPr>
  </w:style>
  <w:style w:type="numbering" w:customStyle="1" w:styleId="Bezseznamu3">
    <w:name w:val="Bez seznamu3"/>
    <w:next w:val="Bezseznamu"/>
    <w:uiPriority w:val="99"/>
    <w:semiHidden/>
    <w:unhideWhenUsed/>
    <w:rsid w:val="00F41C6D"/>
  </w:style>
  <w:style w:type="table" w:customStyle="1" w:styleId="Mkatabulky1">
    <w:name w:val="Mřížka tabulky1"/>
    <w:basedOn w:val="Normlntabulka"/>
    <w:next w:val="Mkatabulky"/>
    <w:uiPriority w:val="59"/>
    <w:rsid w:val="00802A5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uiPriority w:val="59"/>
    <w:rsid w:val="00802A5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">
    <w:name w:val="Mřížka tabulky3"/>
    <w:basedOn w:val="Normlntabulka"/>
    <w:next w:val="Mkatabulky"/>
    <w:uiPriority w:val="59"/>
    <w:rsid w:val="0046708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4">
    <w:name w:val="Mřížka tabulky4"/>
    <w:basedOn w:val="Normlntabulka"/>
    <w:next w:val="Mkatabulky"/>
    <w:uiPriority w:val="59"/>
    <w:rsid w:val="0046708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Standardnpsmoodstavce"/>
    <w:rsid w:val="00214E6F"/>
  </w:style>
  <w:style w:type="character" w:styleId="Zdraznn">
    <w:name w:val="Emphasis"/>
    <w:basedOn w:val="Standardnpsmoodstavce"/>
    <w:uiPriority w:val="20"/>
    <w:qFormat/>
    <w:rsid w:val="00214E6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LNIC~1\AppData\Local\Temp\publikace%20bar_lide%20a%20spolecnost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CB579-BF76-42E4-93FE-5297C120E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bar_lide a spolecnost.dot</Template>
  <TotalTime>6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Vladimíra Kalnická</dc:creator>
  <cp:lastModifiedBy>Operator</cp:lastModifiedBy>
  <cp:revision>4</cp:revision>
  <cp:lastPrinted>2018-06-06T04:58:00Z</cp:lastPrinted>
  <dcterms:created xsi:type="dcterms:W3CDTF">2018-06-06T07:23:00Z</dcterms:created>
  <dcterms:modified xsi:type="dcterms:W3CDTF">2019-02-12T10:53:00Z</dcterms:modified>
</cp:coreProperties>
</file>