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71" w:rsidRPr="001328C6" w:rsidRDefault="00D7626D" w:rsidP="00B15AD1">
      <w:pPr>
        <w:pStyle w:val="Nadpis1"/>
      </w:pPr>
      <w:bookmarkStart w:id="0" w:name="_Toc451166918"/>
      <w:bookmarkStart w:id="1" w:name="_Toc451166934"/>
      <w:bookmarkStart w:id="2" w:name="_Toc451175107"/>
      <w:bookmarkStart w:id="3" w:name="_Toc451180163"/>
      <w:bookmarkStart w:id="4" w:name="_Toc9259645"/>
      <w:bookmarkStart w:id="5" w:name="_Toc9259689"/>
      <w:bookmarkStart w:id="6" w:name="_Toc9434272"/>
      <w:bookmarkStart w:id="7" w:name="_Toc9434880"/>
      <w:bookmarkStart w:id="8" w:name="_Toc9435215"/>
      <w:r w:rsidRPr="001328C6">
        <w:t>4. Použité zdroje a literatura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bookmarkStart w:id="9" w:name="page18"/>
      <w:bookmarkEnd w:id="9"/>
      <w:proofErr w:type="spellStart"/>
      <w:r w:rsidRPr="001F0986">
        <w:rPr>
          <w:sz w:val="20"/>
          <w:szCs w:val="20"/>
        </w:rPr>
        <w:t>ESSnet</w:t>
      </w:r>
      <w:proofErr w:type="spellEnd"/>
      <w:r w:rsidRPr="001F0986">
        <w:rPr>
          <w:sz w:val="20"/>
          <w:szCs w:val="20"/>
        </w:rPr>
        <w:t xml:space="preserve"> on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statistics</w:t>
      </w:r>
      <w:proofErr w:type="spellEnd"/>
      <w:r w:rsidRPr="001F0986">
        <w:rPr>
          <w:sz w:val="20"/>
          <w:szCs w:val="20"/>
        </w:rPr>
        <w:t xml:space="preserve"> 2009 – 2011, </w:t>
      </w:r>
      <w:proofErr w:type="spellStart"/>
      <w:r w:rsidRPr="001F0986">
        <w:rPr>
          <w:sz w:val="20"/>
          <w:szCs w:val="20"/>
        </w:rPr>
        <w:t>Task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Force</w:t>
      </w:r>
      <w:proofErr w:type="spellEnd"/>
      <w:r w:rsidRPr="001F0986">
        <w:rPr>
          <w:sz w:val="20"/>
          <w:szCs w:val="20"/>
        </w:rPr>
        <w:t xml:space="preserve"> 1: Framework </w:t>
      </w:r>
      <w:proofErr w:type="spellStart"/>
      <w:r w:rsidRPr="001F0986">
        <w:rPr>
          <w:sz w:val="20"/>
          <w:szCs w:val="20"/>
        </w:rPr>
        <w:t>and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definitions</w:t>
      </w:r>
      <w:proofErr w:type="spellEnd"/>
      <w:r w:rsidRPr="001F0986">
        <w:rPr>
          <w:sz w:val="20"/>
          <w:szCs w:val="20"/>
        </w:rPr>
        <w:t xml:space="preserve"> (</w:t>
      </w:r>
      <w:proofErr w:type="spellStart"/>
      <w:r w:rsidRPr="001F0986">
        <w:rPr>
          <w:sz w:val="20"/>
          <w:szCs w:val="20"/>
        </w:rPr>
        <w:t>Final</w:t>
      </w:r>
      <w:proofErr w:type="spellEnd"/>
      <w:r w:rsidRPr="001F0986">
        <w:rPr>
          <w:sz w:val="20"/>
          <w:szCs w:val="20"/>
        </w:rPr>
        <w:t xml:space="preserve"> Report 2</w:t>
      </w:r>
      <w:r w:rsidR="00DE2F64">
        <w:rPr>
          <w:sz w:val="20"/>
          <w:szCs w:val="20"/>
        </w:rPr>
        <w:t>011).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Klasifi</w:t>
      </w:r>
      <w:r w:rsidR="00F85E8C" w:rsidRPr="001F0986">
        <w:rPr>
          <w:sz w:val="20"/>
          <w:szCs w:val="20"/>
        </w:rPr>
        <w:t>kace ekonomických činností (CZ-</w:t>
      </w:r>
      <w:r w:rsidRPr="001F0986">
        <w:rPr>
          <w:sz w:val="20"/>
          <w:szCs w:val="20"/>
        </w:rPr>
        <w:t xml:space="preserve">NACE). </w:t>
      </w:r>
      <w:r w:rsidR="00B15AD1">
        <w:rPr>
          <w:sz w:val="20"/>
          <w:szCs w:val="20"/>
        </w:rPr>
        <w:t>Praha: Č</w:t>
      </w:r>
      <w:r w:rsidR="00DE2F64">
        <w:rPr>
          <w:sz w:val="20"/>
          <w:szCs w:val="20"/>
        </w:rPr>
        <w:t>SÚ, 2008.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National</w:t>
      </w:r>
      <w:proofErr w:type="spellEnd"/>
      <w:r w:rsidRPr="001F0986">
        <w:rPr>
          <w:sz w:val="20"/>
          <w:szCs w:val="20"/>
        </w:rPr>
        <w:t xml:space="preserve"> report on p</w:t>
      </w:r>
      <w:r w:rsidR="00DE2F64">
        <w:rPr>
          <w:sz w:val="20"/>
          <w:szCs w:val="20"/>
        </w:rPr>
        <w:t xml:space="preserve">ublic </w:t>
      </w:r>
      <w:proofErr w:type="spellStart"/>
      <w:r w:rsidR="00DE2F64">
        <w:rPr>
          <w:sz w:val="20"/>
          <w:szCs w:val="20"/>
        </w:rPr>
        <w:t>expenditure</w:t>
      </w:r>
      <w:proofErr w:type="spellEnd"/>
      <w:r w:rsidR="00DE2F64">
        <w:rPr>
          <w:sz w:val="20"/>
          <w:szCs w:val="20"/>
        </w:rPr>
        <w:t xml:space="preserve">. </w:t>
      </w:r>
      <w:proofErr w:type="spellStart"/>
      <w:r w:rsidR="00DE2F64">
        <w:rPr>
          <w:sz w:val="20"/>
          <w:szCs w:val="20"/>
        </w:rPr>
        <w:t>Eries</w:t>
      </w:r>
      <w:proofErr w:type="spellEnd"/>
      <w:r w:rsidR="00DE2F64">
        <w:rPr>
          <w:sz w:val="20"/>
          <w:szCs w:val="20"/>
        </w:rPr>
        <w:t>, 2004.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Statistická zjišťování ČSÚ a NIPOS a administrativní zdroje dat MF, MV, ČSSZ a Unie filmových distributorů a různá doplňková zjišťov</w:t>
      </w:r>
      <w:r w:rsidR="00DE2F64">
        <w:rPr>
          <w:sz w:val="20"/>
          <w:szCs w:val="20"/>
        </w:rPr>
        <w:t>ání provedená NIPOS.</w:t>
      </w:r>
    </w:p>
    <w:p w:rsidR="0060269C" w:rsidRPr="001F0986" w:rsidRDefault="00266532" w:rsidP="0060269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Systém účtů kultury. Praha</w:t>
      </w:r>
      <w:r w:rsidR="00DE2F64">
        <w:rPr>
          <w:sz w:val="20"/>
          <w:szCs w:val="20"/>
        </w:rPr>
        <w:t>: NIPOS, 2011, 2014 a 2017.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Tabulky</w:t>
      </w:r>
      <w:r w:rsidR="00266532">
        <w:rPr>
          <w:sz w:val="20"/>
          <w:szCs w:val="20"/>
        </w:rPr>
        <w:t xml:space="preserve"> dodávek a užití ČSÚ za rok 2016 a 2017</w:t>
      </w:r>
      <w:r w:rsidR="00DE2F64">
        <w:rPr>
          <w:sz w:val="20"/>
          <w:szCs w:val="20"/>
        </w:rPr>
        <w:t>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The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Economy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of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. Studie KEA </w:t>
      </w:r>
      <w:proofErr w:type="spellStart"/>
      <w:r w:rsidRPr="001F0986">
        <w:rPr>
          <w:sz w:val="20"/>
          <w:szCs w:val="20"/>
        </w:rPr>
        <w:t>European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Affair</w:t>
      </w:r>
      <w:r w:rsidR="00DE2F64">
        <w:rPr>
          <w:sz w:val="20"/>
          <w:szCs w:val="20"/>
        </w:rPr>
        <w:t>s</w:t>
      </w:r>
      <w:proofErr w:type="spellEnd"/>
      <w:r w:rsidR="00DE2F64">
        <w:rPr>
          <w:sz w:val="20"/>
          <w:szCs w:val="20"/>
        </w:rPr>
        <w:t xml:space="preserve"> pro Evropskou komisi, (2006).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Vyhodnocení časové řady výsledků satelitního účtu kultury ČR z</w:t>
      </w:r>
      <w:r w:rsidR="00B15AD1">
        <w:rPr>
          <w:sz w:val="20"/>
          <w:szCs w:val="20"/>
        </w:rPr>
        <w:t>a období let 2010 – 2015. Praha</w:t>
      </w:r>
      <w:r w:rsidR="00DE2F64">
        <w:rPr>
          <w:sz w:val="20"/>
          <w:szCs w:val="20"/>
        </w:rPr>
        <w:t>: NIPOS, 2017.</w:t>
      </w:r>
    </w:p>
    <w:p w:rsidR="003C7B12" w:rsidRPr="001328C6" w:rsidRDefault="0060269C" w:rsidP="00710CB7">
      <w:pPr>
        <w:pStyle w:val="Default"/>
        <w:spacing w:after="240"/>
      </w:pPr>
      <w:r w:rsidRPr="001F0986">
        <w:rPr>
          <w:sz w:val="20"/>
          <w:szCs w:val="20"/>
        </w:rPr>
        <w:t>Výsled</w:t>
      </w:r>
      <w:r w:rsidR="00F85E8C" w:rsidRPr="001F0986">
        <w:rPr>
          <w:sz w:val="20"/>
          <w:szCs w:val="20"/>
        </w:rPr>
        <w:t>ky účtu kultury ČR za rok 2009 –</w:t>
      </w:r>
      <w:r w:rsidR="00B15AD1">
        <w:rPr>
          <w:sz w:val="20"/>
          <w:szCs w:val="20"/>
        </w:rPr>
        <w:t xml:space="preserve"> 2016. Praha: NIPOS, 2011 – 2018</w:t>
      </w:r>
    </w:p>
    <w:sectPr w:rsidR="003C7B12" w:rsidRPr="001328C6" w:rsidSect="00B6270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0C" w:rsidRDefault="00BD220C" w:rsidP="00E71A58">
      <w:r>
        <w:separator/>
      </w:r>
    </w:p>
  </w:endnote>
  <w:endnote w:type="continuationSeparator" w:id="0">
    <w:p w:rsidR="00BD220C" w:rsidRDefault="00BD220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816967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6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62705">
      <w:rPr>
        <w:szCs w:val="16"/>
      </w:rPr>
      <w:t>18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816967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62705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0C" w:rsidRPr="00311229" w:rsidRDefault="00BD220C" w:rsidP="00311229">
      <w:pPr>
        <w:pStyle w:val="Zpat"/>
      </w:pPr>
    </w:p>
  </w:footnote>
  <w:footnote w:type="continuationSeparator" w:id="0">
    <w:p w:rsidR="00BD220C" w:rsidRPr="00311229" w:rsidRDefault="00BD220C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A6638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0CB7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16967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30C0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47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2705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220C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9CFB-7779-4DEE-B28B-3BE045B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4</cp:revision>
  <cp:lastPrinted>2019-05-28T10:25:00Z</cp:lastPrinted>
  <dcterms:created xsi:type="dcterms:W3CDTF">2019-05-28T12:18:00Z</dcterms:created>
  <dcterms:modified xsi:type="dcterms:W3CDTF">2019-05-28T12:20:00Z</dcterms:modified>
</cp:coreProperties>
</file>