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E3F35" w:rsidP="00AE6D5B">
      <w:pPr>
        <w:pStyle w:val="Datum"/>
      </w:pPr>
      <w:r>
        <w:t>5. června</w:t>
      </w:r>
      <w:r w:rsidR="009A21E5" w:rsidRPr="009A21E5">
        <w:t xml:space="preserve"> 2018</w:t>
      </w:r>
    </w:p>
    <w:p w:rsidR="00867569" w:rsidRPr="00AE6D5B" w:rsidRDefault="00B93EA9" w:rsidP="00AE6D5B">
      <w:pPr>
        <w:pStyle w:val="Nzev"/>
      </w:pPr>
      <w:bookmarkStart w:id="0" w:name="_GoBack"/>
      <w:r>
        <w:t>Posun velikonočních nákupů ovlivnil tržby za potraviny</w:t>
      </w:r>
      <w:bookmarkEnd w:id="0"/>
    </w:p>
    <w:p w:rsidR="00042AD1" w:rsidRDefault="00B93EA9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Maloobchodní tržby se v dubnu meziročně zvýšily o 5,6 %</w:t>
      </w:r>
      <w:r w:rsidR="008C4CA8">
        <w:rPr>
          <w:rFonts w:cs="Arial"/>
          <w:b/>
          <w:szCs w:val="18"/>
        </w:rPr>
        <w:t>, p</w:t>
      </w:r>
      <w:r>
        <w:rPr>
          <w:rFonts w:cs="Arial"/>
          <w:b/>
          <w:szCs w:val="18"/>
        </w:rPr>
        <w:t>o očištění o kalendářní vlivy vzrostly o 5,0 %.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</w:p>
    <w:p w:rsidR="00B93EA9" w:rsidRDefault="008C4CA8" w:rsidP="0079710D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Tržby v maloobchodě vzrostly v dubnu o 5,6 %, za nepotravinářské zboží se zvýšily o 12,9 %, za potraviny klesly o 3,6 %. </w:t>
      </w:r>
      <w:r w:rsidR="00B93EA9" w:rsidRPr="00B93EA9">
        <w:rPr>
          <w:rFonts w:cs="Arial"/>
          <w:i/>
          <w:szCs w:val="18"/>
        </w:rPr>
        <w:t>„Teplé počasí lákalo k nákupům jarních a letních oděvů, sportovního zboží, také zahrádkářská sezóna začala dříve. Tržby za nepotravinářské zboží tak meziročně vzrostly, o potraviny byl naopak zájem nižší. U nich se projevil vliv velikonočních nákupů. Vloni se na Velikonoce nakupovalo z velké části v dubnu, letos převážně v březnu,</w:t>
      </w:r>
      <w:r w:rsidR="00B93EA9">
        <w:rPr>
          <w:rFonts w:cs="Arial"/>
          <w:szCs w:val="18"/>
        </w:rPr>
        <w:t>“</w:t>
      </w:r>
      <w:r w:rsidR="00B93EA9" w:rsidRPr="00B93EA9">
        <w:rPr>
          <w:rFonts w:cs="Arial"/>
          <w:szCs w:val="18"/>
        </w:rPr>
        <w:t xml:space="preserve"> komentuje </w:t>
      </w:r>
      <w:r w:rsidR="00B93EA9">
        <w:rPr>
          <w:rFonts w:cs="Arial"/>
          <w:szCs w:val="18"/>
        </w:rPr>
        <w:t xml:space="preserve">dubnové výsledky </w:t>
      </w:r>
      <w:r w:rsidR="00B93EA9" w:rsidRPr="00B93EA9">
        <w:rPr>
          <w:rFonts w:cs="Arial"/>
          <w:szCs w:val="18"/>
        </w:rPr>
        <w:t>ředitelka odboru statistiky služeb ČSÚ Marie Boušková.</w:t>
      </w:r>
    </w:p>
    <w:p w:rsidR="00B93EA9" w:rsidRPr="00B93EA9" w:rsidRDefault="00B93EA9" w:rsidP="0079710D">
      <w:pPr>
        <w:jc w:val="left"/>
        <w:rPr>
          <w:rFonts w:cs="Arial"/>
          <w:szCs w:val="18"/>
        </w:rPr>
      </w:pPr>
    </w:p>
    <w:p w:rsidR="008C4CA8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</w:p>
    <w:p w:rsidR="00AE6D5B" w:rsidRDefault="008C4CA8" w:rsidP="008C4CA8">
      <w:pPr>
        <w:spacing w:line="240" w:lineRule="auto"/>
        <w:jc w:val="left"/>
      </w:pPr>
      <w:r w:rsidRPr="008C4CA8">
        <w:rPr>
          <w:rFonts w:ascii="Calibri" w:eastAsia="Times New Roman" w:hAnsi="Calibri"/>
          <w:color w:val="0000FF"/>
          <w:sz w:val="22"/>
          <w:u w:val="single"/>
          <w:lang w:eastAsia="cs-CZ"/>
        </w:rPr>
        <w:t>https://www.czso.cz/csu/czso/cri/maloobchod-duben-2018</w:t>
      </w:r>
      <w:r>
        <w:t>.</w:t>
      </w:r>
    </w:p>
    <w:p w:rsidR="00AE6D5B" w:rsidRDefault="00AE6D5B" w:rsidP="00AE6D5B"/>
    <w:p w:rsidR="008C4CA8" w:rsidRDefault="008C4CA8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8C4CA8" w:rsidRPr="001B6F48" w:rsidRDefault="008C4CA8" w:rsidP="008C4CA8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8C4CA8" w:rsidRPr="00C62D32" w:rsidRDefault="008C4CA8" w:rsidP="008C4CA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8C4CA8" w:rsidRPr="00C62D32" w:rsidRDefault="008C4CA8" w:rsidP="008C4CA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8C4CA8" w:rsidRPr="004920AD" w:rsidRDefault="008C4CA8" w:rsidP="008C4CA8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3E" w:rsidRDefault="00FF583E" w:rsidP="00BA6370">
      <w:r>
        <w:separator/>
      </w:r>
    </w:p>
  </w:endnote>
  <w:endnote w:type="continuationSeparator" w:id="0">
    <w:p w:rsidR="00FF583E" w:rsidRDefault="00FF58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40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6188B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6188B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C4CA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6188B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6188B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6188B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C4CA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6188B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CC608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3E" w:rsidRDefault="00FF583E" w:rsidP="00BA6370">
      <w:r>
        <w:separator/>
      </w:r>
    </w:p>
  </w:footnote>
  <w:footnote w:type="continuationSeparator" w:id="0">
    <w:p w:rsidR="00FF583E" w:rsidRDefault="00FF58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2AD1"/>
    <w:rsid w:val="00043BF4"/>
    <w:rsid w:val="000842D2"/>
    <w:rsid w:val="000843A5"/>
    <w:rsid w:val="00085D8B"/>
    <w:rsid w:val="000B47EE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60EA"/>
    <w:rsid w:val="002848DA"/>
    <w:rsid w:val="00295488"/>
    <w:rsid w:val="002B2E47"/>
    <w:rsid w:val="002D6A6C"/>
    <w:rsid w:val="00322412"/>
    <w:rsid w:val="003301A3"/>
    <w:rsid w:val="0035578A"/>
    <w:rsid w:val="0036777B"/>
    <w:rsid w:val="003756FA"/>
    <w:rsid w:val="0038282A"/>
    <w:rsid w:val="00397580"/>
    <w:rsid w:val="003A1794"/>
    <w:rsid w:val="003A45C8"/>
    <w:rsid w:val="003C2DCF"/>
    <w:rsid w:val="003C7FE7"/>
    <w:rsid w:val="003D02AA"/>
    <w:rsid w:val="003D0499"/>
    <w:rsid w:val="003E3F35"/>
    <w:rsid w:val="003F526A"/>
    <w:rsid w:val="003F6879"/>
    <w:rsid w:val="00405244"/>
    <w:rsid w:val="00413A9D"/>
    <w:rsid w:val="00430D54"/>
    <w:rsid w:val="004436EE"/>
    <w:rsid w:val="0045547F"/>
    <w:rsid w:val="004920AD"/>
    <w:rsid w:val="004A38F3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5A06"/>
    <w:rsid w:val="00681F60"/>
    <w:rsid w:val="006E024F"/>
    <w:rsid w:val="006E400E"/>
    <w:rsid w:val="006E4E81"/>
    <w:rsid w:val="00707F7D"/>
    <w:rsid w:val="00717EC5"/>
    <w:rsid w:val="00724416"/>
    <w:rsid w:val="00737B80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9797E"/>
    <w:rsid w:val="008A750A"/>
    <w:rsid w:val="008C21BE"/>
    <w:rsid w:val="008C384C"/>
    <w:rsid w:val="008C4CA8"/>
    <w:rsid w:val="008D0F11"/>
    <w:rsid w:val="008F35B4"/>
    <w:rsid w:val="008F73B4"/>
    <w:rsid w:val="00913C45"/>
    <w:rsid w:val="00922EF5"/>
    <w:rsid w:val="00930936"/>
    <w:rsid w:val="0094402F"/>
    <w:rsid w:val="009668FF"/>
    <w:rsid w:val="009A21E5"/>
    <w:rsid w:val="009B55B1"/>
    <w:rsid w:val="00A4343D"/>
    <w:rsid w:val="00A502F1"/>
    <w:rsid w:val="00A562FF"/>
    <w:rsid w:val="00A6188B"/>
    <w:rsid w:val="00A70A83"/>
    <w:rsid w:val="00A81EB3"/>
    <w:rsid w:val="00A842CF"/>
    <w:rsid w:val="00A95E72"/>
    <w:rsid w:val="00AB220A"/>
    <w:rsid w:val="00AE6D5B"/>
    <w:rsid w:val="00B00C1D"/>
    <w:rsid w:val="00B03E21"/>
    <w:rsid w:val="00B1272E"/>
    <w:rsid w:val="00B41120"/>
    <w:rsid w:val="00B6242D"/>
    <w:rsid w:val="00B76AE7"/>
    <w:rsid w:val="00B82EDB"/>
    <w:rsid w:val="00B93EA9"/>
    <w:rsid w:val="00BA0E97"/>
    <w:rsid w:val="00BA439F"/>
    <w:rsid w:val="00BA6370"/>
    <w:rsid w:val="00C17B5A"/>
    <w:rsid w:val="00C269D4"/>
    <w:rsid w:val="00C4160D"/>
    <w:rsid w:val="00C52466"/>
    <w:rsid w:val="00C740B9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A1DD1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80C19"/>
    <w:rsid w:val="00E93830"/>
    <w:rsid w:val="00E93E0E"/>
    <w:rsid w:val="00EB1ED3"/>
    <w:rsid w:val="00EC2D51"/>
    <w:rsid w:val="00F26395"/>
    <w:rsid w:val="00F46F18"/>
    <w:rsid w:val="00F95CAA"/>
    <w:rsid w:val="00FB005B"/>
    <w:rsid w:val="00FB687C"/>
    <w:rsid w:val="00FE69AC"/>
    <w:rsid w:val="00FF583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5A1134"/>
  <w15:docId w15:val="{9791DC0F-5795-4F53-BD93-B7BF993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F054-7237-41E4-AB76-58C4A5C5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2</cp:revision>
  <cp:lastPrinted>2018-03-20T10:37:00Z</cp:lastPrinted>
  <dcterms:created xsi:type="dcterms:W3CDTF">2018-06-04T12:05:00Z</dcterms:created>
  <dcterms:modified xsi:type="dcterms:W3CDTF">2018-06-04T12:05:00Z</dcterms:modified>
</cp:coreProperties>
</file>