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B22687" w:rsidP="00AE6D5B">
      <w:pPr>
        <w:pStyle w:val="Datum"/>
      </w:pPr>
      <w:r>
        <w:t>15. května</w:t>
      </w:r>
      <w:r w:rsidR="009A21E5" w:rsidRPr="009A21E5">
        <w:t xml:space="preserve"> 2018</w:t>
      </w:r>
    </w:p>
    <w:p w:rsidR="00867569" w:rsidRPr="00AE6D5B" w:rsidRDefault="00B22687" w:rsidP="00AE6D5B">
      <w:pPr>
        <w:pStyle w:val="Nzev"/>
      </w:pPr>
      <w:r>
        <w:t>HDP meziročně vzrostl o 4,5 %</w:t>
      </w:r>
    </w:p>
    <w:p w:rsidR="009A21E5" w:rsidRDefault="00B22687" w:rsidP="009A21E5">
      <w:pPr>
        <w:pStyle w:val="Perex"/>
        <w:jc w:val="left"/>
      </w:pPr>
      <w:r>
        <w:t xml:space="preserve">Hrubý domácí produkt v prvním </w:t>
      </w:r>
      <w:r w:rsidR="0070329F">
        <w:t xml:space="preserve">kvartálu </w:t>
      </w:r>
      <w:r>
        <w:t xml:space="preserve">2018 vzrostl mezičtvrtletně o 0,5 %. Vyplývá to z předběžného odhadu Českého statistického úřadu. </w:t>
      </w:r>
    </w:p>
    <w:p w:rsidR="00B22687" w:rsidRDefault="009A21E5" w:rsidP="0070329F">
      <w:pPr>
        <w:jc w:val="left"/>
      </w:pPr>
      <w:r w:rsidRPr="0016494B">
        <w:rPr>
          <w:i/>
        </w:rPr>
        <w:t>„</w:t>
      </w:r>
      <w:r w:rsidR="00B22687">
        <w:rPr>
          <w:i/>
        </w:rPr>
        <w:t xml:space="preserve">HDP meziročně vzrostl o 4,5 %. Jde o první informaci o stavu české ekonomiky v prvním čtvrtletí. Národní hospodářství dál rostlo, a to díky domácí poptávce. Rostly hlavně výdaje domácností a investiční výdaje firem,“ </w:t>
      </w:r>
      <w:r w:rsidR="00B22687" w:rsidRPr="0070329F">
        <w:t>sdělil Vladimír Kermiet</w:t>
      </w:r>
      <w:r w:rsidR="0070329F">
        <w:t>, ředitel odboru národních účtů ČSÚ.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70329F" w:rsidRPr="0072050F">
          <w:rPr>
            <w:rStyle w:val="Hypertextovodkaz"/>
          </w:rPr>
          <w:t>https://www.czso.cz/csu/czso/cri/predbezny-odhad-hdp-1-ctvrtleti-2018</w:t>
        </w:r>
      </w:hyperlink>
      <w:r w:rsidR="0070329F">
        <w:t>. Zvukový záznam vyjádření naleznete v příloze.</w:t>
      </w:r>
    </w:p>
    <w:p w:rsidR="0070329F" w:rsidRDefault="0070329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1270F" w:rsidRPr="00C05811">
          <w:rPr>
            <w:rStyle w:val="Hypertextovodkaz"/>
            <w:rFonts w:cs="Arial"/>
          </w:rPr>
          <w:t>petra.bacova@czso.cz</w:t>
        </w:r>
      </w:hyperlink>
      <w:r w:rsidR="00D1270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15" w:rsidRDefault="000E7815" w:rsidP="00BA6370">
      <w:r>
        <w:separator/>
      </w:r>
    </w:p>
  </w:endnote>
  <w:endnote w:type="continuationSeparator" w:id="0">
    <w:p w:rsidR="000E7815" w:rsidRDefault="000E781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D71D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D71D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D71D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1270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D71D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15" w:rsidRDefault="000E7815" w:rsidP="00BA6370">
      <w:r>
        <w:separator/>
      </w:r>
    </w:p>
  </w:footnote>
  <w:footnote w:type="continuationSeparator" w:id="0">
    <w:p w:rsidR="000E7815" w:rsidRDefault="000E781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0E7815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505EC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61D0E"/>
    <w:rsid w:val="00867569"/>
    <w:rsid w:val="008A750A"/>
    <w:rsid w:val="008C384C"/>
    <w:rsid w:val="008D0F11"/>
    <w:rsid w:val="008D71DF"/>
    <w:rsid w:val="008F35B4"/>
    <w:rsid w:val="008F73B4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22687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1270F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1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CA34-7BAD-4C81-82CF-D174175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2018-05-14T07:58:00Z</cp:lastPrinted>
  <dcterms:created xsi:type="dcterms:W3CDTF">2018-05-14T08:09:00Z</dcterms:created>
  <dcterms:modified xsi:type="dcterms:W3CDTF">2018-05-14T08:16:00Z</dcterms:modified>
</cp:coreProperties>
</file>