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77" w:rsidRPr="005A7277" w:rsidRDefault="005A7277" w:rsidP="005A7277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3"/>
      <w:bookmarkStart w:id="1" w:name="_Toc498434412"/>
      <w:r w:rsidRPr="005A7277">
        <w:rPr>
          <w:rFonts w:cs="Arial"/>
          <w:b/>
          <w:bCs/>
          <w:iCs/>
          <w:sz w:val="32"/>
          <w:szCs w:val="28"/>
        </w:rPr>
        <w:t>SEKCE D</w:t>
      </w:r>
      <w:r w:rsidRPr="005A7277">
        <w:rPr>
          <w:rFonts w:cs="Arial"/>
          <w:b/>
          <w:bCs/>
          <w:iCs/>
          <w:sz w:val="32"/>
          <w:szCs w:val="28"/>
        </w:rPr>
        <w:tab/>
        <w:t>–</w:t>
      </w:r>
      <w:r w:rsidRPr="005A7277">
        <w:rPr>
          <w:rFonts w:cs="Arial"/>
          <w:b/>
          <w:bCs/>
          <w:iCs/>
          <w:sz w:val="32"/>
          <w:szCs w:val="28"/>
        </w:rPr>
        <w:tab/>
        <w:t>ELEKTŘINA, PLYN, PÁRA A KLIMATIZOVANÝ VZDUCH</w:t>
      </w:r>
      <w:bookmarkEnd w:id="0"/>
      <w:bookmarkEnd w:id="1"/>
    </w:p>
    <w:p w:rsidR="005A7277" w:rsidRPr="005A7277" w:rsidRDefault="005A7277" w:rsidP="005A7277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5A7277">
        <w:rPr>
          <w:rFonts w:cs="Arial"/>
          <w:b/>
          <w:bCs/>
          <w:i/>
          <w:sz w:val="28"/>
          <w:szCs w:val="26"/>
        </w:rPr>
        <w:t>35 Elektřina, plyn, pára a klimatizovaný vzduch</w:t>
      </w:r>
    </w:p>
    <w:p w:rsidR="005A7277" w:rsidRPr="005A7277" w:rsidRDefault="005A7277" w:rsidP="005A727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5A7277">
        <w:rPr>
          <w:rFonts w:cs="Arial"/>
          <w:b/>
          <w:bCs/>
          <w:sz w:val="24"/>
          <w:szCs w:val="28"/>
        </w:rPr>
        <w:t>35.1 Elektřina, přenos a rozvod, obchod s elektřinou</w:t>
      </w: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35.11 Elektřina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35.11.1 Elektřina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35.11.10 </w:t>
      </w:r>
      <w:r w:rsidRPr="005A7277">
        <w:rPr>
          <w:rFonts w:eastAsia="TTA20363E8t00" w:cs="Arial"/>
          <w:b/>
          <w:sz w:val="18"/>
        </w:rPr>
        <w:t>Elekt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ina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 xml:space="preserve">- elektrickou </w:t>
      </w:r>
      <w:proofErr w:type="gramStart"/>
      <w:r w:rsidRPr="005A7277">
        <w:rPr>
          <w:rFonts w:cs="Arial"/>
          <w:sz w:val="18"/>
        </w:rPr>
        <w:t>energii</w:t>
      </w:r>
      <w:proofErr w:type="gramEnd"/>
      <w:r w:rsidRPr="005A7277">
        <w:rPr>
          <w:rFonts w:cs="Arial"/>
          <w:sz w:val="18"/>
        </w:rPr>
        <w:t>, jako je energie z plynových turbín, termálních, jaderných, dieselových, vodních a jiných obnovitelných zdrojů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35.12 Přenos elektřiny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35.12.1 Přenos elektřiny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35.12.10 </w:t>
      </w:r>
      <w:r w:rsidRPr="005A7277">
        <w:rPr>
          <w:rFonts w:eastAsia="TTA20363E8t00" w:cs="Arial"/>
          <w:b/>
          <w:sz w:val="18"/>
        </w:rPr>
        <w:t>P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enos elekt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iny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provoz přenosových systémů, které přenášejí elektřinu z výrobních zařízení do distribučních sítí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distribuci elektřiny (35.13.10)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instalaci elektroměrů (43.21.10)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35.13 Rozvod elektřiny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35.13.1 Rozvod elektřiny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35.13.10 </w:t>
      </w:r>
      <w:r w:rsidRPr="005A7277">
        <w:rPr>
          <w:rFonts w:eastAsia="TTA20363E8t00" w:cs="Arial"/>
          <w:b/>
          <w:sz w:val="18"/>
        </w:rPr>
        <w:t>Rozvod elekt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iny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provoz distribučních sítí (tj. systémů skládajících se z vedení, stožárů, elektroměrů a elektroinstalací), které přenášejí elektřinu přijatou z výrobních zařízení nebo přenosových systémů ke konečným uživatelům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údržbu elektroměrů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přenos elektřiny (35.12.10)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instalaci elektroměrů (43.21.10)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odečet elektroměrů (82.99.19)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35.14 Obchod s elektřinou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35.14.1 Obchod s elektřinou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35.14.10 </w:t>
      </w:r>
      <w:r w:rsidRPr="005A7277">
        <w:rPr>
          <w:rFonts w:eastAsia="TTA20363E8t00" w:cs="Arial"/>
          <w:b/>
          <w:sz w:val="18"/>
        </w:rPr>
        <w:t>Obchod s elekt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inou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prodej elektřiny uživatelům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služby poskytované obchodníky s elektrickou energií nebo agenty, kteří zprostředkovávají prodej elektřiny prostřednictvím elektrických distribučních systémů provozovaných jinými osobami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provoz burz elektrické energie a přenosové kapacity pro elektrickou energii</w:t>
      </w:r>
    </w:p>
    <w:p w:rsidR="005A7277" w:rsidRPr="005A7277" w:rsidRDefault="005A7277" w:rsidP="005A727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5A7277">
        <w:rPr>
          <w:rFonts w:cs="Arial"/>
          <w:b/>
          <w:bCs/>
          <w:sz w:val="24"/>
          <w:szCs w:val="28"/>
        </w:rPr>
        <w:br w:type="column"/>
      </w:r>
      <w:r w:rsidRPr="005A7277">
        <w:rPr>
          <w:rFonts w:cs="Arial"/>
          <w:b/>
          <w:bCs/>
          <w:sz w:val="24"/>
          <w:szCs w:val="28"/>
        </w:rPr>
        <w:lastRenderedPageBreak/>
        <w:t>35.2 Vyrobený plyn; rozvod plynných paliv, obchod s plynem, prostřednictvím sítí</w:t>
      </w: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35.21 Vyrobený plyn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35.21.1 Svítiplyn, vodní plyn, generátorový plyn a podobné plyny, kromě ropných plynů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35.21.10 </w:t>
      </w:r>
      <w:r w:rsidRPr="005A7277">
        <w:rPr>
          <w:rFonts w:eastAsia="TTA20363E8t00" w:cs="Arial"/>
          <w:b/>
          <w:sz w:val="18"/>
        </w:rPr>
        <w:t>Svítiplyn, vodní plyn, generátorový plyn a podobné plyny, krom</w:t>
      </w:r>
      <w:r w:rsidRPr="005A7277">
        <w:rPr>
          <w:rFonts w:eastAsia="TTA20363E8t00" w:cs="Arial" w:hint="eastAsia"/>
          <w:b/>
          <w:sz w:val="18"/>
        </w:rPr>
        <w:t>ě</w:t>
      </w:r>
      <w:r w:rsidRPr="005A7277">
        <w:rPr>
          <w:rFonts w:eastAsia="TTA20363E8t00" w:cs="Arial"/>
          <w:b/>
          <w:sz w:val="18"/>
        </w:rPr>
        <w:t xml:space="preserve"> ropných plyn</w:t>
      </w:r>
      <w:r w:rsidRPr="005A7277">
        <w:rPr>
          <w:rFonts w:eastAsia="TTA20363E8t00" w:cs="Arial" w:hint="eastAsia"/>
          <w:b/>
          <w:sz w:val="18"/>
        </w:rPr>
        <w:t>ů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plyn pro účely zásobování, vyrobený zplyňováním uhlí, ze zemědělských vedlejších produktů nebo z odpadů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surový zemní plyn (06.20.10)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ropné plyny a jiné plynné uhlovodíky (19.20.3)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technické plyny (20.11.1)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35.22 Rozvod plynných paliv prostřednictvím sítí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35.22.1 Rozvod plynných paliv prostřednictvím sítí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35.22.10 </w:t>
      </w:r>
      <w:r w:rsidRPr="005A7277">
        <w:rPr>
          <w:rFonts w:eastAsia="TTA20363E8t00" w:cs="Arial"/>
          <w:b/>
          <w:sz w:val="18"/>
        </w:rPr>
        <w:t>Rozvod plynných paliv prost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ednictvím sítí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distribuci a dodávky plynných paliv všeho druhu prostřednictvím potrubních sítí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údržbu plynoměrů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instalaci plynoměrů (43.22.20)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přepravu plynů dálkovým potrubím (49.50.12)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odečet plynoměrů (82.99.19)</w:t>
      </w:r>
    </w:p>
    <w:p w:rsidR="005A7277" w:rsidRPr="005A7277" w:rsidRDefault="005A7277" w:rsidP="005A727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35.23 Obchod s plynem prostřednictvím sítí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35.23.1 Obchod s plynem prostřednictvím sítí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35.23.10 </w:t>
      </w:r>
      <w:r w:rsidRPr="005A7277">
        <w:rPr>
          <w:rFonts w:eastAsia="TTA20363E8t00" w:cs="Arial"/>
          <w:b/>
          <w:sz w:val="18"/>
        </w:rPr>
        <w:t>Obchod s plynem prost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ednictvím sítí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prodej plynu uživatelům prostřednictvím sítí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služby poskytované obchodníky s plynem nebo agenty, kteří zprostředkovávají prodej plynu prostřednictvím plynových distribučních systémů provozovaných jinými osobami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provoz burz plynných paliv a přenosové kapacity pro plynná paliva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velkoobchod s plynnými palivy (46.71.13)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maloobchod s plynem v lahvích (47.00.85)</w:t>
      </w:r>
    </w:p>
    <w:p w:rsidR="005A7277" w:rsidRPr="005A7277" w:rsidRDefault="005A7277" w:rsidP="005A727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5A7277" w:rsidRPr="005A7277" w:rsidRDefault="005A7277" w:rsidP="005A7277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5A7277">
        <w:rPr>
          <w:rFonts w:cs="Arial"/>
          <w:b/>
          <w:bCs/>
          <w:sz w:val="24"/>
          <w:szCs w:val="28"/>
        </w:rPr>
        <w:t>35.3 Pára a horká voda; dodávání páry a klimatizovaného vzduchu; led</w:t>
      </w:r>
    </w:p>
    <w:p w:rsidR="005A7277" w:rsidRPr="005A7277" w:rsidRDefault="005A7277" w:rsidP="005A7277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5A7277">
        <w:rPr>
          <w:rFonts w:cs="Arial"/>
          <w:b/>
          <w:bCs/>
          <w:iCs/>
          <w:sz w:val="22"/>
          <w:szCs w:val="26"/>
        </w:rPr>
        <w:t>35.30 Pára a horká voda; dodávání páry a klimatizovaného vzduchu; led</w:t>
      </w: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t>35.30.1 Pára a horká voda; dodávání páry a horké vody prostřednictvím sítí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>35.30.11 Pára a horká voda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35.30.12 </w:t>
      </w:r>
      <w:r w:rsidRPr="005A7277">
        <w:rPr>
          <w:rFonts w:eastAsia="TTA20363E8t00" w:cs="Arial"/>
          <w:b/>
          <w:sz w:val="18"/>
        </w:rPr>
        <w:t>Dodávání páry a horké vody prost</w:t>
      </w:r>
      <w:r w:rsidRPr="005A7277">
        <w:rPr>
          <w:rFonts w:eastAsia="TTA20363E8t00" w:cs="Arial" w:hint="eastAsia"/>
          <w:b/>
          <w:sz w:val="18"/>
        </w:rPr>
        <w:t>ř</w:t>
      </w:r>
      <w:r w:rsidRPr="005A7277">
        <w:rPr>
          <w:rFonts w:eastAsia="TTA20363E8t00" w:cs="Arial"/>
          <w:b/>
          <w:sz w:val="18"/>
        </w:rPr>
        <w:t>ednictvím sítí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dodávání páry a horké vody pro vytápění, získávání energie a jiné účely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N: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odečet měřičů odběru tepla v domácnostech (82.99.19)</w:t>
      </w:r>
    </w:p>
    <w:p w:rsidR="005A7277" w:rsidRPr="005A7277" w:rsidRDefault="005A7277" w:rsidP="005A7277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5A7277">
        <w:rPr>
          <w:rFonts w:cs="Arial"/>
          <w:b/>
          <w:bCs/>
          <w:szCs w:val="22"/>
        </w:rPr>
        <w:br w:type="column"/>
      </w:r>
      <w:r w:rsidRPr="005A7277">
        <w:rPr>
          <w:rFonts w:cs="Arial"/>
          <w:b/>
          <w:bCs/>
          <w:szCs w:val="22"/>
        </w:rPr>
        <w:lastRenderedPageBreak/>
        <w:t>35.30.2 Led; dodávání chladného vzduchu a studené vody</w:t>
      </w: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35.30.21 Led, vč. ledu pro chladicí (tj. </w:t>
      </w:r>
      <w:proofErr w:type="spellStart"/>
      <w:r w:rsidRPr="005A7277">
        <w:rPr>
          <w:rFonts w:cs="Arial"/>
          <w:b/>
          <w:sz w:val="18"/>
        </w:rPr>
        <w:t>nepotravinářské</w:t>
      </w:r>
      <w:proofErr w:type="spellEnd"/>
      <w:r w:rsidRPr="005A7277">
        <w:rPr>
          <w:rFonts w:cs="Arial"/>
          <w:b/>
          <w:sz w:val="18"/>
        </w:rPr>
        <w:t>) účely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ZT: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 xml:space="preserve">- led pro chladicí (tj. </w:t>
      </w:r>
      <w:proofErr w:type="spellStart"/>
      <w:r w:rsidRPr="005A7277">
        <w:rPr>
          <w:rFonts w:cs="Arial"/>
          <w:sz w:val="18"/>
        </w:rPr>
        <w:t>nepotravinářské</w:t>
      </w:r>
      <w:proofErr w:type="spellEnd"/>
      <w:r w:rsidRPr="005A7277">
        <w:rPr>
          <w:rFonts w:cs="Arial"/>
          <w:sz w:val="18"/>
        </w:rPr>
        <w:t>) účely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5A7277" w:rsidRPr="005A7277" w:rsidRDefault="005A7277" w:rsidP="005A7277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5A7277">
        <w:rPr>
          <w:rFonts w:cs="Arial"/>
          <w:b/>
          <w:sz w:val="18"/>
        </w:rPr>
        <w:t xml:space="preserve">35.30.22 </w:t>
      </w:r>
      <w:r w:rsidRPr="005A7277">
        <w:rPr>
          <w:rFonts w:eastAsia="TTA20363E8t00" w:cs="Arial"/>
          <w:b/>
          <w:sz w:val="18"/>
        </w:rPr>
        <w:t>Dodávání chladného vzduchu a studené vody</w:t>
      </w:r>
    </w:p>
    <w:p w:rsidR="005A7277" w:rsidRPr="005A7277" w:rsidRDefault="005A7277" w:rsidP="005A7277">
      <w:pPr>
        <w:keepNext/>
        <w:spacing w:after="0" w:line="240" w:lineRule="auto"/>
        <w:ind w:left="850"/>
        <w:rPr>
          <w:rFonts w:cs="Arial"/>
          <w:sz w:val="18"/>
        </w:rPr>
      </w:pPr>
      <w:r w:rsidRPr="005A7277">
        <w:rPr>
          <w:rFonts w:cs="Arial"/>
          <w:sz w:val="18"/>
        </w:rPr>
        <w:t>Z: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dodávání chlazeného vzduchu a studené vody prostřednictvím sítí</w:t>
      </w:r>
    </w:p>
    <w:p w:rsidR="005A7277" w:rsidRPr="005A7277" w:rsidRDefault="005A7277" w:rsidP="005A7277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5A7277">
        <w:rPr>
          <w:rFonts w:cs="Arial"/>
          <w:sz w:val="18"/>
        </w:rPr>
        <w:t>- dodávání ledu</w:t>
      </w:r>
    </w:p>
    <w:p w:rsidR="008763B8" w:rsidRPr="000454C8" w:rsidRDefault="008763B8" w:rsidP="000454C8"/>
    <w:sectPr w:rsidR="008763B8" w:rsidRPr="000454C8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D9" w:rsidRDefault="005646D9" w:rsidP="00DA41DC">
      <w:pPr>
        <w:spacing w:after="0" w:line="240" w:lineRule="auto"/>
      </w:pPr>
      <w:r>
        <w:separator/>
      </w:r>
    </w:p>
  </w:endnote>
  <w:endnote w:type="continuationSeparator" w:id="0">
    <w:p w:rsidR="005646D9" w:rsidRDefault="005646D9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D9" w:rsidRDefault="005646D9" w:rsidP="00DA41DC">
      <w:pPr>
        <w:spacing w:after="0" w:line="240" w:lineRule="auto"/>
      </w:pPr>
      <w:r>
        <w:separator/>
      </w:r>
    </w:p>
  </w:footnote>
  <w:footnote w:type="continuationSeparator" w:id="0">
    <w:p w:rsidR="005646D9" w:rsidRDefault="005646D9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3A5D01"/>
    <w:rsid w:val="00481325"/>
    <w:rsid w:val="005646D9"/>
    <w:rsid w:val="0056545F"/>
    <w:rsid w:val="005A7277"/>
    <w:rsid w:val="00606B6B"/>
    <w:rsid w:val="008763B8"/>
    <w:rsid w:val="00B04216"/>
    <w:rsid w:val="00C03AB9"/>
    <w:rsid w:val="00DA41D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3004</Characters>
  <Application>Microsoft Office Word</Application>
  <DocSecurity>0</DocSecurity>
  <Lines>25</Lines>
  <Paragraphs>7</Paragraphs>
  <ScaleCrop>false</ScaleCrop>
  <Company>ČSÚ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2017-11-14T14:59:00Z</dcterms:created>
  <dcterms:modified xsi:type="dcterms:W3CDTF">2017-11-14T15:03:00Z</dcterms:modified>
</cp:coreProperties>
</file>