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EB380F" w:rsidRDefault="00EB380F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(Aktualizováno ke dni </w:t>
      </w:r>
      <w:r w:rsidR="00B61FAA">
        <w:rPr>
          <w:b w:val="0"/>
          <w:sz w:val="22"/>
          <w:szCs w:val="22"/>
        </w:rPr>
        <w:t>21</w:t>
      </w:r>
      <w:r>
        <w:rPr>
          <w:b w:val="0"/>
          <w:sz w:val="22"/>
          <w:szCs w:val="22"/>
        </w:rPr>
        <w:t>.</w:t>
      </w:r>
      <w:r w:rsidR="00893FB9">
        <w:rPr>
          <w:b w:val="0"/>
          <w:sz w:val="22"/>
          <w:szCs w:val="22"/>
        </w:rPr>
        <w:t xml:space="preserve"> </w:t>
      </w:r>
      <w:r w:rsidR="00B61FAA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</w:t>
      </w:r>
      <w:r w:rsidR="00893F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2023)</w:t>
      </w: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EB380F" w:rsidRDefault="00183100" w:rsidP="00222387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EB380F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 xml:space="preserve">Pohyb obyvatel za ČR, kraje, okresy, SO ORP a obce </w:t>
      </w:r>
    </w:p>
    <w:p w:rsidR="00DA719B" w:rsidRPr="00DA719B" w:rsidRDefault="00DA719B" w:rsidP="00DA719B">
      <w:bookmarkStart w:id="0" w:name="_GoBack"/>
      <w:bookmarkEnd w:id="0"/>
    </w:p>
    <w:p w:rsidR="003770A0" w:rsidRDefault="003770A0" w:rsidP="00222387">
      <w:pPr>
        <w:pStyle w:val="Nadpis2"/>
      </w:pPr>
      <w:r>
        <w:t>Popis datové sady:</w:t>
      </w:r>
    </w:p>
    <w:p w:rsidR="000E4AC3" w:rsidRDefault="003770A0" w:rsidP="00347443">
      <w:r w:rsidRPr="00222387">
        <w:t xml:space="preserve">Datová sada obsahuje </w:t>
      </w:r>
      <w:r w:rsidR="00DA719B">
        <w:t xml:space="preserve">statistické údaje </w:t>
      </w:r>
      <w:r w:rsidR="00183100">
        <w:t>o přirozeném i mechanickém pohybu obyvatel, tedy o počtu živě narozených, zemřelých, přistěhovalých a vystěhovalých za obce, správn</w:t>
      </w:r>
      <w:r w:rsidR="000E4AC3">
        <w:t>í</w:t>
      </w:r>
      <w:r w:rsidR="00183100">
        <w:t xml:space="preserve"> obvody obcí s rozšířenou působností</w:t>
      </w:r>
      <w:r w:rsidR="000E4AC3">
        <w:t xml:space="preserve"> (SO ORP),</w:t>
      </w:r>
      <w:r w:rsidR="00183100">
        <w:t xml:space="preserve"> </w:t>
      </w:r>
      <w:r w:rsidR="000E4AC3">
        <w:t>o</w:t>
      </w:r>
      <w:r w:rsidR="00183100">
        <w:t>kresy, kraje i republiku. Doplněny jsou údaje o přirozeném přírůstku</w:t>
      </w:r>
      <w:r w:rsidR="000E4AC3">
        <w:t xml:space="preserve"> obyvatel</w:t>
      </w:r>
      <w:r w:rsidR="00183100">
        <w:t xml:space="preserve">, přírůstku stěhováním, celkovém přírůstku, a také o středním stavu obyvatel.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05870" w:rsidRDefault="00905870" w:rsidP="00905870">
      <w:pPr>
        <w:rPr>
          <w:rFonts w:cs="Arial"/>
        </w:rPr>
      </w:pPr>
      <w:r>
        <w:rPr>
          <w:rFonts w:cs="Arial"/>
        </w:rPr>
        <w:t xml:space="preserve">Veškeré údaje se týkají všech obyvatel, kteří mají v ČR trvalé bydliště, a to bez ohledu na státní občanství. Od roku 2001 (v návaznosti na sčítání lidu, domů a bytů 2001) údaje zahrnují také cizince s vízy k pobytu nad 90 dnů (podle zákona č. 326/1999 Sb., o pobytu cizinců) a cizince s přiznaným azylem (podle zákona č. 325/1999 Sb., o azylu). Od 1. 5. 2004, v návaznosti na tzv. </w:t>
      </w:r>
      <w:proofErr w:type="spellStart"/>
      <w:r>
        <w:rPr>
          <w:rFonts w:cs="Arial"/>
        </w:rPr>
        <w:t>euronovelu</w:t>
      </w:r>
      <w:proofErr w:type="spellEnd"/>
      <w:r>
        <w:rPr>
          <w:rFonts w:cs="Arial"/>
        </w:rPr>
        <w:t xml:space="preserve"> zákona č. 326/1999 Sb., o pobytu cizinců, se údaje týkají též občanů zemí EU s přechodným pobytem na území ČR a občanů třetích zemí s povolením k dlouhodobému pobytu. Údaje zohledňují rovněž události (narození a úmrtí) českých občanů s trvalým pobytem na území ČR, které nastaly v cizině a byly zaregistrovány zvláštní matrikou.</w:t>
      </w:r>
    </w:p>
    <w:p w:rsidR="00905870" w:rsidRDefault="00905870" w:rsidP="00905870">
      <w:r>
        <w:t>Veškeré údaje jsou uvedeny v osobách.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Zdrojem dat o živě narozených jsou statistická hlášení o narození, zpravodajskou jednotkou je matriční úřad příslušný místu narození. Územně jsou narození tříděni podle bydliště matky v době porodu (v případě matky bez registrovaného pobytu na území ČR podle bydliště otce).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Zdrojem dat o zemřelých jsou statistická hlášení o úmrtí, zpravodajskou jednotkou je matriční úřad příslušný místu úmrtí. Územně jsou zemřelí tříděni podle registrovaného bydliště v době úmrtí.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Stěhováním se rozumí změna trvalého bydliště osoby či dlouhodobého pobytu cizince za hranice určité územní jednotky. Data o stěhování jsou přebírána z administrativních zdrojů Ministerstva vnitra ČR.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Přirozený přírůstek je rozdíl počtu živě narozených dětí a počtu zemřelých.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Přírůstek stěhováním (migrační saldo) je rozdíl počtu přistěhovalých a vystěhovalých osob v daném území.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Celkový přírůstek je součet přirozeného přírůstku a přírůstku stěhováním.</w:t>
      </w:r>
    </w:p>
    <w:p w:rsidR="00905870" w:rsidRDefault="00905870" w:rsidP="00905870">
      <w:pPr>
        <w:pStyle w:val="Zkladntextodsazen"/>
        <w:spacing w:after="120" w:line="276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střední stav obyvatelstva v kalendářním roce je považován počet obyvatel daného území o půlnoci z 30. 6. na 1. 7. sledovaného roku.</w:t>
      </w:r>
    </w:p>
    <w:p w:rsidR="00905870" w:rsidRDefault="00905870" w:rsidP="00905870">
      <w:r>
        <w:t>Pro porovnání pohybu za různá území lze z uvedených absolutních počtů demografických událostí a středního stavu obyvatel spočítat srovnatelné relativní údaje o pohybu (zpravidla v přepočtu na 1 000 obyvatel středního stavu).</w:t>
      </w:r>
    </w:p>
    <w:p w:rsidR="00905870" w:rsidRDefault="00905870" w:rsidP="00905870">
      <w:pPr>
        <w:spacing w:after="0" w:line="240" w:lineRule="auto"/>
      </w:pPr>
      <w:r>
        <w:t xml:space="preserve">Území krajů a obcí pokrývá území celé republiky beze zbytku. </w:t>
      </w:r>
    </w:p>
    <w:p w:rsidR="00905870" w:rsidRDefault="00905870" w:rsidP="00905870">
      <w:pPr>
        <w:spacing w:after="0" w:line="240" w:lineRule="auto"/>
      </w:pPr>
      <w:r>
        <w:t>Území okresů a správních obvodů obcí s rozšířenou působností pokrývají území republiky bez Hlavního města Prahy.</w:t>
      </w:r>
    </w:p>
    <w:p w:rsidR="00905870" w:rsidRDefault="00905870" w:rsidP="00905870">
      <w:pPr>
        <w:spacing w:after="0" w:line="240" w:lineRule="auto"/>
      </w:pPr>
    </w:p>
    <w:p w:rsidR="00905870" w:rsidRDefault="00905870" w:rsidP="00905870">
      <w:pPr>
        <w:spacing w:after="0" w:line="240" w:lineRule="auto"/>
      </w:pPr>
      <w:r>
        <w:t>Údaje o přirozeném pohybu lze agregovat do vyšších celků.</w:t>
      </w:r>
    </w:p>
    <w:p w:rsidR="00905870" w:rsidRDefault="00905870" w:rsidP="00905870">
      <w:pPr>
        <w:spacing w:after="0" w:line="240" w:lineRule="auto"/>
      </w:pPr>
      <w:r>
        <w:t xml:space="preserve">Údaje o stěhování (počet přistěhovalých, vystěhovalých) nelze agregovat do vyšších celků, týkají se vždy stěhování přes hranice uvedeného územního celku. </w:t>
      </w: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36737E" w:rsidP="003673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36737E">
              <w:rPr>
                <w:lang w:eastAsia="cs-CZ"/>
              </w:rPr>
              <w:t>výstupního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36737E">
              <w:rPr>
                <w:lang w:eastAsia="cs-CZ"/>
              </w:rPr>
              <w:t>ýstupní ukazatel</w:t>
            </w:r>
            <w:r w:rsidR="008E54F2" w:rsidRPr="00222387">
              <w:rPr>
                <w:lang w:eastAsia="cs-CZ"/>
              </w:rPr>
              <w:t xml:space="preserve"> vyjadřuje základní věcné vymezení statistického údaje</w:t>
            </w:r>
            <w:r>
              <w:rPr>
                <w:lang w:eastAsia="cs-CZ"/>
              </w:rPr>
              <w:t xml:space="preserve"> (statistickou proměnnou)</w:t>
            </w:r>
            <w:r w:rsidR="008E54F2" w:rsidRPr="00222387">
              <w:rPr>
                <w:lang w:eastAsia="cs-CZ"/>
              </w:rPr>
              <w:t>,</w:t>
            </w:r>
            <w:r w:rsidR="0036737E">
              <w:rPr>
                <w:lang w:eastAsia="cs-CZ"/>
              </w:rPr>
              <w:t xml:space="preserve"> a dále některá upřesnění (např. </w:t>
            </w:r>
            <w:r>
              <w:rPr>
                <w:lang w:eastAsia="cs-CZ"/>
              </w:rPr>
              <w:t>vitalitu narozených)</w:t>
            </w:r>
            <w:r w:rsidR="0036737E">
              <w:rPr>
                <w:lang w:eastAsia="cs-CZ"/>
              </w:rPr>
              <w:t>, zahrnuje rovněž</w:t>
            </w:r>
            <w:r w:rsidR="008E54F2" w:rsidRPr="00222387">
              <w:rPr>
                <w:lang w:eastAsia="cs-CZ"/>
              </w:rPr>
              <w:t xml:space="preserve"> </w:t>
            </w:r>
            <w:r w:rsidR="0036737E">
              <w:rPr>
                <w:lang w:eastAsia="cs-CZ"/>
              </w:rPr>
              <w:t>měřicí jednotku</w:t>
            </w:r>
            <w:r>
              <w:rPr>
                <w:lang w:eastAsia="cs-CZ"/>
              </w:rPr>
              <w:t xml:space="preserve"> (osoba)</w:t>
            </w:r>
          </w:p>
        </w:tc>
      </w:tr>
      <w:tr w:rsidR="005B027B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36737E" w:rsidP="009B06E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r w:rsidR="005B027B" w:rsidRPr="001447CB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název </w:t>
            </w:r>
            <w:r w:rsidR="0036737E">
              <w:rPr>
                <w:lang w:eastAsia="cs-CZ"/>
              </w:rPr>
              <w:t>výstupního ukazatel</w:t>
            </w:r>
            <w:r w:rsidR="00563BE9">
              <w:rPr>
                <w:lang w:eastAsia="cs-CZ"/>
              </w:rPr>
              <w:t>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9B06EF">
            <w:pPr>
              <w:rPr>
                <w:lang w:eastAsia="cs-CZ"/>
              </w:rPr>
            </w:pP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v této datové sadě součást VUK, zveřejněno kvůli možnosti zjistit další informace o statistické proměnné odkazem viz referenční údaje (definice apod.)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36737E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obce mají kód 43</w:t>
            </w:r>
            <w:r w:rsidR="00563BE9">
              <w:rPr>
                <w:lang w:eastAsia="cs-CZ"/>
              </w:rPr>
              <w:t>, správní obvody ORP 65, okresy 101, kraje 100 a republika 97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kód území </w:t>
            </w:r>
            <w:r w:rsidR="0036737E">
              <w:rPr>
                <w:lang w:eastAsia="cs-CZ"/>
              </w:rPr>
              <w:t xml:space="preserve">(obce) </w:t>
            </w:r>
            <w:r>
              <w:rPr>
                <w:lang w:eastAsia="cs-CZ"/>
              </w:rPr>
              <w:t>v příslušném číselníku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11581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casref_od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– počátek intervalu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casref_do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intervalu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7E3C0B">
            <w:pPr>
              <w:rPr>
                <w:lang w:eastAsia="cs-CZ"/>
              </w:rPr>
            </w:pPr>
            <w:r>
              <w:rPr>
                <w:lang w:eastAsia="cs-CZ"/>
              </w:rPr>
              <w:t>název území (obce)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 xml:space="preserve">Seznam </w:t>
      </w:r>
      <w:r w:rsidR="00911D3A">
        <w:rPr>
          <w:b/>
        </w:rPr>
        <w:t>výstupních ukazatelů</w:t>
      </w:r>
      <w:r w:rsidR="00EC4A30">
        <w:rPr>
          <w:b/>
        </w:rPr>
        <w:t xml:space="preserve"> (VUK)</w:t>
      </w:r>
      <w:r w:rsidR="00EC4A30">
        <w:t xml:space="preserve"> </w:t>
      </w:r>
    </w:p>
    <w:tbl>
      <w:tblPr>
        <w:tblW w:w="6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5094"/>
      </w:tblGrid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DEM0001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Migrační saldo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DEM0004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Střední stav obyvatel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DEM0007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Živě narození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DEM0008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Zemřelí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DEM0009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Přistěhovalí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DEM0010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Vystěhovalí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DEM0011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Přirozený přírůstek</w:t>
            </w:r>
          </w:p>
        </w:tc>
      </w:tr>
      <w:tr w:rsidR="000E4AC3" w:rsidRPr="000E4AC3" w:rsidTr="000E4AC3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DEM0012</w:t>
            </w:r>
          </w:p>
        </w:tc>
        <w:tc>
          <w:tcPr>
            <w:tcW w:w="5094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Celkový přírůstek</w:t>
            </w:r>
          </w:p>
        </w:tc>
      </w:tr>
    </w:tbl>
    <w:p w:rsidR="000E4AC3" w:rsidRDefault="000E4AC3" w:rsidP="00EC14FF"/>
    <w:p w:rsidR="000E4AC3" w:rsidRDefault="000E4AC3" w:rsidP="000E4AC3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p w:rsidR="000E4AC3" w:rsidRDefault="000E4AC3" w:rsidP="00EC14FF">
      <w:r>
        <w:rPr>
          <w:lang w:eastAsia="cs-CZ"/>
        </w:rPr>
        <w:t>V této datové sadě součást VUK, zveřejněno kvůli možnosti zjistit další informace o statistické proměnné (definice apod.)</w:t>
      </w:r>
    </w:p>
    <w:p w:rsidR="00CB6999" w:rsidRDefault="00CB6999" w:rsidP="00C27DAA">
      <w:pPr>
        <w:rPr>
          <w:b/>
        </w:rPr>
      </w:pPr>
    </w:p>
    <w:p w:rsidR="00070FB5" w:rsidRDefault="00070FB5" w:rsidP="00C27DAA">
      <w:r>
        <w:rPr>
          <w:b/>
        </w:rPr>
        <w:t xml:space="preserve">Číselník </w:t>
      </w:r>
      <w:r w:rsidR="00EC4A30">
        <w:rPr>
          <w:b/>
        </w:rPr>
        <w:t>obcí</w:t>
      </w:r>
      <w:r>
        <w:rPr>
          <w:b/>
        </w:rPr>
        <w:t xml:space="preserve">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</w:t>
      </w:r>
      <w:r w:rsidR="00EC4A30">
        <w:t>43</w:t>
      </w:r>
      <w:r w:rsidRPr="00070FB5">
        <w:t xml:space="preserve"> </w:t>
      </w:r>
    </w:p>
    <w:p w:rsidR="00070FB5" w:rsidRDefault="00EC2A7A" w:rsidP="00070FB5">
      <w:r>
        <w:t xml:space="preserve">CSV: </w:t>
      </w:r>
      <w:hyperlink r:id="rId6" w:history="1">
        <w:r w:rsidR="00B46DBD" w:rsidRPr="00F17486">
          <w:rPr>
            <w:rStyle w:val="Hypertextovodkaz"/>
          </w:rPr>
          <w:t>https://apl.czso.cz/iSMS/do_cis_export?kodcis=43&amp;typdat=0&amp;cisjaz=203&amp;format=2</w:t>
        </w:r>
      </w:hyperlink>
      <w:r w:rsidR="00070FB5">
        <w:t xml:space="preserve"> </w:t>
      </w:r>
    </w:p>
    <w:p w:rsidR="00EB380F" w:rsidRPr="00070FB5" w:rsidRDefault="00EC2A7A" w:rsidP="00EB380F">
      <w:r>
        <w:t xml:space="preserve">XML: </w:t>
      </w:r>
      <w:hyperlink r:id="rId7" w:history="1">
        <w:r w:rsidR="00EB380F">
          <w:rPr>
            <w:rStyle w:val="Hypertextovodkaz"/>
          </w:rPr>
          <w:t>https://</w:t>
        </w:r>
        <w:r w:rsidR="00EB380F" w:rsidRPr="00150197">
          <w:rPr>
            <w:rStyle w:val="Hypertextovodkaz"/>
          </w:rPr>
          <w:t>apl.czso.cz/iSMS/</w:t>
        </w:r>
        <w:r w:rsidR="00EB380F">
          <w:rPr>
            <w:rStyle w:val="Hypertextovodkaz"/>
          </w:rPr>
          <w:t>do_cis_export</w:t>
        </w:r>
        <w:r w:rsidR="00EB380F" w:rsidRPr="00150197">
          <w:rPr>
            <w:rStyle w:val="Hypertextovodkaz"/>
          </w:rPr>
          <w:t>?kodcis=43&amp;typdat=0&amp;cisjaz=203&amp;format=0</w:t>
        </w:r>
      </w:hyperlink>
      <w:r w:rsidR="00EB380F">
        <w:t xml:space="preserve"> </w:t>
      </w:r>
    </w:p>
    <w:p w:rsidR="00CB6999" w:rsidRDefault="00CB6999" w:rsidP="002531AE">
      <w:pPr>
        <w:rPr>
          <w:b/>
        </w:rPr>
      </w:pPr>
    </w:p>
    <w:p w:rsidR="002531AE" w:rsidRDefault="002531AE" w:rsidP="002531AE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2531AE" w:rsidRDefault="00EB380F" w:rsidP="002531AE">
      <w:r>
        <w:t xml:space="preserve">CSV: </w:t>
      </w:r>
      <w:hyperlink r:id="rId8" w:history="1">
        <w:r w:rsidRPr="00F17486">
          <w:rPr>
            <w:rStyle w:val="Hypertextovodkaz"/>
          </w:rPr>
          <w:t>https://apl.czso.cz/iSMS/do_cis_export?kodcis=65&amp;typdat=0&amp;cisjaz=203&amp;format=2</w:t>
        </w:r>
      </w:hyperlink>
      <w:r w:rsidR="002531AE">
        <w:t xml:space="preserve"> </w:t>
      </w:r>
    </w:p>
    <w:p w:rsidR="00EB380F" w:rsidRPr="00070FB5" w:rsidRDefault="00EB380F" w:rsidP="00EB380F">
      <w:r>
        <w:t xml:space="preserve">XML: </w:t>
      </w:r>
      <w:hyperlink r:id="rId9" w:history="1">
        <w:r>
          <w:rPr>
            <w:rStyle w:val="Hypertextovodkaz"/>
          </w:rPr>
          <w:t>https://</w:t>
        </w:r>
        <w:r w:rsidRPr="00B66CC4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B66CC4">
          <w:rPr>
            <w:rStyle w:val="Hypertextovodkaz"/>
          </w:rPr>
          <w:t>?kodcis=65&amp;typdat=0&amp;cisjaz=203&amp;format=0</w:t>
        </w:r>
      </w:hyperlink>
      <w:r>
        <w:t xml:space="preserve"> </w:t>
      </w:r>
    </w:p>
    <w:p w:rsidR="008C7634" w:rsidRDefault="008C7634" w:rsidP="002531AE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2531AE" w:rsidRDefault="00EB380F" w:rsidP="002531AE">
      <w:pPr>
        <w:rPr>
          <w:rStyle w:val="Hypertextovodkaz"/>
        </w:rPr>
      </w:pPr>
      <w:r>
        <w:t xml:space="preserve">CSV: </w:t>
      </w:r>
      <w:hyperlink r:id="rId10" w:history="1">
        <w:r w:rsidRPr="00F17486">
          <w:rPr>
            <w:rStyle w:val="Hypertextovodkaz"/>
          </w:rPr>
          <w:t>https://apl.czso.cz/iSMS/do_cis_export?kodcis=101&amp;typdat=0&amp;cisjaz=203&amp;format=2</w:t>
        </w:r>
      </w:hyperlink>
    </w:p>
    <w:p w:rsidR="00EB380F" w:rsidRDefault="00EB380F" w:rsidP="00EB380F">
      <w:pPr>
        <w:rPr>
          <w:rFonts w:eastAsia="Times New Roman" w:cs="Arial"/>
          <w:b/>
          <w:color w:val="000000"/>
          <w:szCs w:val="20"/>
          <w:lang w:eastAsia="cs-CZ"/>
        </w:rPr>
      </w:pPr>
      <w:r>
        <w:t xml:space="preserve">XML: </w:t>
      </w:r>
      <w:hyperlink r:id="rId11" w:history="1">
        <w:r>
          <w:rPr>
            <w:rStyle w:val="Hypertextovodkaz"/>
          </w:rPr>
          <w:t>https://</w:t>
        </w:r>
        <w:r w:rsidRPr="00B66CC4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B66CC4">
          <w:rPr>
            <w:rStyle w:val="Hypertextovodkaz"/>
          </w:rPr>
          <w:t>?kodcis=101&amp;typdat=0&amp;cisjaz=203&amp;format=0</w:t>
        </w:r>
      </w:hyperlink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Default="00EB380F" w:rsidP="008C7634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2" w:history="1">
        <w:r w:rsidRPr="00F1748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https://apl.czso.cz/iSMS/do_cis_export?kodcis=100&amp;typdat=0&amp;cisjaz=203&amp;format=2</w:t>
        </w:r>
      </w:hyperlink>
      <w:r w:rsidR="008C763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EB380F" w:rsidRPr="0041591F" w:rsidRDefault="00EB380F" w:rsidP="00EB380F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13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?kodcis=100&amp;typdat=0&amp;cisjaz=203&amp;format=0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C7634" w:rsidRDefault="008C7634" w:rsidP="008C7634">
      <w:pPr>
        <w:rPr>
          <w:b/>
        </w:rPr>
      </w:pPr>
    </w:p>
    <w:p w:rsidR="00CB6999" w:rsidRDefault="00CB6999" w:rsidP="00CB6999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CB6999" w:rsidRDefault="00EB380F" w:rsidP="00CB6999">
      <w:r>
        <w:t xml:space="preserve">CSV: </w:t>
      </w:r>
      <w:hyperlink r:id="rId14" w:history="1">
        <w:r w:rsidRPr="00F17486">
          <w:rPr>
            <w:rStyle w:val="Hypertextovodkaz"/>
          </w:rPr>
          <w:t>https://apl.czso.cz/iSMS/do_cis_export?kodcis=65&amp;typdat=1&amp;cisvaz=43_1182&amp;cisjaz=203&amp;format=2</w:t>
        </w:r>
      </w:hyperlink>
      <w:r w:rsidR="00CB6999">
        <w:t xml:space="preserve"> </w:t>
      </w:r>
    </w:p>
    <w:p w:rsidR="00EB380F" w:rsidRPr="008C7634" w:rsidRDefault="00EB380F" w:rsidP="00EB380F">
      <w:r>
        <w:t xml:space="preserve">XML: </w:t>
      </w:r>
      <w:hyperlink r:id="rId15" w:history="1">
        <w:r>
          <w:rPr>
            <w:rStyle w:val="Hypertextovodkaz"/>
          </w:rPr>
          <w:t>https://</w:t>
        </w:r>
        <w:r w:rsidRPr="00150197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150197">
          <w:rPr>
            <w:rStyle w:val="Hypertextovodkaz"/>
          </w:rPr>
          <w:t>?kodcis=65&amp;typdat=1&amp;cisvaz=43_1182&amp;cisjaz=203&amp;format=0</w:t>
        </w:r>
      </w:hyperlink>
      <w:r>
        <w:t xml:space="preserve"> </w:t>
      </w:r>
    </w:p>
    <w:p w:rsidR="00CB6999" w:rsidRDefault="00CB6999" w:rsidP="008C7634">
      <w:pPr>
        <w:rPr>
          <w:b/>
        </w:rPr>
      </w:pPr>
    </w:p>
    <w:p w:rsidR="00CB6999" w:rsidRDefault="00CB6999" w:rsidP="00CB6999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okresů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101) </w:t>
      </w:r>
    </w:p>
    <w:p w:rsidR="00CB6999" w:rsidRDefault="00EB380F" w:rsidP="00CB6999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6" w:history="1">
        <w:r w:rsidRPr="00F1748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https://apl.czso.cz/iSMS/do_cis_export?kodcis=101&amp;typdat=1&amp;cisvaz=43_333&amp;cisjaz=203&amp;format=2</w:t>
        </w:r>
      </w:hyperlink>
      <w:r w:rsidR="00CB6999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EB380F" w:rsidRPr="002531AE" w:rsidRDefault="00EB380F" w:rsidP="00EB380F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17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</w:t>
        </w:r>
        <w:r w:rsidRPr="00150197">
          <w:rPr>
            <w:rStyle w:val="Hypertextovodkaz"/>
            <w:rFonts w:eastAsia="Times New Roman" w:cs="Arial"/>
            <w:szCs w:val="20"/>
            <w:lang w:eastAsia="cs-CZ"/>
          </w:rPr>
          <w:t>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150197">
          <w:rPr>
            <w:rStyle w:val="Hypertextovodkaz"/>
            <w:rFonts w:eastAsia="Times New Roman" w:cs="Arial"/>
            <w:szCs w:val="20"/>
            <w:lang w:eastAsia="cs-CZ"/>
          </w:rPr>
          <w:t>?kodcis=101&amp;typdat=1&amp;cisvaz=43_333&amp;cisjaz=203&amp;format=0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CB6999" w:rsidRDefault="00CB6999" w:rsidP="008C7634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kraje </w:t>
      </w:r>
      <w:r w:rsidRPr="002531AE">
        <w:rPr>
          <w:rFonts w:eastAsia="Times New Roman" w:cs="Arial"/>
          <w:color w:val="000000"/>
          <w:szCs w:val="20"/>
          <w:lang w:eastAsia="cs-CZ"/>
        </w:rPr>
        <w:t>(vazba mezi číselníky 43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8C7634" w:rsidRDefault="00EB380F" w:rsidP="008C7634">
      <w:r>
        <w:t xml:space="preserve">CSV: </w:t>
      </w:r>
      <w:hyperlink r:id="rId18" w:history="1">
        <w:r w:rsidR="00EC2A7A" w:rsidRPr="00F17486">
          <w:rPr>
            <w:rStyle w:val="Hypertextovodkaz"/>
          </w:rPr>
          <w:t>https://apl.czso.cz/iSMS/do_cis_export?kodcis=100&amp;typdat=1&amp;cisvaz=43_1250&amp;cisjaz=203&amp;format=2</w:t>
        </w:r>
      </w:hyperlink>
      <w:r w:rsidR="008C7634">
        <w:t xml:space="preserve"> </w:t>
      </w:r>
    </w:p>
    <w:p w:rsidR="00EB380F" w:rsidRPr="008C7634" w:rsidRDefault="00EB380F" w:rsidP="00EB380F">
      <w:r>
        <w:t xml:space="preserve">XML: </w:t>
      </w:r>
      <w:hyperlink r:id="rId19" w:history="1">
        <w:r>
          <w:rPr>
            <w:rStyle w:val="Hypertextovodkaz"/>
          </w:rPr>
          <w:t>https://</w:t>
        </w:r>
        <w:r w:rsidRPr="00150197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150197">
          <w:rPr>
            <w:rStyle w:val="Hypertextovodkaz"/>
          </w:rPr>
          <w:t>?kodcis=100&amp;typdat=1&amp;cisvaz=43_1250&amp;cisjaz=203&amp;format=0</w:t>
        </w:r>
      </w:hyperlink>
      <w:r>
        <w:t xml:space="preserve"> </w:t>
      </w: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za 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kalendářní rok, tedy jako interval </w:t>
      </w:r>
      <w:proofErr w:type="gramStart"/>
      <w:r w:rsidR="000E4AC3">
        <w:rPr>
          <w:rFonts w:eastAsia="Times New Roman" w:cs="Arial"/>
          <w:color w:val="000000"/>
          <w:szCs w:val="20"/>
          <w:lang w:eastAsia="cs-CZ"/>
        </w:rPr>
        <w:t>1.1.RRRR</w:t>
      </w:r>
      <w:proofErr w:type="gramEnd"/>
      <w:r w:rsidR="000E4AC3">
        <w:rPr>
          <w:rFonts w:eastAsia="Times New Roman" w:cs="Arial"/>
          <w:color w:val="000000"/>
          <w:szCs w:val="20"/>
          <w:lang w:eastAsia="cs-CZ"/>
        </w:rPr>
        <w:t xml:space="preserve"> – 31.12.RRRR.</w:t>
      </w:r>
    </w:p>
    <w:p w:rsidR="005C7437" w:rsidRPr="00C27DAA" w:rsidRDefault="000E4AC3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Střední stav obyvatel se uvádí jako stav k </w:t>
      </w:r>
      <w:proofErr w:type="gramStart"/>
      <w:r>
        <w:rPr>
          <w:rFonts w:eastAsia="Times New Roman" w:cs="Arial"/>
          <w:color w:val="000000"/>
          <w:szCs w:val="20"/>
          <w:lang w:eastAsia="cs-CZ"/>
        </w:rPr>
        <w:t>1.7.RRRR</w:t>
      </w:r>
      <w:proofErr w:type="gramEnd"/>
      <w:r>
        <w:rPr>
          <w:rFonts w:eastAsia="Times New Roman" w:cs="Arial"/>
          <w:color w:val="000000"/>
          <w:szCs w:val="20"/>
          <w:lang w:eastAsia="cs-CZ"/>
        </w:rPr>
        <w:t>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70FB5"/>
    <w:rsid w:val="000A6AD0"/>
    <w:rsid w:val="000E4AC3"/>
    <w:rsid w:val="000E69C3"/>
    <w:rsid w:val="00116DCD"/>
    <w:rsid w:val="0013212B"/>
    <w:rsid w:val="001447CB"/>
    <w:rsid w:val="00161AC3"/>
    <w:rsid w:val="00183100"/>
    <w:rsid w:val="00207716"/>
    <w:rsid w:val="00222387"/>
    <w:rsid w:val="002531AE"/>
    <w:rsid w:val="003469AC"/>
    <w:rsid w:val="00347443"/>
    <w:rsid w:val="0036737E"/>
    <w:rsid w:val="003721AA"/>
    <w:rsid w:val="003727F5"/>
    <w:rsid w:val="003770A0"/>
    <w:rsid w:val="0039075C"/>
    <w:rsid w:val="003A0180"/>
    <w:rsid w:val="003B5F9C"/>
    <w:rsid w:val="003C6D65"/>
    <w:rsid w:val="003E0ED7"/>
    <w:rsid w:val="00414EA3"/>
    <w:rsid w:val="0041591F"/>
    <w:rsid w:val="00427BC7"/>
    <w:rsid w:val="00440B39"/>
    <w:rsid w:val="00493CEF"/>
    <w:rsid w:val="004C3390"/>
    <w:rsid w:val="004E47F3"/>
    <w:rsid w:val="00526A21"/>
    <w:rsid w:val="00563BE9"/>
    <w:rsid w:val="00573AFB"/>
    <w:rsid w:val="00582D1E"/>
    <w:rsid w:val="0058334C"/>
    <w:rsid w:val="005B027B"/>
    <w:rsid w:val="005C7437"/>
    <w:rsid w:val="005F1D35"/>
    <w:rsid w:val="00603920"/>
    <w:rsid w:val="006505BC"/>
    <w:rsid w:val="00683EB8"/>
    <w:rsid w:val="00717972"/>
    <w:rsid w:val="00757006"/>
    <w:rsid w:val="007E3C0B"/>
    <w:rsid w:val="00804D77"/>
    <w:rsid w:val="008207F9"/>
    <w:rsid w:val="00844906"/>
    <w:rsid w:val="00885388"/>
    <w:rsid w:val="00893FB9"/>
    <w:rsid w:val="008954BC"/>
    <w:rsid w:val="008A20ED"/>
    <w:rsid w:val="008C7634"/>
    <w:rsid w:val="008C7F12"/>
    <w:rsid w:val="008E54F2"/>
    <w:rsid w:val="00905870"/>
    <w:rsid w:val="00911D3A"/>
    <w:rsid w:val="00981B0F"/>
    <w:rsid w:val="009F0AD8"/>
    <w:rsid w:val="00B46285"/>
    <w:rsid w:val="00B46DBD"/>
    <w:rsid w:val="00B61FAA"/>
    <w:rsid w:val="00BB766E"/>
    <w:rsid w:val="00C27DAA"/>
    <w:rsid w:val="00C71A7A"/>
    <w:rsid w:val="00C74D82"/>
    <w:rsid w:val="00C94754"/>
    <w:rsid w:val="00CB6999"/>
    <w:rsid w:val="00D127CC"/>
    <w:rsid w:val="00D15FAE"/>
    <w:rsid w:val="00DA59DF"/>
    <w:rsid w:val="00DA719B"/>
    <w:rsid w:val="00E13299"/>
    <w:rsid w:val="00EB380F"/>
    <w:rsid w:val="00EC14FF"/>
    <w:rsid w:val="00EC2A7A"/>
    <w:rsid w:val="00EC4A30"/>
    <w:rsid w:val="00E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E391"/>
  <w15:docId w15:val="{2DDC3DC0-4D8B-4170-8E0A-857CD38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65&amp;typdat=0&amp;cisjaz=203&amp;format=2" TargetMode="External"/><Relationship Id="rId13" Type="http://schemas.openxmlformats.org/officeDocument/2006/relationships/hyperlink" Target="http://apl.czso.cz/iSMS/do_cis_export?kodcis=100&amp;typdat=0&amp;cisjaz=203&amp;format=0" TargetMode="External"/><Relationship Id="rId18" Type="http://schemas.openxmlformats.org/officeDocument/2006/relationships/hyperlink" Target="https://apl.czso.cz/iSMS/do_cis_export?kodcis=100&amp;typdat=1&amp;cisvaz=43_1250&amp;cisjaz=203&amp;format=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pl.czso.cz/iSMS/do_cis_export?kodcis=43&amp;typdat=0&amp;cisjaz=203&amp;format=0" TargetMode="External"/><Relationship Id="rId12" Type="http://schemas.openxmlformats.org/officeDocument/2006/relationships/hyperlink" Target="https://apl.czso.cz/iSMS/do_cis_export?kodcis=100&amp;typdat=0&amp;cisjaz=203&amp;format=2" TargetMode="External"/><Relationship Id="rId17" Type="http://schemas.openxmlformats.org/officeDocument/2006/relationships/hyperlink" Target="http://apl.czso.cz/iSMS/do_cis_export?kodcis=101&amp;typdat=1&amp;cisvaz=43_333&amp;cisjaz=203&amp;forma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.czso.cz/iSMS/do_cis_export?kodcis=101&amp;typdat=1&amp;cisvaz=43_333&amp;cisjaz=203&amp;format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43&amp;typdat=0&amp;cisjaz=203&amp;format=2" TargetMode="External"/><Relationship Id="rId11" Type="http://schemas.openxmlformats.org/officeDocument/2006/relationships/hyperlink" Target="http://apl.czso.cz/iSMS/do_cis_export?kodcis=101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hyperlink" Target="http://apl.czso.cz/iSMS/do_cis_export?kodcis=65&amp;typdat=1&amp;cisvaz=43_1182&amp;cisjaz=203&amp;format=0" TargetMode="External"/><Relationship Id="rId10" Type="http://schemas.openxmlformats.org/officeDocument/2006/relationships/hyperlink" Target="https://apl.czso.cz/iSMS/do_cis_export?kodcis=101&amp;typdat=0&amp;cisjaz=203&amp;format=2" TargetMode="External"/><Relationship Id="rId19" Type="http://schemas.openxmlformats.org/officeDocument/2006/relationships/hyperlink" Target="http://apl.czso.cz/iSMS/do_cis_export?kodcis=100&amp;typdat=1&amp;cisvaz=43_125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do_cis_export?kodcis=65&amp;typdat=0&amp;cisjaz=203&amp;format=0" TargetMode="External"/><Relationship Id="rId14" Type="http://schemas.openxmlformats.org/officeDocument/2006/relationships/hyperlink" Target="https://apl.czso.cz/iSMS/do_cis_export?kodcis=65&amp;typdat=1&amp;cisvaz=43_1182&amp;cisjaz=203&amp;format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8</cp:revision>
  <dcterms:created xsi:type="dcterms:W3CDTF">2023-03-15T13:41:00Z</dcterms:created>
  <dcterms:modified xsi:type="dcterms:W3CDTF">2023-03-21T12:28:00Z</dcterms:modified>
</cp:coreProperties>
</file>