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87" w:rsidRPr="00467087" w:rsidRDefault="00467087" w:rsidP="00467087">
      <w:pPr>
        <w:spacing w:after="120"/>
        <w:rPr>
          <w:b/>
          <w:sz w:val="18"/>
          <w:szCs w:val="18"/>
        </w:rPr>
      </w:pPr>
      <w:r w:rsidRPr="00467087">
        <w:rPr>
          <w:b/>
          <w:sz w:val="18"/>
          <w:szCs w:val="18"/>
        </w:rPr>
        <w:t>Tabulka č. 9 Souhrnný přehled výdajů na dlouhodobou péči, 2010-2016 (mil. Kč)</w:t>
      </w:r>
    </w:p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3039"/>
        <w:gridCol w:w="771"/>
        <w:gridCol w:w="772"/>
        <w:gridCol w:w="772"/>
        <w:gridCol w:w="772"/>
        <w:gridCol w:w="772"/>
        <w:gridCol w:w="772"/>
        <w:gridCol w:w="772"/>
      </w:tblGrid>
      <w:tr w:rsidR="00467087" w:rsidRPr="00467087" w:rsidTr="00467087">
        <w:trPr>
          <w:trHeight w:val="255"/>
          <w:jc w:val="center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Dlouhodobá péče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2016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Dlouhodobá péče celkem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52 786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53 056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53 004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55 831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62 107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61 017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65 264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z toho: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dlouhodobá péče zdravotní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35 787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37 006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37 078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38 590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44 029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42 407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45 116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dlouhodobá péče sociální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16 999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16 050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15 926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17 241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18 078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18 611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20 148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Dlouhodobá péče zdravotní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35 787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37 006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37 078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38 590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44 029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42 407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45 116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z toho: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lůžková dlouhodobá péče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29 841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30 761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30 864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31 914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37 056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34 842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37 132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domácí dlouhodobá péče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4 466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4 759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4 770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5 333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5 859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6 219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denní dlouhodobá péče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1 706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1 765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Dlouhodobá péče sociální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16 999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16 050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15 926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17 241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18 078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18 611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20 148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peněžité dávky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15 595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14 617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14 491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15 654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16 269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16 820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18 207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sociální služby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1 587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1 809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1 791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1 941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Peněžité dávky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15 595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14 617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14 491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15 654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16 269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16 820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18 207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 xml:space="preserve">z toho: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příspěvek na péči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13 788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12 722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12 938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13 750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14 353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14 891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16 213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příspěvek na mobilitu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1 008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1 116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1 146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1 167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příspěvek na zvláštní pomůcky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827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4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Sociální služby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1 587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1 809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1 791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1 941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z toho: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chráněné bydlení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909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sociální rehabilitace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541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sociálně aktivizační služby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terapeutické komunity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služby následné péče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podpora samostatného bydlení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preventivní programy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tísňová péče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tlumočnické služby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</w:tr>
      <w:tr w:rsidR="00467087" w:rsidRPr="00467087" w:rsidTr="00467087">
        <w:trPr>
          <w:trHeight w:val="25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průvodcovské a předčitatelské služby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</w:tr>
    </w:tbl>
    <w:p w:rsidR="00467087" w:rsidRPr="00467087" w:rsidRDefault="00467087" w:rsidP="00467087">
      <w:pPr>
        <w:rPr>
          <w:sz w:val="16"/>
          <w:szCs w:val="16"/>
        </w:rPr>
      </w:pPr>
      <w:r w:rsidRPr="00467087">
        <w:rPr>
          <w:sz w:val="16"/>
          <w:szCs w:val="16"/>
        </w:rPr>
        <w:t>Zdroje financování dlouhodobé péče: veřejné rozpočty, zdravotní pojišťovny a domácnosti</w:t>
      </w:r>
    </w:p>
    <w:p w:rsidR="00467087" w:rsidRPr="00467087" w:rsidRDefault="00467087" w:rsidP="00467087">
      <w:pPr>
        <w:rPr>
          <w:sz w:val="16"/>
          <w:szCs w:val="16"/>
        </w:rPr>
      </w:pPr>
      <w:r w:rsidRPr="00467087">
        <w:rPr>
          <w:sz w:val="16"/>
          <w:szCs w:val="16"/>
        </w:rPr>
        <w:t>Zdroj: Zdravotnické účty 2010 – 2016</w:t>
      </w:r>
    </w:p>
    <w:p w:rsidR="00467087" w:rsidRPr="00467087" w:rsidRDefault="00467087" w:rsidP="00467087">
      <w:pPr>
        <w:rPr>
          <w:sz w:val="16"/>
          <w:szCs w:val="16"/>
        </w:rPr>
      </w:pPr>
    </w:p>
    <w:p w:rsidR="00467087" w:rsidRPr="00467087" w:rsidRDefault="00467087" w:rsidP="00467087">
      <w:pPr>
        <w:keepNext/>
        <w:jc w:val="both"/>
        <w:rPr>
          <w:rFonts w:cs="Arial"/>
          <w:sz w:val="16"/>
          <w:szCs w:val="16"/>
        </w:rPr>
      </w:pPr>
      <w:bookmarkStart w:id="0" w:name="_GoBack"/>
      <w:bookmarkEnd w:id="0"/>
    </w:p>
    <w:sectPr w:rsidR="00467087" w:rsidRPr="00467087" w:rsidSect="0010095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2F" w:rsidRDefault="00E9762F" w:rsidP="00E71A58">
      <w:r>
        <w:separator/>
      </w:r>
    </w:p>
  </w:endnote>
  <w:endnote w:type="continuationSeparator" w:id="0">
    <w:p w:rsidR="00E9762F" w:rsidRDefault="00E9762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4CD37C9" wp14:editId="1FE1D51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100958">
      <w:rPr>
        <w:rFonts w:ascii="Arial" w:hAnsi="Arial" w:cs="Arial"/>
        <w:noProof/>
        <w:sz w:val="16"/>
        <w:szCs w:val="16"/>
      </w:rPr>
      <w:t>2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35B7A5BF" wp14:editId="615E6F8B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21607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100958">
      <w:rPr>
        <w:rFonts w:ascii="Arial" w:hAnsi="Arial" w:cs="Arial"/>
        <w:noProof/>
        <w:sz w:val="16"/>
        <w:szCs w:val="16"/>
      </w:rPr>
      <w:t>69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2F" w:rsidRDefault="00E9762F" w:rsidP="00E71A58">
      <w:r>
        <w:separator/>
      </w:r>
    </w:p>
  </w:footnote>
  <w:footnote w:type="continuationSeparator" w:id="0">
    <w:p w:rsidR="00E9762F" w:rsidRDefault="00E9762F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D0B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0958"/>
    <w:rsid w:val="00101535"/>
    <w:rsid w:val="00110E3B"/>
    <w:rsid w:val="001149A1"/>
    <w:rsid w:val="00121C92"/>
    <w:rsid w:val="00123EF0"/>
    <w:rsid w:val="001319EB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51B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81EE4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7C59"/>
    <w:rsid w:val="002F59C4"/>
    <w:rsid w:val="00304771"/>
    <w:rsid w:val="00306C5B"/>
    <w:rsid w:val="003209D6"/>
    <w:rsid w:val="00323231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47EE"/>
    <w:rsid w:val="007B60D9"/>
    <w:rsid w:val="007C740E"/>
    <w:rsid w:val="007D3A47"/>
    <w:rsid w:val="007D6E98"/>
    <w:rsid w:val="007E12CE"/>
    <w:rsid w:val="007E7E61"/>
    <w:rsid w:val="007F4A5E"/>
    <w:rsid w:val="007F6B36"/>
    <w:rsid w:val="00802A57"/>
    <w:rsid w:val="00814887"/>
    <w:rsid w:val="00814A8E"/>
    <w:rsid w:val="008207EF"/>
    <w:rsid w:val="00821FF6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107E7"/>
    <w:rsid w:val="00C21F94"/>
    <w:rsid w:val="00C274E0"/>
    <w:rsid w:val="00C3177E"/>
    <w:rsid w:val="00C36AC9"/>
    <w:rsid w:val="00C41EFF"/>
    <w:rsid w:val="00C41FBD"/>
    <w:rsid w:val="00C45E27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51EC"/>
    <w:rsid w:val="00D03353"/>
    <w:rsid w:val="00D03693"/>
    <w:rsid w:val="00D040DD"/>
    <w:rsid w:val="00D10241"/>
    <w:rsid w:val="00D15A3E"/>
    <w:rsid w:val="00D16F21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D39C0"/>
    <w:rsid w:val="00DE2D8F"/>
    <w:rsid w:val="00DE3724"/>
    <w:rsid w:val="00DE6B5D"/>
    <w:rsid w:val="00DE6F11"/>
    <w:rsid w:val="00DF00E1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62F"/>
    <w:rsid w:val="00E97C6C"/>
    <w:rsid w:val="00EA0C68"/>
    <w:rsid w:val="00EA29F0"/>
    <w:rsid w:val="00EB3661"/>
    <w:rsid w:val="00EB7DA1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AF19-D6C8-43B5-86AF-EFEDD61C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2018-06-06T04:58:00Z</cp:lastPrinted>
  <dcterms:created xsi:type="dcterms:W3CDTF">2018-06-06T08:12:00Z</dcterms:created>
  <dcterms:modified xsi:type="dcterms:W3CDTF">2018-06-06T08:12:00Z</dcterms:modified>
</cp:coreProperties>
</file>