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>
      <w:bookmarkStart w:id="0" w:name="_GoBack"/>
      <w:bookmarkEnd w:id="0"/>
    </w:p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>the weight recorded warm (60 min for cattle and 45</w:t>
      </w:r>
      <w:r w:rsidR="003532A8">
        <w:t> </w:t>
      </w:r>
      <w:r w:rsidR="00E572AF" w:rsidRPr="00883B0D">
        <w:t xml:space="preserve">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8D448D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8D448D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4253E3" w:rsidRPr="004A7437" w:rsidRDefault="00B71CFF" w:rsidP="00B71CFF">
      <w:pPr>
        <w:pStyle w:val="Zkladntextodsazen"/>
        <w:ind w:firstLine="0"/>
        <w:rPr>
          <w:i w:val="0"/>
        </w:rPr>
      </w:pPr>
      <w:r>
        <w:rPr>
          <w:i w:val="0"/>
        </w:rPr>
        <w:br w:type="page"/>
      </w:r>
      <w:r w:rsidR="004253E3" w:rsidRPr="004A7437">
        <w:rPr>
          <w:i w:val="0"/>
        </w:rPr>
        <w:lastRenderedPageBreak/>
        <w:t xml:space="preserve">Categories of slaughtering statistics are given </w:t>
      </w:r>
      <w:r w:rsidR="00643A28" w:rsidRPr="004A7437">
        <w:rPr>
          <w:i w:val="0"/>
        </w:rPr>
        <w:t>by</w:t>
      </w:r>
      <w:r w:rsidR="004253E3"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8D448D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8D448D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8D448D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8D448D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4253E3" w:rsidRDefault="004253E3" w:rsidP="004A7437"/>
    <w:p w:rsidR="001665DA" w:rsidRPr="00B31752" w:rsidRDefault="001665DA" w:rsidP="001665DA">
      <w:r w:rsidRPr="00B31752">
        <w:t>Symbols used in the tables:</w:t>
      </w:r>
    </w:p>
    <w:p w:rsidR="001665DA" w:rsidRPr="00B31752" w:rsidRDefault="001665DA" w:rsidP="001665DA">
      <w:r w:rsidRPr="00B31752">
        <w:t>-</w:t>
      </w:r>
      <w:r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1665DA" w:rsidRPr="00B31752" w:rsidRDefault="001665DA" w:rsidP="001665DA">
      <w:r w:rsidRPr="00587F50">
        <w:rPr>
          <w:b/>
        </w:rPr>
        <w:t>.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1665DA" w:rsidRPr="00B31752" w:rsidRDefault="001665DA" w:rsidP="001665DA">
      <w:proofErr w:type="gramStart"/>
      <w:r w:rsidRPr="00B31752">
        <w:t>x</w:t>
      </w:r>
      <w:proofErr w:type="gramEnd"/>
      <w:r w:rsidRPr="00B31752">
        <w:tab/>
        <w:t>not applicable</w:t>
      </w:r>
    </w:p>
    <w:p w:rsidR="001665DA" w:rsidRPr="00B31752" w:rsidRDefault="001665DA" w:rsidP="001665DA">
      <w:r w:rsidRPr="00B31752">
        <w:t>0</w:t>
      </w:r>
      <w:r w:rsidRPr="00B31752">
        <w:tab/>
      </w:r>
      <w:r>
        <w:t>less than half the unit used</w:t>
      </w:r>
    </w:p>
    <w:p w:rsidR="001665DA" w:rsidRDefault="001665DA" w:rsidP="004A7437"/>
    <w:p w:rsidR="001665DA" w:rsidRPr="00587F50" w:rsidRDefault="001665DA" w:rsidP="004A7437"/>
    <w:p w:rsidR="000806B1" w:rsidRPr="001665DA" w:rsidRDefault="00324796" w:rsidP="004A7437">
      <w:pPr>
        <w:rPr>
          <w:b/>
          <w:szCs w:val="20"/>
        </w:rPr>
      </w:pPr>
      <w:r w:rsidRPr="001665DA">
        <w:rPr>
          <w:b/>
          <w:szCs w:val="20"/>
        </w:rPr>
        <w:t>Dissemination</w:t>
      </w:r>
      <w:r w:rsidR="001665DA" w:rsidRPr="001665DA">
        <w:rPr>
          <w:b/>
          <w:szCs w:val="20"/>
        </w:rPr>
        <w:t>:</w:t>
      </w:r>
    </w:p>
    <w:p w:rsidR="00324796" w:rsidRPr="00324796" w:rsidRDefault="00324796" w:rsidP="00324796">
      <w:pPr>
        <w:rPr>
          <w:b/>
          <w:iCs w:val="0"/>
          <w:szCs w:val="20"/>
        </w:rPr>
      </w:pPr>
      <w:r w:rsidRPr="001665DA">
        <w:rPr>
          <w:b/>
          <w:iCs w:val="0"/>
          <w:szCs w:val="20"/>
        </w:rPr>
        <w:t>Starting with the reference period of January 2018, t</w:t>
      </w:r>
      <w:r w:rsidRPr="00324796">
        <w:rPr>
          <w:b/>
          <w:iCs w:val="0"/>
          <w:szCs w:val="20"/>
        </w:rPr>
        <w:t xml:space="preserve">he publication </w:t>
      </w:r>
      <w:r w:rsidRPr="001665DA">
        <w:rPr>
          <w:b/>
          <w:iCs w:val="0"/>
          <w:szCs w:val="20"/>
        </w:rPr>
        <w:t>Livestock Slaughtering is</w:t>
      </w:r>
      <w:r w:rsidR="003532A8">
        <w:rPr>
          <w:b/>
          <w:iCs w:val="0"/>
          <w:szCs w:val="20"/>
        </w:rPr>
        <w:t> </w:t>
      </w:r>
      <w:r w:rsidRPr="001665DA">
        <w:rPr>
          <w:b/>
          <w:iCs w:val="0"/>
          <w:szCs w:val="20"/>
        </w:rPr>
        <w:t xml:space="preserve">presented solely </w:t>
      </w:r>
      <w:r w:rsidRPr="00324796">
        <w:rPr>
          <w:b/>
          <w:iCs w:val="0"/>
          <w:szCs w:val="20"/>
        </w:rPr>
        <w:t>through</w:t>
      </w:r>
      <w:r w:rsidRPr="001665DA">
        <w:rPr>
          <w:b/>
          <w:iCs w:val="0"/>
          <w:szCs w:val="20"/>
        </w:rPr>
        <w:t xml:space="preserve"> </w:t>
      </w:r>
      <w:r w:rsidRPr="00324796">
        <w:rPr>
          <w:b/>
          <w:iCs w:val="0"/>
          <w:szCs w:val="20"/>
        </w:rPr>
        <w:t xml:space="preserve">the Public database of the </w:t>
      </w:r>
      <w:r w:rsidRPr="001665DA">
        <w:rPr>
          <w:b/>
          <w:iCs w:val="0"/>
          <w:szCs w:val="20"/>
        </w:rPr>
        <w:t>Czech Statistical Office</w:t>
      </w:r>
      <w:r w:rsidR="008D448D">
        <w:rPr>
          <w:b/>
          <w:iCs w:val="0"/>
          <w:szCs w:val="20"/>
        </w:rPr>
        <w:t xml:space="preserve"> (default tables with optional parameters)</w:t>
      </w:r>
      <w:r w:rsidRPr="001665DA">
        <w:rPr>
          <w:b/>
          <w:iCs w:val="0"/>
          <w:szCs w:val="20"/>
        </w:rPr>
        <w:t>;</w:t>
      </w:r>
      <w:r w:rsidRPr="00324796">
        <w:rPr>
          <w:b/>
          <w:iCs w:val="0"/>
          <w:szCs w:val="20"/>
        </w:rPr>
        <w:t xml:space="preserve"> </w:t>
      </w:r>
      <w:r w:rsidR="00743DED" w:rsidRPr="001665DA">
        <w:rPr>
          <w:b/>
          <w:iCs w:val="0"/>
          <w:szCs w:val="20"/>
        </w:rPr>
        <w:t xml:space="preserve">statistical </w:t>
      </w:r>
      <w:r w:rsidRPr="00324796">
        <w:rPr>
          <w:b/>
          <w:iCs w:val="0"/>
          <w:szCs w:val="20"/>
        </w:rPr>
        <w:t>data</w:t>
      </w:r>
      <w:r w:rsidRPr="001665DA">
        <w:rPr>
          <w:b/>
          <w:iCs w:val="0"/>
          <w:szCs w:val="20"/>
        </w:rPr>
        <w:t xml:space="preserve"> </w:t>
      </w:r>
      <w:r w:rsidR="00743DED" w:rsidRPr="001665DA">
        <w:rPr>
          <w:b/>
          <w:iCs w:val="0"/>
          <w:szCs w:val="20"/>
        </w:rPr>
        <w:t xml:space="preserve">from </w:t>
      </w:r>
      <w:r w:rsidRPr="001665DA">
        <w:rPr>
          <w:b/>
          <w:iCs w:val="0"/>
          <w:szCs w:val="20"/>
        </w:rPr>
        <w:t>2016 are available</w:t>
      </w:r>
      <w:r w:rsidRPr="00324796">
        <w:rPr>
          <w:b/>
          <w:iCs w:val="0"/>
          <w:szCs w:val="20"/>
        </w:rPr>
        <w:t>.</w:t>
      </w:r>
    </w:p>
    <w:p w:rsidR="00324796" w:rsidRPr="001665DA" w:rsidRDefault="00324796" w:rsidP="00324796">
      <w:pPr>
        <w:rPr>
          <w:b/>
          <w:iCs w:val="0"/>
          <w:szCs w:val="20"/>
        </w:rPr>
      </w:pPr>
      <w:r w:rsidRPr="001665DA">
        <w:rPr>
          <w:b/>
          <w:iCs w:val="0"/>
          <w:szCs w:val="20"/>
        </w:rPr>
        <w:t xml:space="preserve">Tables </w:t>
      </w:r>
      <w:r w:rsidR="008D448D" w:rsidRPr="001665DA">
        <w:rPr>
          <w:b/>
          <w:iCs w:val="0"/>
          <w:szCs w:val="20"/>
        </w:rPr>
        <w:t xml:space="preserve">are available </w:t>
      </w:r>
      <w:r w:rsidRPr="001665DA">
        <w:rPr>
          <w:b/>
          <w:iCs w:val="0"/>
          <w:szCs w:val="20"/>
        </w:rPr>
        <w:t xml:space="preserve">in </w:t>
      </w:r>
      <w:proofErr w:type="spellStart"/>
      <w:r w:rsidRPr="001665DA">
        <w:rPr>
          <w:b/>
          <w:iCs w:val="0"/>
          <w:szCs w:val="20"/>
        </w:rPr>
        <w:t>xls</w:t>
      </w:r>
      <w:proofErr w:type="spellEnd"/>
      <w:r w:rsidRPr="001665DA">
        <w:rPr>
          <w:b/>
          <w:iCs w:val="0"/>
          <w:szCs w:val="20"/>
        </w:rPr>
        <w:t xml:space="preserve"> (</w:t>
      </w:r>
      <w:proofErr w:type="spellStart"/>
      <w:r w:rsidRPr="001665DA">
        <w:rPr>
          <w:b/>
          <w:iCs w:val="0"/>
          <w:szCs w:val="20"/>
        </w:rPr>
        <w:t>xlsx</w:t>
      </w:r>
      <w:proofErr w:type="spellEnd"/>
      <w:r w:rsidRPr="001665DA">
        <w:rPr>
          <w:b/>
          <w:iCs w:val="0"/>
          <w:szCs w:val="20"/>
        </w:rPr>
        <w:t xml:space="preserve">) and pdf </w:t>
      </w:r>
      <w:r w:rsidR="00743DED" w:rsidRPr="001665DA">
        <w:rPr>
          <w:b/>
          <w:iCs w:val="0"/>
          <w:szCs w:val="20"/>
        </w:rPr>
        <w:t>formats</w:t>
      </w:r>
      <w:r w:rsidRPr="001665DA">
        <w:rPr>
          <w:b/>
          <w:iCs w:val="0"/>
          <w:szCs w:val="20"/>
        </w:rPr>
        <w:t xml:space="preserve"> </w:t>
      </w:r>
      <w:r w:rsidR="00743DED" w:rsidRPr="001665DA">
        <w:rPr>
          <w:b/>
          <w:iCs w:val="0"/>
          <w:szCs w:val="20"/>
        </w:rPr>
        <w:t xml:space="preserve">in the archive of the publication </w:t>
      </w:r>
      <w:r w:rsidR="003D08A9" w:rsidRPr="001665DA">
        <w:rPr>
          <w:b/>
          <w:iCs w:val="0"/>
          <w:szCs w:val="20"/>
        </w:rPr>
        <w:t>ending with</w:t>
      </w:r>
      <w:r w:rsidR="00743DED" w:rsidRPr="001665DA">
        <w:rPr>
          <w:b/>
          <w:iCs w:val="0"/>
          <w:szCs w:val="20"/>
        </w:rPr>
        <w:t xml:space="preserve"> the reference period of December 2017</w:t>
      </w:r>
      <w:r w:rsidR="003D08A9" w:rsidRPr="001665DA">
        <w:rPr>
          <w:b/>
          <w:iCs w:val="0"/>
          <w:szCs w:val="20"/>
        </w:rPr>
        <w:t>.</w:t>
      </w:r>
    </w:p>
    <w:p w:rsidR="00324796" w:rsidRDefault="00324796" w:rsidP="004A7437"/>
    <w:p w:rsidR="001665DA" w:rsidRPr="00324796" w:rsidRDefault="001665DA" w:rsidP="004A7437"/>
    <w:p w:rsidR="001665DA" w:rsidRDefault="001665DA" w:rsidP="001665DA">
      <w:r>
        <w:t>Methodical note for 2017:</w:t>
      </w:r>
    </w:p>
    <w:p w:rsidR="001665DA" w:rsidRPr="00587F50" w:rsidRDefault="001665DA" w:rsidP="001665DA">
      <w:r w:rsidRPr="00587F50">
        <w:t xml:space="preserve">Year-on-year indices for slaughtering and meat production in regions </w:t>
      </w:r>
      <w:proofErr w:type="spellStart"/>
      <w:r w:rsidRPr="00587F50">
        <w:t>Plzeňský</w:t>
      </w:r>
      <w:proofErr w:type="spellEnd"/>
      <w:r w:rsidRPr="00587F50">
        <w:t xml:space="preserve"> (decrease) and </w:t>
      </w:r>
      <w:proofErr w:type="spellStart"/>
      <w:r w:rsidRPr="00587F50">
        <w:t>Středočeský</w:t>
      </w:r>
      <w:proofErr w:type="spellEnd"/>
      <w:r w:rsidRPr="00587F50">
        <w:t xml:space="preserve"> (increase) </w:t>
      </w:r>
      <w:r>
        <w:t>were</w:t>
      </w:r>
      <w:r w:rsidRPr="00587F50">
        <w:t xml:space="preserve"> influenced by administrative relocation of one important entity (slaughterhouse) between these two regions.</w:t>
      </w:r>
    </w:p>
    <w:sectPr w:rsidR="001665DA" w:rsidRPr="00587F50" w:rsidSect="005B4E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1E" w:rsidRDefault="0093761E" w:rsidP="004A7437">
      <w:r>
        <w:separator/>
      </w:r>
    </w:p>
  </w:endnote>
  <w:endnote w:type="continuationSeparator" w:id="0">
    <w:p w:rsidR="0093761E" w:rsidRDefault="0093761E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 xml:space="preserve">Last update: </w:t>
    </w:r>
    <w:r w:rsidR="00B71CFF">
      <w:t>January</w:t>
    </w:r>
    <w:r w:rsidR="00A14CC4">
      <w:t xml:space="preserve"> </w:t>
    </w:r>
    <w:r w:rsidRPr="004A7437">
      <w:t>201</w:t>
    </w:r>
    <w:r w:rsidR="001665DA">
      <w:t>8</w:t>
    </w:r>
    <w:r w:rsidR="006C7713">
      <w:t>, changes highlighted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1E" w:rsidRDefault="0093761E" w:rsidP="004A7437">
      <w:r>
        <w:separator/>
      </w:r>
    </w:p>
  </w:footnote>
  <w:footnote w:type="continuationSeparator" w:id="0">
    <w:p w:rsidR="0093761E" w:rsidRDefault="0093761E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30A8C"/>
    <w:rsid w:val="00050B8F"/>
    <w:rsid w:val="00054E72"/>
    <w:rsid w:val="00064DDA"/>
    <w:rsid w:val="000806B1"/>
    <w:rsid w:val="000F1381"/>
    <w:rsid w:val="00107820"/>
    <w:rsid w:val="00127517"/>
    <w:rsid w:val="001665DA"/>
    <w:rsid w:val="00182A9F"/>
    <w:rsid w:val="001A2065"/>
    <w:rsid w:val="001B4743"/>
    <w:rsid w:val="001F2DB8"/>
    <w:rsid w:val="001F411B"/>
    <w:rsid w:val="00213BFB"/>
    <w:rsid w:val="00226FF9"/>
    <w:rsid w:val="00231E21"/>
    <w:rsid w:val="002421F2"/>
    <w:rsid w:val="00272A31"/>
    <w:rsid w:val="00276493"/>
    <w:rsid w:val="002A1E58"/>
    <w:rsid w:val="002A1FAC"/>
    <w:rsid w:val="002E59A3"/>
    <w:rsid w:val="002F1851"/>
    <w:rsid w:val="002F623F"/>
    <w:rsid w:val="002F65B0"/>
    <w:rsid w:val="0031082C"/>
    <w:rsid w:val="00312587"/>
    <w:rsid w:val="00324796"/>
    <w:rsid w:val="00345194"/>
    <w:rsid w:val="0035242A"/>
    <w:rsid w:val="003532A8"/>
    <w:rsid w:val="003548C7"/>
    <w:rsid w:val="00374F19"/>
    <w:rsid w:val="003824FA"/>
    <w:rsid w:val="003941CD"/>
    <w:rsid w:val="003A0BB1"/>
    <w:rsid w:val="003A14D0"/>
    <w:rsid w:val="003D08A9"/>
    <w:rsid w:val="003D7C7D"/>
    <w:rsid w:val="003F03F3"/>
    <w:rsid w:val="00404502"/>
    <w:rsid w:val="00406E4F"/>
    <w:rsid w:val="00420068"/>
    <w:rsid w:val="004253E3"/>
    <w:rsid w:val="00444C67"/>
    <w:rsid w:val="0047279E"/>
    <w:rsid w:val="00475E6E"/>
    <w:rsid w:val="0049618D"/>
    <w:rsid w:val="004A7437"/>
    <w:rsid w:val="004F411B"/>
    <w:rsid w:val="00502E47"/>
    <w:rsid w:val="00563ACF"/>
    <w:rsid w:val="00575984"/>
    <w:rsid w:val="00583428"/>
    <w:rsid w:val="00587F50"/>
    <w:rsid w:val="00591607"/>
    <w:rsid w:val="005B4E36"/>
    <w:rsid w:val="005B7632"/>
    <w:rsid w:val="005C34C4"/>
    <w:rsid w:val="005F5CFF"/>
    <w:rsid w:val="00600031"/>
    <w:rsid w:val="00600C01"/>
    <w:rsid w:val="006224B4"/>
    <w:rsid w:val="00627F96"/>
    <w:rsid w:val="00643A28"/>
    <w:rsid w:val="006464D4"/>
    <w:rsid w:val="006724AF"/>
    <w:rsid w:val="006A6A24"/>
    <w:rsid w:val="006C5BCE"/>
    <w:rsid w:val="006C7713"/>
    <w:rsid w:val="006D15E0"/>
    <w:rsid w:val="006E771D"/>
    <w:rsid w:val="007058F6"/>
    <w:rsid w:val="00723A71"/>
    <w:rsid w:val="00743DED"/>
    <w:rsid w:val="00780DE6"/>
    <w:rsid w:val="00784BBA"/>
    <w:rsid w:val="007D491A"/>
    <w:rsid w:val="007E10A3"/>
    <w:rsid w:val="007E3538"/>
    <w:rsid w:val="007F50FD"/>
    <w:rsid w:val="00804D5E"/>
    <w:rsid w:val="00813605"/>
    <w:rsid w:val="00833B99"/>
    <w:rsid w:val="00860B19"/>
    <w:rsid w:val="00875460"/>
    <w:rsid w:val="0088215F"/>
    <w:rsid w:val="00883B0D"/>
    <w:rsid w:val="00895FAB"/>
    <w:rsid w:val="0089613D"/>
    <w:rsid w:val="008D2A4D"/>
    <w:rsid w:val="008D448D"/>
    <w:rsid w:val="008E79B7"/>
    <w:rsid w:val="008F0277"/>
    <w:rsid w:val="00912058"/>
    <w:rsid w:val="0092738F"/>
    <w:rsid w:val="0093761E"/>
    <w:rsid w:val="00974950"/>
    <w:rsid w:val="009938EA"/>
    <w:rsid w:val="009A3E41"/>
    <w:rsid w:val="009C6C85"/>
    <w:rsid w:val="00A00E62"/>
    <w:rsid w:val="00A14CC4"/>
    <w:rsid w:val="00AA44EC"/>
    <w:rsid w:val="00AD76B6"/>
    <w:rsid w:val="00B00B9A"/>
    <w:rsid w:val="00B05BE5"/>
    <w:rsid w:val="00B21806"/>
    <w:rsid w:val="00B2365B"/>
    <w:rsid w:val="00B31752"/>
    <w:rsid w:val="00B37038"/>
    <w:rsid w:val="00B37D68"/>
    <w:rsid w:val="00B660AE"/>
    <w:rsid w:val="00B66845"/>
    <w:rsid w:val="00B71CFF"/>
    <w:rsid w:val="00B76462"/>
    <w:rsid w:val="00B91E24"/>
    <w:rsid w:val="00BC521B"/>
    <w:rsid w:val="00C002B5"/>
    <w:rsid w:val="00C11DFB"/>
    <w:rsid w:val="00C27624"/>
    <w:rsid w:val="00C701A8"/>
    <w:rsid w:val="00C8291D"/>
    <w:rsid w:val="00C87D73"/>
    <w:rsid w:val="00C95DE3"/>
    <w:rsid w:val="00CB72CE"/>
    <w:rsid w:val="00CC3A9B"/>
    <w:rsid w:val="00CE2AEF"/>
    <w:rsid w:val="00CE5BA1"/>
    <w:rsid w:val="00CF1F51"/>
    <w:rsid w:val="00D01EB9"/>
    <w:rsid w:val="00D114A4"/>
    <w:rsid w:val="00D713A9"/>
    <w:rsid w:val="00D74D24"/>
    <w:rsid w:val="00DB3BCC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4029"/>
    <w:rsid w:val="00F17AEB"/>
    <w:rsid w:val="00F210EC"/>
    <w:rsid w:val="00FD2F8F"/>
    <w:rsid w:val="00FE3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rsid w:val="005B4E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rsid w:val="005B4E36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B4E36"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  <w:rsid w:val="005B4E36"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imes New Roman"/>
      <w:i/>
      <w:sz w:val="16"/>
      <w:szCs w:val="16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  <w:style w:type="character" w:styleId="Siln">
    <w:name w:val="Strong"/>
    <w:uiPriority w:val="22"/>
    <w:qFormat/>
    <w:rsid w:val="00080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9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7</cp:revision>
  <cp:lastPrinted>2016-02-29T10:00:00Z</cp:lastPrinted>
  <dcterms:created xsi:type="dcterms:W3CDTF">2018-02-26T07:13:00Z</dcterms:created>
  <dcterms:modified xsi:type="dcterms:W3CDTF">2018-02-26T09:18:00Z</dcterms:modified>
</cp:coreProperties>
</file>